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344" w:rsidRPr="002A2344" w:rsidRDefault="002A2344" w:rsidP="002A2344">
      <w:pPr>
        <w:spacing w:after="0" w:line="240" w:lineRule="auto"/>
        <w:rPr>
          <w:rFonts w:ascii="Times New Roman" w:eastAsia="Times New Roman" w:hAnsi="Times New Roman" w:cs="Times New Roman"/>
          <w:sz w:val="24"/>
          <w:szCs w:val="24"/>
          <w:lang w:eastAsia="ru-RU"/>
        </w:rPr>
      </w:pPr>
      <w:r w:rsidRPr="002A2344">
        <w:rPr>
          <w:rFonts w:ascii="Times New Roman" w:eastAsia="Times New Roman" w:hAnsi="Times New Roman" w:cs="Times New Roman"/>
          <w:sz w:val="24"/>
          <w:szCs w:val="24"/>
          <w:lang w:eastAsia="ru-RU"/>
        </w:rPr>
        <w:t xml:space="preserve">Игра и музыка </w:t>
      </w:r>
    </w:p>
    <w:p w:rsidR="002A2344" w:rsidRDefault="002A2344" w:rsidP="002A234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A2344">
        <w:rPr>
          <w:rFonts w:ascii="Times New Roman" w:eastAsia="Times New Roman" w:hAnsi="Times New Roman" w:cs="Times New Roman"/>
          <w:sz w:val="24"/>
          <w:szCs w:val="24"/>
          <w:lang w:eastAsia="ru-RU"/>
        </w:rPr>
        <w:t>Игра</w:t>
      </w:r>
      <w:proofErr w:type="gramEnd"/>
      <w:r w:rsidRPr="002A2344">
        <w:rPr>
          <w:rFonts w:ascii="Times New Roman" w:eastAsia="Times New Roman" w:hAnsi="Times New Roman" w:cs="Times New Roman"/>
          <w:sz w:val="24"/>
          <w:szCs w:val="24"/>
          <w:lang w:eastAsia="ru-RU"/>
        </w:rPr>
        <w:t xml:space="preserve"> безусловно является основной деятельностью ребенка вне занятий. В играх дети отражают свои впечатления об окружающей жизни, переживают события, доступные их пониманию. Воспитатель использует игру как могучее воспитательно-образовательное средство. Являясь ее организатором, создавая условия для игры или активно участвуя в ней, он руководит взаимоотношениями детей, реализует их замыслы, регулирует процесс общения с музыкальным искусством. Включение музыки в игру делает ее более эмоциональной, интересной, привлекательной.</w:t>
      </w:r>
    </w:p>
    <w:p w:rsidR="002A2344" w:rsidRDefault="002A2344" w:rsidP="002A23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2344">
        <w:rPr>
          <w:rFonts w:ascii="Times New Roman" w:eastAsia="Times New Roman" w:hAnsi="Times New Roman" w:cs="Times New Roman"/>
          <w:sz w:val="24"/>
          <w:szCs w:val="24"/>
          <w:lang w:eastAsia="ru-RU"/>
        </w:rPr>
        <w:t>Возможны различные варианты применения музыки в играх. В одних случаях она является как бы иллюстрацией к действиям игры. Например, проводя игру «Мамы и дети», ее участники поют колыбельную, празднуют новоселье в новом доме, пляшут. В других случаях дети отражают в играх впечатления, полученные на музыкальных занятиях, праздниках. Игры, связанные с музыкальной деятельностью, проводятся во всех группах детского сада, в том числе и младшей. Примечательно следующее: если дети играют в «праздники» или «музыкальное занятие», то они используют свой детский репертуар, если же они изображают «концерт», «оркестр», «телевизор», то явно предпочитают песни взрослых. Это объясняется тем, что тематика таких игр передает действия взрослых и что дети привыкают петь свой репертуар только на музыкальных занятиях.</w:t>
      </w:r>
      <w:r w:rsidRPr="002A2344">
        <w:rPr>
          <w:rFonts w:ascii="Times New Roman" w:eastAsia="Times New Roman" w:hAnsi="Times New Roman" w:cs="Times New Roman"/>
          <w:sz w:val="24"/>
          <w:szCs w:val="24"/>
          <w:lang w:eastAsia="ru-RU"/>
        </w:rPr>
        <w:br/>
        <w:t>Для того</w:t>
      </w:r>
      <w:proofErr w:type="gramStart"/>
      <w:r w:rsidRPr="002A2344">
        <w:rPr>
          <w:rFonts w:ascii="Times New Roman" w:eastAsia="Times New Roman" w:hAnsi="Times New Roman" w:cs="Times New Roman"/>
          <w:sz w:val="24"/>
          <w:szCs w:val="24"/>
          <w:lang w:eastAsia="ru-RU"/>
        </w:rPr>
        <w:t>,</w:t>
      </w:r>
      <w:proofErr w:type="gramEnd"/>
      <w:r w:rsidRPr="002A2344">
        <w:rPr>
          <w:rFonts w:ascii="Times New Roman" w:eastAsia="Times New Roman" w:hAnsi="Times New Roman" w:cs="Times New Roman"/>
          <w:sz w:val="24"/>
          <w:szCs w:val="24"/>
          <w:lang w:eastAsia="ru-RU"/>
        </w:rPr>
        <w:t xml:space="preserve"> чтобы музыка звучала в играх любой тематики, музыкальному руководителю необходимо отбирать и разучивать с детьми музыкальный материал, отвечающий их интересам и потребностям. В детском репертуаре должны быть песни, легкие для исполнения, предполагающие возможность петь их самостоятельно, соответствующие тематике игр, привлекательных для детей. В</w:t>
      </w:r>
      <w:proofErr w:type="gramStart"/>
      <w:r w:rsidRPr="002A2344">
        <w:rPr>
          <w:rFonts w:ascii="Times New Roman" w:eastAsia="Times New Roman" w:hAnsi="Times New Roman" w:cs="Times New Roman"/>
          <w:sz w:val="24"/>
          <w:szCs w:val="24"/>
          <w:lang w:eastAsia="ru-RU"/>
        </w:rPr>
        <w:t xml:space="preserve"> ;</w:t>
      </w:r>
      <w:proofErr w:type="gramEnd"/>
      <w:r w:rsidRPr="002A2344">
        <w:rPr>
          <w:rFonts w:ascii="Times New Roman" w:eastAsia="Times New Roman" w:hAnsi="Times New Roman" w:cs="Times New Roman"/>
          <w:sz w:val="24"/>
          <w:szCs w:val="24"/>
          <w:lang w:eastAsia="ru-RU"/>
        </w:rPr>
        <w:t xml:space="preserve"> 10 следует включать песни о маме, игрушках, дне рождения, о строителях, моряках, железнодорожниках и т. д., а также плясовые и маршевые, </w:t>
      </w:r>
      <w:r w:rsidR="000A6307">
        <w:rPr>
          <w:rFonts w:ascii="Times New Roman" w:eastAsia="Times New Roman" w:hAnsi="Times New Roman" w:cs="Times New Roman"/>
          <w:sz w:val="24"/>
          <w:szCs w:val="24"/>
          <w:lang w:eastAsia="ru-RU"/>
        </w:rPr>
        <w:t>п</w:t>
      </w:r>
      <w:r w:rsidRPr="002A2344">
        <w:rPr>
          <w:rFonts w:ascii="Times New Roman" w:eastAsia="Times New Roman" w:hAnsi="Times New Roman" w:cs="Times New Roman"/>
          <w:sz w:val="24"/>
          <w:szCs w:val="24"/>
          <w:lang w:eastAsia="ru-RU"/>
        </w:rPr>
        <w:t>од которые детям удобно двигаться.</w:t>
      </w:r>
    </w:p>
    <w:p w:rsidR="002A2344" w:rsidRDefault="002A2344" w:rsidP="002A23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2344">
        <w:rPr>
          <w:rFonts w:ascii="Times New Roman" w:eastAsia="Times New Roman" w:hAnsi="Times New Roman" w:cs="Times New Roman"/>
          <w:sz w:val="24"/>
          <w:szCs w:val="24"/>
          <w:lang w:eastAsia="ru-RU"/>
        </w:rPr>
        <w:t xml:space="preserve">Проведение сюжетно-ролевых игр с музыкой требует очень осторожного и гибкого руководства воспитателя. Он, наблюдая ход игры, может побуждать детей к пению, например, укладывает девочка куклу спать, воспитатель предлагает ей спеть песню «Баю-Баю», музыка М. </w:t>
      </w:r>
      <w:proofErr w:type="spellStart"/>
      <w:r w:rsidRPr="002A2344">
        <w:rPr>
          <w:rFonts w:ascii="Times New Roman" w:eastAsia="Times New Roman" w:hAnsi="Times New Roman" w:cs="Times New Roman"/>
          <w:sz w:val="24"/>
          <w:szCs w:val="24"/>
          <w:lang w:eastAsia="ru-RU"/>
        </w:rPr>
        <w:t>Красева</w:t>
      </w:r>
      <w:proofErr w:type="spellEnd"/>
      <w:r w:rsidRPr="002A2344">
        <w:rPr>
          <w:rFonts w:ascii="Times New Roman" w:eastAsia="Times New Roman" w:hAnsi="Times New Roman" w:cs="Times New Roman"/>
          <w:sz w:val="24"/>
          <w:szCs w:val="24"/>
          <w:lang w:eastAsia="ru-RU"/>
        </w:rPr>
        <w:t xml:space="preserve">. Он следит за динамикой исполнения. Например, играя в пароход, дети запели песню очень громко, воспитатель говорит им: «Пароход уходит все дальше и дальше, поэтому песня едва слышна. Воспитатель может предложить построить часть игры или всю ее на основе музыки. </w:t>
      </w:r>
      <w:proofErr w:type="gramStart"/>
      <w:r w:rsidRPr="002A2344">
        <w:rPr>
          <w:rFonts w:ascii="Times New Roman" w:eastAsia="Times New Roman" w:hAnsi="Times New Roman" w:cs="Times New Roman"/>
          <w:sz w:val="24"/>
          <w:szCs w:val="24"/>
          <w:lang w:eastAsia="ru-RU"/>
        </w:rPr>
        <w:t>Удобна</w:t>
      </w:r>
      <w:proofErr w:type="gramEnd"/>
      <w:r w:rsidRPr="002A2344">
        <w:rPr>
          <w:rFonts w:ascii="Times New Roman" w:eastAsia="Times New Roman" w:hAnsi="Times New Roman" w:cs="Times New Roman"/>
          <w:sz w:val="24"/>
          <w:szCs w:val="24"/>
          <w:lang w:eastAsia="ru-RU"/>
        </w:rPr>
        <w:t xml:space="preserve"> в этом отношении</w:t>
      </w:r>
    </w:p>
    <w:p w:rsidR="002A2344" w:rsidRDefault="002A2344" w:rsidP="002A23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2344">
        <w:rPr>
          <w:rFonts w:ascii="Times New Roman" w:eastAsia="Times New Roman" w:hAnsi="Times New Roman" w:cs="Times New Roman"/>
          <w:sz w:val="24"/>
          <w:szCs w:val="24"/>
          <w:lang w:eastAsia="ru-RU"/>
        </w:rPr>
        <w:t xml:space="preserve">игра в «моряки», в которую очень любят играть мальчики. Построив пароход из строительного материала, дети отправляются в плавание; слышны команды капитана. </w:t>
      </w:r>
      <w:proofErr w:type="gramStart"/>
      <w:r w:rsidRPr="002A2344">
        <w:rPr>
          <w:rFonts w:ascii="Times New Roman" w:eastAsia="Times New Roman" w:hAnsi="Times New Roman" w:cs="Times New Roman"/>
          <w:sz w:val="24"/>
          <w:szCs w:val="24"/>
          <w:lang w:eastAsia="ru-RU"/>
        </w:rPr>
        <w:t>Кода «корабль» подходит к «пристани», воспитатель предлагает «морякам» пригласить на него гостей и устроить для них концерт (исполнить танец, спеть песню, рассказать стихотворение).</w:t>
      </w:r>
      <w:proofErr w:type="gramEnd"/>
      <w:r w:rsidRPr="002A2344">
        <w:rPr>
          <w:rFonts w:ascii="Times New Roman" w:eastAsia="Times New Roman" w:hAnsi="Times New Roman" w:cs="Times New Roman"/>
          <w:sz w:val="24"/>
          <w:szCs w:val="24"/>
          <w:lang w:eastAsia="ru-RU"/>
        </w:rPr>
        <w:t xml:space="preserve"> Получается творческая игра «в концерт». Проводя игру «Путешествие на поезде», воспитатель сообщает, с какими остановками он следует. Дети садятся на «поезд», «едут». Сойдя на первой остановке, например, «песенной», дети поют свои любимые песни, затем занимают места и едут дальше. Впереди у них много станций: «Загадочная», «Игровая», «Сказочная». Воспитатель может запеть песню Н. </w:t>
      </w:r>
      <w:proofErr w:type="spellStart"/>
      <w:r w:rsidRPr="002A2344">
        <w:rPr>
          <w:rFonts w:ascii="Times New Roman" w:eastAsia="Times New Roman" w:hAnsi="Times New Roman" w:cs="Times New Roman"/>
          <w:sz w:val="24"/>
          <w:szCs w:val="24"/>
          <w:lang w:eastAsia="ru-RU"/>
        </w:rPr>
        <w:t>Метлова</w:t>
      </w:r>
      <w:proofErr w:type="spellEnd"/>
      <w:r w:rsidRPr="002A2344">
        <w:rPr>
          <w:rFonts w:ascii="Times New Roman" w:eastAsia="Times New Roman" w:hAnsi="Times New Roman" w:cs="Times New Roman"/>
          <w:sz w:val="24"/>
          <w:szCs w:val="24"/>
          <w:lang w:eastAsia="ru-RU"/>
        </w:rPr>
        <w:t xml:space="preserve"> «Поезд». Дети с удовольствием ее подхватят и в дальнейшем не забудут включить в игру. Если помочь детям в исполнении музыкальных номеров, не нарушая хода игры, то в какой-то степени будет преодолен разрыв между их игровым замыслом и возможностями в области музыкальной деятельности.</w:t>
      </w:r>
    </w:p>
    <w:p w:rsidR="002A2344" w:rsidRDefault="002A2344" w:rsidP="002A23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2344">
        <w:rPr>
          <w:rFonts w:ascii="Times New Roman" w:eastAsia="Times New Roman" w:hAnsi="Times New Roman" w:cs="Times New Roman"/>
          <w:sz w:val="24"/>
          <w:szCs w:val="24"/>
          <w:lang w:eastAsia="ru-RU"/>
        </w:rPr>
        <w:lastRenderedPageBreak/>
        <w:t xml:space="preserve">С этой целью можно пригласить участвовать в игре музыкального руководителя. Например, в одном из детских садов воспитатель предложил детям поиграть в «концерт», но оговорил одно условие: когда кто-нибудь из «артистов» будет выступать, ему будет аккомпанировать музыкальный руководитель. Воспитатель выбрал ведущую концерта - девочку Марину. Получив задание, девочка на минуту задумалась, затем быстро вошла в роль. Она спросила, кто хочет петь и танцевать. Дети быстро начали договариваться, </w:t>
      </w:r>
      <w:proofErr w:type="gramStart"/>
      <w:r w:rsidRPr="002A2344">
        <w:rPr>
          <w:rFonts w:ascii="Times New Roman" w:eastAsia="Times New Roman" w:hAnsi="Times New Roman" w:cs="Times New Roman"/>
          <w:sz w:val="24"/>
          <w:szCs w:val="24"/>
          <w:lang w:eastAsia="ru-RU"/>
        </w:rPr>
        <w:t>кто</w:t>
      </w:r>
      <w:proofErr w:type="gramEnd"/>
      <w:r w:rsidRPr="002A2344">
        <w:rPr>
          <w:rFonts w:ascii="Times New Roman" w:eastAsia="Times New Roman" w:hAnsi="Times New Roman" w:cs="Times New Roman"/>
          <w:sz w:val="24"/>
          <w:szCs w:val="24"/>
          <w:lang w:eastAsia="ru-RU"/>
        </w:rPr>
        <w:t xml:space="preserve"> что будет исполнять. Марина распределила детей по группам </w:t>
      </w:r>
      <w:proofErr w:type="gramStart"/>
      <w:r w:rsidRPr="002A2344">
        <w:rPr>
          <w:rFonts w:ascii="Times New Roman" w:eastAsia="Times New Roman" w:hAnsi="Times New Roman" w:cs="Times New Roman"/>
          <w:sz w:val="24"/>
          <w:szCs w:val="24"/>
          <w:lang w:eastAsia="ru-RU"/>
        </w:rPr>
        <w:t>-н</w:t>
      </w:r>
      <w:proofErr w:type="gramEnd"/>
      <w:r w:rsidRPr="002A2344">
        <w:rPr>
          <w:rFonts w:ascii="Times New Roman" w:eastAsia="Times New Roman" w:hAnsi="Times New Roman" w:cs="Times New Roman"/>
          <w:sz w:val="24"/>
          <w:szCs w:val="24"/>
          <w:lang w:eastAsia="ru-RU"/>
        </w:rPr>
        <w:t xml:space="preserve">а певцов, чтецов, танцоров, зрителей. Пять девочек чисто и слаженно под аккомпанемент фортепиано исполнили песню «Детский сад» (музыка А. Филиппенко). После песни очень уверенно и красиво были исполнены «Детский краковяк» (музыка Т. Ломовой) и пляска «Аннушка» (чешская народная мелодия). Затем две девочки прочли стихотворение. Марина обратилась к детям, сидящим в качестве зрителей: «Кто из публики хочет выступить?» Это был очень удачный вопрос, так как «зрители», хотя и смотрели с удовольствием, но, очевидно, стремились к большей активности. Одна девочка вызвалась исполнить украинский танец. «Артисты» дружно аплодировали ей. Интересно, что Марина шепотом напомнила «зрителям», что надо аплодировать после окончания каждого номера. </w:t>
      </w:r>
      <w:proofErr w:type="gramStart"/>
      <w:r w:rsidRPr="002A2344">
        <w:rPr>
          <w:rFonts w:ascii="Times New Roman" w:eastAsia="Times New Roman" w:hAnsi="Times New Roman" w:cs="Times New Roman"/>
          <w:sz w:val="24"/>
          <w:szCs w:val="24"/>
          <w:lang w:eastAsia="ru-RU"/>
        </w:rPr>
        <w:t>Затем все дети - и «зрители», и «артисты» - с увлечением спели «Частушки» (музыка Т. Ломовой).</w:t>
      </w:r>
      <w:proofErr w:type="gramEnd"/>
      <w:r w:rsidRPr="002A2344">
        <w:rPr>
          <w:rFonts w:ascii="Times New Roman" w:eastAsia="Times New Roman" w:hAnsi="Times New Roman" w:cs="Times New Roman"/>
          <w:sz w:val="24"/>
          <w:szCs w:val="24"/>
          <w:lang w:eastAsia="ru-RU"/>
        </w:rPr>
        <w:br/>
        <w:t xml:space="preserve">После окончания игры дети начали совещаться о том, как же играть в следующий раз: «Нам надо </w:t>
      </w:r>
      <w:proofErr w:type="gramStart"/>
      <w:r w:rsidRPr="002A2344">
        <w:rPr>
          <w:rFonts w:ascii="Times New Roman" w:eastAsia="Times New Roman" w:hAnsi="Times New Roman" w:cs="Times New Roman"/>
          <w:sz w:val="24"/>
          <w:szCs w:val="24"/>
          <w:lang w:eastAsia="ru-RU"/>
        </w:rPr>
        <w:t>получше</w:t>
      </w:r>
      <w:proofErr w:type="gramEnd"/>
      <w:r w:rsidRPr="002A2344">
        <w:rPr>
          <w:rFonts w:ascii="Times New Roman" w:eastAsia="Times New Roman" w:hAnsi="Times New Roman" w:cs="Times New Roman"/>
          <w:sz w:val="24"/>
          <w:szCs w:val="24"/>
          <w:lang w:eastAsia="ru-RU"/>
        </w:rPr>
        <w:t>, поинтересней придумать!», «А я буду кассиром - билеты на концерт продавать», «А я Петрушкой буду!» «Надо подумать, как построить конце</w:t>
      </w:r>
      <w:proofErr w:type="gramStart"/>
      <w:r w:rsidRPr="002A2344">
        <w:rPr>
          <w:rFonts w:ascii="Times New Roman" w:eastAsia="Times New Roman" w:hAnsi="Times New Roman" w:cs="Times New Roman"/>
          <w:sz w:val="24"/>
          <w:szCs w:val="24"/>
          <w:lang w:eastAsia="ru-RU"/>
        </w:rPr>
        <w:t>рт в сл</w:t>
      </w:r>
      <w:proofErr w:type="gramEnd"/>
      <w:r w:rsidRPr="002A2344">
        <w:rPr>
          <w:rFonts w:ascii="Times New Roman" w:eastAsia="Times New Roman" w:hAnsi="Times New Roman" w:cs="Times New Roman"/>
          <w:sz w:val="24"/>
          <w:szCs w:val="24"/>
          <w:lang w:eastAsia="ru-RU"/>
        </w:rPr>
        <w:t>едующий раз, какой порядок должен быть», - сказала Марина. «Ты запиши», - совершенно серьезно предложил Сережа, забыв о том, что ни писать, ни читать они оба не умеют. Было совершенно очевидно, что дети полностью «вошли в образы» игры.</w:t>
      </w:r>
    </w:p>
    <w:p w:rsidR="002A2344" w:rsidRPr="002A2344" w:rsidRDefault="002A2344" w:rsidP="002A23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2344">
        <w:rPr>
          <w:rFonts w:ascii="Times New Roman" w:eastAsia="Times New Roman" w:hAnsi="Times New Roman" w:cs="Times New Roman"/>
          <w:sz w:val="24"/>
          <w:szCs w:val="24"/>
          <w:lang w:eastAsia="ru-RU"/>
        </w:rPr>
        <w:t>Дети с увлечением играют в кукольный театр, превращая в артистов обычные игрушки, охотно пользуются наборами плоскостных фигур или кукольными головками. Содержание и формы такой деятельности свидетельствуют об уровне развития воображения у детей, понимания ими отдельных явлений окружающей жизни, об их интересах, вкусах, отношении к персонажам и разыгрываемому действию. Дети включают в сценки настольного театра игрушек, теневого и кукольного театров песенки или</w:t>
      </w:r>
      <w:proofErr w:type="gramStart"/>
      <w:r w:rsidRPr="002A2344">
        <w:rPr>
          <w:rFonts w:ascii="Times New Roman" w:eastAsia="Times New Roman" w:hAnsi="Times New Roman" w:cs="Times New Roman"/>
          <w:sz w:val="24"/>
          <w:szCs w:val="24"/>
          <w:lang w:eastAsia="ru-RU"/>
        </w:rPr>
        <w:t xml:space="preserve"> ,</w:t>
      </w:r>
      <w:proofErr w:type="gramEnd"/>
      <w:r w:rsidRPr="002A2344">
        <w:rPr>
          <w:rFonts w:ascii="Times New Roman" w:eastAsia="Times New Roman" w:hAnsi="Times New Roman" w:cs="Times New Roman"/>
          <w:sz w:val="24"/>
          <w:szCs w:val="24"/>
          <w:lang w:eastAsia="ru-RU"/>
        </w:rPr>
        <w:t>же некоторые пьесы из репертуара детского оркестра. Эти инициативы надо обязательно отметить, поддержать, поощрить. Многие сюжетно-ролевые игры возникают лишь тогда, когда детям дают игрушечный патефон, телевизор, пианино, миниатюрную театральную ширму. Дети начинают играть в «музыкальные занятия», «театр», выступать с концертами по «телевидению».</w:t>
      </w:r>
    </w:p>
    <w:p w:rsidR="004333C0" w:rsidRDefault="004333C0"/>
    <w:sectPr w:rsidR="004333C0" w:rsidSect="004333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2344"/>
    <w:rsid w:val="000A6307"/>
    <w:rsid w:val="002A2344"/>
    <w:rsid w:val="00433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3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23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4652119">
      <w:bodyDiv w:val="1"/>
      <w:marLeft w:val="0"/>
      <w:marRight w:val="0"/>
      <w:marTop w:val="0"/>
      <w:marBottom w:val="0"/>
      <w:divBdr>
        <w:top w:val="none" w:sz="0" w:space="0" w:color="auto"/>
        <w:left w:val="none" w:sz="0" w:space="0" w:color="auto"/>
        <w:bottom w:val="none" w:sz="0" w:space="0" w:color="auto"/>
        <w:right w:val="none" w:sz="0" w:space="0" w:color="auto"/>
      </w:divBdr>
      <w:divsChild>
        <w:div w:id="295070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5217</Characters>
  <Application>Microsoft Office Word</Application>
  <DocSecurity>0</DocSecurity>
  <Lines>43</Lines>
  <Paragraphs>12</Paragraphs>
  <ScaleCrop>false</ScaleCrop>
  <Company>ОАО "Ростелеком"</Company>
  <LinksUpToDate>false</LinksUpToDate>
  <CharactersWithSpaces>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dc:creator>
  <cp:keywords/>
  <dc:description/>
  <cp:lastModifiedBy>Хабарова</cp:lastModifiedBy>
  <cp:revision>2</cp:revision>
  <dcterms:created xsi:type="dcterms:W3CDTF">2012-11-26T17:36:00Z</dcterms:created>
  <dcterms:modified xsi:type="dcterms:W3CDTF">2012-11-26T17:38:00Z</dcterms:modified>
</cp:coreProperties>
</file>