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F8" w:rsidRPr="00F30540" w:rsidRDefault="009755F8" w:rsidP="009755F8">
      <w:pPr>
        <w:contextualSpacing/>
        <w:jc w:val="center"/>
        <w:rPr>
          <w:rFonts w:ascii="Times New Roman" w:hAnsi="Times New Roman" w:cs="Times New Roman"/>
          <w:b/>
          <w:sz w:val="28"/>
          <w:szCs w:val="28"/>
        </w:rPr>
      </w:pPr>
      <w:r w:rsidRPr="00F30540">
        <w:rPr>
          <w:rFonts w:ascii="Times New Roman" w:hAnsi="Times New Roman" w:cs="Times New Roman"/>
          <w:b/>
          <w:sz w:val="28"/>
          <w:szCs w:val="28"/>
        </w:rPr>
        <w:t>Конспект открытого психологического игрового сеанса по теме                    «Развитие основ формально-логического мышления у дошкольников»</w:t>
      </w:r>
    </w:p>
    <w:p w:rsidR="009755F8" w:rsidRPr="00F30540" w:rsidRDefault="009755F8" w:rsidP="009755F8">
      <w:pPr>
        <w:ind w:firstLine="709"/>
        <w:contextualSpacing/>
        <w:jc w:val="center"/>
        <w:rPr>
          <w:rFonts w:ascii="Times New Roman" w:hAnsi="Times New Roman" w:cs="Times New Roman"/>
          <w:sz w:val="28"/>
          <w:szCs w:val="28"/>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Общеизвестно, что в старшем дошкольном возрасте у детей доминирует наглядно-образное мышление. Однако обучение детей в начальной школе уже предполагает </w:t>
      </w:r>
      <w:proofErr w:type="spellStart"/>
      <w:r w:rsidRPr="00F30540">
        <w:rPr>
          <w:rFonts w:ascii="Times New Roman" w:hAnsi="Times New Roman" w:cs="Times New Roman"/>
          <w:sz w:val="25"/>
          <w:szCs w:val="24"/>
        </w:rPr>
        <w:t>сформированность</w:t>
      </w:r>
      <w:proofErr w:type="spellEnd"/>
      <w:r w:rsidRPr="00F30540">
        <w:rPr>
          <w:rFonts w:ascii="Times New Roman" w:hAnsi="Times New Roman" w:cs="Times New Roman"/>
          <w:sz w:val="25"/>
          <w:szCs w:val="24"/>
        </w:rPr>
        <w:t xml:space="preserve"> основ формально-логического мышления, как вербального, так и невербального. Без этого невозможно ни решить задачку, ни разобраться в </w:t>
      </w:r>
      <w:proofErr w:type="spellStart"/>
      <w:proofErr w:type="gramStart"/>
      <w:r w:rsidRPr="00F30540">
        <w:rPr>
          <w:rFonts w:ascii="Times New Roman" w:hAnsi="Times New Roman" w:cs="Times New Roman"/>
          <w:sz w:val="25"/>
          <w:szCs w:val="24"/>
        </w:rPr>
        <w:t>звуко-буквенном</w:t>
      </w:r>
      <w:proofErr w:type="spellEnd"/>
      <w:proofErr w:type="gramEnd"/>
      <w:r w:rsidRPr="00F30540">
        <w:rPr>
          <w:rFonts w:ascii="Times New Roman" w:hAnsi="Times New Roman" w:cs="Times New Roman"/>
          <w:sz w:val="25"/>
          <w:szCs w:val="24"/>
        </w:rPr>
        <w:t xml:space="preserve"> составе слова, ни понять простые природные взаимосвязи. Так как формально-логическое мышление является высшей психической функцией, то само по себе оно развиться не может в принципе. Участие взрослого является в этом смысле обязательным. Так как программе первого класса весьма </w:t>
      </w:r>
      <w:proofErr w:type="gramStart"/>
      <w:r w:rsidRPr="00F30540">
        <w:rPr>
          <w:rFonts w:ascii="Times New Roman" w:hAnsi="Times New Roman" w:cs="Times New Roman"/>
          <w:sz w:val="25"/>
          <w:szCs w:val="24"/>
        </w:rPr>
        <w:t>насыщена</w:t>
      </w:r>
      <w:proofErr w:type="gramEnd"/>
      <w:r w:rsidRPr="00F30540">
        <w:rPr>
          <w:rFonts w:ascii="Times New Roman" w:hAnsi="Times New Roman" w:cs="Times New Roman"/>
          <w:sz w:val="25"/>
          <w:szCs w:val="24"/>
        </w:rPr>
        <w:t>, желательно, чтобы еще до школы дети имели простейший опыт мышления такого типа. Это повысит их уверенность в себе и обеспечит лучшее усвоение материала. А значит, основная нагрузка в обеспечении такой преемственности ложиться на детский сад. Наиболее уязвимыми  в этом отношении являются дети из социальной группы риска, а также ребята с парциальными познавательными трудностями: ожидаемо, что в первую очередь именно им не хватает квалифицированного педагогического влияния взрослого. Именно для таких детей возраста 6-7 лет и разработано данное занятие.</w:t>
      </w:r>
    </w:p>
    <w:p w:rsidR="009755F8" w:rsidRPr="00F30540" w:rsidRDefault="009755F8" w:rsidP="009755F8">
      <w:pPr>
        <w:spacing w:line="274" w:lineRule="auto"/>
        <w:ind w:firstLine="709"/>
        <w:contextualSpacing/>
        <w:jc w:val="both"/>
        <w:rPr>
          <w:rFonts w:ascii="Times New Roman" w:hAnsi="Times New Roman" w:cs="Times New Roman"/>
          <w:sz w:val="25"/>
          <w:szCs w:val="24"/>
          <w:u w:val="single"/>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Цель занятия</w:t>
      </w:r>
      <w:r w:rsidRPr="00F30540">
        <w:rPr>
          <w:rFonts w:ascii="Times New Roman" w:hAnsi="Times New Roman" w:cs="Times New Roman"/>
          <w:sz w:val="25"/>
          <w:szCs w:val="24"/>
        </w:rPr>
        <w:t xml:space="preserve">: развитие формально-логического мышления, </w:t>
      </w:r>
      <w:proofErr w:type="gramStart"/>
      <w:r w:rsidRPr="00F30540">
        <w:rPr>
          <w:rFonts w:ascii="Times New Roman" w:hAnsi="Times New Roman" w:cs="Times New Roman"/>
          <w:sz w:val="25"/>
          <w:szCs w:val="24"/>
        </w:rPr>
        <w:t>произвольной</w:t>
      </w:r>
      <w:proofErr w:type="gramEnd"/>
      <w:r w:rsidRPr="00F30540">
        <w:rPr>
          <w:rFonts w:ascii="Times New Roman" w:hAnsi="Times New Roman" w:cs="Times New Roman"/>
          <w:sz w:val="25"/>
          <w:szCs w:val="24"/>
        </w:rPr>
        <w:t xml:space="preserve"> регуляции поведения.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Программный контекст занятия</w:t>
      </w:r>
      <w:r w:rsidRPr="00F30540">
        <w:rPr>
          <w:rFonts w:ascii="Times New Roman" w:hAnsi="Times New Roman" w:cs="Times New Roman"/>
          <w:sz w:val="25"/>
          <w:szCs w:val="24"/>
        </w:rPr>
        <w:t xml:space="preserve">: игровой сеанс посвящен трудной для детей теме – аналитическому сравнению трех объектов по заданному признаку. Для подготовки к этому заданию дети должны обладать приемлемым уровнем развития произвольного внимания, невербального формально-логического мышления и базового умения анализа вербальной информации. При необходимости в этих целях проводится отдельная работа. Вторая часть занятия также носит содержательный характер, но является более легкой и в силу контраста в уровне сложности превращается в способ умеренной </w:t>
      </w:r>
      <w:proofErr w:type="spellStart"/>
      <w:r w:rsidRPr="00F30540">
        <w:rPr>
          <w:rFonts w:ascii="Times New Roman" w:hAnsi="Times New Roman" w:cs="Times New Roman"/>
          <w:sz w:val="25"/>
          <w:szCs w:val="24"/>
        </w:rPr>
        <w:t>психоэмоциональной</w:t>
      </w:r>
      <w:proofErr w:type="spellEnd"/>
      <w:r w:rsidRPr="00F30540">
        <w:rPr>
          <w:rFonts w:ascii="Times New Roman" w:hAnsi="Times New Roman" w:cs="Times New Roman"/>
          <w:sz w:val="25"/>
          <w:szCs w:val="24"/>
        </w:rPr>
        <w:t xml:space="preserve"> разгрузки. Желательно, чтобы задания второго типа были даны детям и на следующем занятии, во избежание переутомления.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Оборудование и материалы</w:t>
      </w:r>
      <w:r w:rsidRPr="00F30540">
        <w:rPr>
          <w:rFonts w:ascii="Times New Roman" w:hAnsi="Times New Roman" w:cs="Times New Roman"/>
          <w:sz w:val="25"/>
          <w:szCs w:val="24"/>
        </w:rPr>
        <w:t>: набор трехмерных геометрических фигур, колокольчик, корзиночки с карандашами, доска, цветн</w:t>
      </w:r>
      <w:r>
        <w:rPr>
          <w:rFonts w:ascii="Times New Roman" w:hAnsi="Times New Roman" w:cs="Times New Roman"/>
          <w:sz w:val="25"/>
          <w:szCs w:val="24"/>
        </w:rPr>
        <w:t>ые мелки, карточки с антонимами, изображения «слон-мишка-зайчик», «лягушонок-бегемот-ослик», «жираф-клоун-зебра»; мордашки и фигурки животных, составленные из 4-5 вариативных деталей и расположенные в матрице 3*3 путем применения комбинаторики.</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4C717B"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Игровой сеанс состоит из двух основных частей: повторения и закрепления пройденного материала и ознакомления с новым дидактическим заданием. </w:t>
      </w:r>
      <w:r>
        <w:rPr>
          <w:rFonts w:ascii="Times New Roman" w:hAnsi="Times New Roman" w:cs="Times New Roman"/>
          <w:sz w:val="25"/>
          <w:szCs w:val="24"/>
        </w:rPr>
        <w:t xml:space="preserve">Первая и вторая части задания связаны между собой тем, что обе они посвящены развитию основ формально-логического мышления. В первой части речь идет о развитии </w:t>
      </w:r>
      <w:r>
        <w:rPr>
          <w:rFonts w:ascii="Times New Roman" w:hAnsi="Times New Roman" w:cs="Times New Roman"/>
          <w:sz w:val="25"/>
          <w:szCs w:val="24"/>
        </w:rPr>
        <w:lastRenderedPageBreak/>
        <w:t xml:space="preserve">вербального мышления, что для детей является непростой задачей. Поэтому такие задания решаются с опорой на базовое наглядно-действенное мышление; именно по этой причине задания решаются посредством наглядного перемещения трехмерных геометрических фигур. Вторая часть задания посвящена развитию невербального мышления. Это более простая тема, но он ее изучение происходит с опорой на уже сформировавшиеся психические функции, а именно на наглядно-образное мышление. </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Таким образом, структура занятия предполагает наличие </w:t>
      </w:r>
      <w:r w:rsidRPr="00F30540">
        <w:rPr>
          <w:rFonts w:ascii="Times New Roman" w:hAnsi="Times New Roman" w:cs="Times New Roman"/>
          <w:sz w:val="25"/>
          <w:szCs w:val="24"/>
          <w:u w:val="single"/>
        </w:rPr>
        <w:t>следующих этапов</w:t>
      </w:r>
      <w:r w:rsidRPr="00F30540">
        <w:rPr>
          <w:rFonts w:ascii="Times New Roman" w:hAnsi="Times New Roman" w:cs="Times New Roman"/>
          <w:sz w:val="25"/>
          <w:szCs w:val="24"/>
        </w:rPr>
        <w:t>:</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1) вводная часть – организация рабочего пространства самими детьми, коллективный рассказ детей об их деятельности на прошлом занятии (приветствие детей происходит до занятия, в группе, откуда их берет педагог-психолог);</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2) разминка для задания «Кто самый?» (антонимы);</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3) выполнение заданий «Кто самый?» (материал для повторения);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4) физкультминутка;</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5) переходная организационная часть – подготовка детьми рабочего места для нового задания;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6) выполнение задания «Дорисуй друга» (новый материал для развития ориентировки в задании)</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7) завершающая часть – описание детьми целей занятия (повторить одно задание и познакомиться с другим); обратная связь от педагога-психолога; постановка педагогом-психологом цели  следующего занятия для всех детей (дальнейшего, уже самостоятельного выполнения задания «Дорисуй друга»)  и индивидуально для каждого (по мере необходимости).</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Далее педагог-психолог провожает детей в группу.</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Обратимся к подробному раскрытию содержания каждого этапа</w:t>
      </w:r>
    </w:p>
    <w:p w:rsidR="009755F8" w:rsidRPr="00F30540" w:rsidRDefault="009755F8" w:rsidP="009755F8">
      <w:pPr>
        <w:spacing w:line="274" w:lineRule="auto"/>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1. Вводная часть</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 развитие самоорганизации, умения уступать; памяти (воспроизведения), связной речи.</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Педагог-психолог приводит детей в кабинет и предлагает им сесть за столами свободно. Каждый ребенок выбирает себе место по своему желанию. При необходимости дети могут передвинуть стулья, если это не мешает организации пространства. Психолог обращает внимание детей на то, что нужно следить за осанкой.</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Далее психолог просит детей вспомнить, чем они занимались на прошлом занятии. Вначале дети должны назвать ключевые действия игры. Отдельные ответы детей </w:t>
      </w:r>
      <w:proofErr w:type="gramStart"/>
      <w:r w:rsidRPr="00F30540">
        <w:rPr>
          <w:rFonts w:ascii="Times New Roman" w:hAnsi="Times New Roman" w:cs="Times New Roman"/>
          <w:sz w:val="25"/>
          <w:szCs w:val="24"/>
        </w:rPr>
        <w:t>обобщаются взрослым в целую</w:t>
      </w:r>
      <w:proofErr w:type="gramEnd"/>
      <w:r w:rsidRPr="00F30540">
        <w:rPr>
          <w:rFonts w:ascii="Times New Roman" w:hAnsi="Times New Roman" w:cs="Times New Roman"/>
          <w:sz w:val="25"/>
          <w:szCs w:val="24"/>
        </w:rPr>
        <w:t xml:space="preserve"> картину. Потом педагог сообщает: «На сегодняшнем занятии мы с вами вначале еще раз поиграем в эту игру же, чтобы все хорошо вспомнить, а во второй части занятия познакомимся с совершенно новым заданием, хорошо? Тогда давайте пойдем по </w:t>
      </w:r>
      <w:proofErr w:type="gramStart"/>
      <w:r w:rsidRPr="00F30540">
        <w:rPr>
          <w:rFonts w:ascii="Times New Roman" w:hAnsi="Times New Roman" w:cs="Times New Roman"/>
          <w:sz w:val="25"/>
          <w:szCs w:val="24"/>
        </w:rPr>
        <w:t>порядку</w:t>
      </w:r>
      <w:proofErr w:type="gramEnd"/>
      <w:r w:rsidRPr="00F30540">
        <w:rPr>
          <w:rFonts w:ascii="Times New Roman" w:hAnsi="Times New Roman" w:cs="Times New Roman"/>
          <w:sz w:val="25"/>
          <w:szCs w:val="24"/>
        </w:rPr>
        <w:t xml:space="preserve"> и вы мне расскажете с чего именно надо начинать играть в эту игру». Дети должны вспомнить, в какой именно последовательности им следует совершать действия: взять по три разные фигуры, послушать задачку, расставить фигуры по порядку и ответить на вопрос. Психолог </w:t>
      </w:r>
      <w:r w:rsidRPr="00F30540">
        <w:rPr>
          <w:rFonts w:ascii="Times New Roman" w:hAnsi="Times New Roman" w:cs="Times New Roman"/>
          <w:sz w:val="25"/>
          <w:szCs w:val="24"/>
        </w:rPr>
        <w:lastRenderedPageBreak/>
        <w:t>хвалит их за хорошую память и предлагает перейти к разминке, «маленькому заданию в самом начале».</w:t>
      </w:r>
    </w:p>
    <w:p w:rsidR="009755F8"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2. Разминка</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 развитие речи, в частности изучение антонимов, образование сравнительной степени прилагательного.</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Психолог предлагает детям начать с разминки. Он берет пару картинок с антонимами, рассказывает про отличие изображенных предметов с позиции первого предмета и просит детей рассказать </w:t>
      </w:r>
      <w:proofErr w:type="gramStart"/>
      <w:r w:rsidRPr="00F30540">
        <w:rPr>
          <w:rFonts w:ascii="Times New Roman" w:hAnsi="Times New Roman" w:cs="Times New Roman"/>
          <w:sz w:val="25"/>
          <w:szCs w:val="24"/>
        </w:rPr>
        <w:t>тоже самое</w:t>
      </w:r>
      <w:proofErr w:type="gramEnd"/>
      <w:r w:rsidRPr="00F30540">
        <w:rPr>
          <w:rFonts w:ascii="Times New Roman" w:hAnsi="Times New Roman" w:cs="Times New Roman"/>
          <w:sz w:val="25"/>
          <w:szCs w:val="24"/>
        </w:rPr>
        <w:t xml:space="preserve">, но для второго из предметов. Каждому из детей полагается по одному предложению. </w:t>
      </w:r>
    </w:p>
    <w:p w:rsidR="009755F8" w:rsidRPr="00F30540" w:rsidRDefault="009755F8" w:rsidP="009755F8">
      <w:pPr>
        <w:spacing w:line="274" w:lineRule="auto"/>
        <w:ind w:firstLine="709"/>
        <w:contextualSpacing/>
        <w:jc w:val="both"/>
        <w:rPr>
          <w:rFonts w:ascii="Times New Roman" w:hAnsi="Times New Roman" w:cs="Times New Roman"/>
          <w:i/>
          <w:sz w:val="25"/>
          <w:szCs w:val="24"/>
        </w:rPr>
      </w:pPr>
      <w:r w:rsidRPr="00F30540">
        <w:rPr>
          <w:rFonts w:ascii="Times New Roman" w:hAnsi="Times New Roman" w:cs="Times New Roman"/>
          <w:sz w:val="25"/>
          <w:szCs w:val="24"/>
        </w:rPr>
        <w:t xml:space="preserve">1) Слон больше мышки </w:t>
      </w:r>
      <w:r w:rsidRPr="00F30540">
        <w:rPr>
          <w:rFonts w:ascii="Times New Roman" w:hAnsi="Times New Roman" w:cs="Times New Roman"/>
          <w:i/>
          <w:sz w:val="25"/>
          <w:szCs w:val="24"/>
        </w:rPr>
        <w:t>(Мышка меньше слона).</w:t>
      </w:r>
    </w:p>
    <w:p w:rsidR="009755F8" w:rsidRPr="00F30540" w:rsidRDefault="009755F8" w:rsidP="009755F8">
      <w:pPr>
        <w:spacing w:line="274" w:lineRule="auto"/>
        <w:ind w:firstLine="709"/>
        <w:contextualSpacing/>
        <w:jc w:val="both"/>
        <w:rPr>
          <w:rFonts w:ascii="Times New Roman" w:hAnsi="Times New Roman" w:cs="Times New Roman"/>
          <w:i/>
          <w:sz w:val="25"/>
          <w:szCs w:val="24"/>
        </w:rPr>
      </w:pPr>
      <w:r w:rsidRPr="00F30540">
        <w:rPr>
          <w:rFonts w:ascii="Times New Roman" w:hAnsi="Times New Roman" w:cs="Times New Roman"/>
          <w:sz w:val="25"/>
          <w:szCs w:val="24"/>
        </w:rPr>
        <w:t xml:space="preserve">2) Змея длиннее гусеницы </w:t>
      </w:r>
      <w:r w:rsidRPr="00F30540">
        <w:rPr>
          <w:rFonts w:ascii="Times New Roman" w:hAnsi="Times New Roman" w:cs="Times New Roman"/>
          <w:i/>
          <w:sz w:val="25"/>
          <w:szCs w:val="24"/>
        </w:rPr>
        <w:t>(Гусеница короче змеи).</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3) Лошадь быстрее черепахи </w:t>
      </w:r>
      <w:r w:rsidRPr="00F30540">
        <w:rPr>
          <w:rFonts w:ascii="Times New Roman" w:hAnsi="Times New Roman" w:cs="Times New Roman"/>
          <w:i/>
          <w:sz w:val="25"/>
          <w:szCs w:val="24"/>
        </w:rPr>
        <w:t>(Черепаха медленнее лошади).</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4) Зеленый шарф шире красного </w:t>
      </w:r>
      <w:r w:rsidRPr="00F30540">
        <w:rPr>
          <w:rFonts w:ascii="Times New Roman" w:hAnsi="Times New Roman" w:cs="Times New Roman"/>
          <w:i/>
          <w:sz w:val="25"/>
          <w:szCs w:val="24"/>
        </w:rPr>
        <w:t>(Красный шарф уже зеленого).</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5) Пьеро грустнее </w:t>
      </w:r>
      <w:proofErr w:type="spellStart"/>
      <w:r w:rsidRPr="00F30540">
        <w:rPr>
          <w:rFonts w:ascii="Times New Roman" w:hAnsi="Times New Roman" w:cs="Times New Roman"/>
          <w:sz w:val="25"/>
          <w:szCs w:val="24"/>
        </w:rPr>
        <w:t>Арлекино</w:t>
      </w:r>
      <w:proofErr w:type="spellEnd"/>
      <w:r w:rsidRPr="00F30540">
        <w:rPr>
          <w:rFonts w:ascii="Times New Roman" w:hAnsi="Times New Roman" w:cs="Times New Roman"/>
          <w:sz w:val="25"/>
          <w:szCs w:val="24"/>
        </w:rPr>
        <w:t xml:space="preserve"> </w:t>
      </w:r>
      <w:r w:rsidRPr="00F30540">
        <w:rPr>
          <w:rFonts w:ascii="Times New Roman" w:hAnsi="Times New Roman" w:cs="Times New Roman"/>
          <w:i/>
          <w:sz w:val="25"/>
          <w:szCs w:val="24"/>
        </w:rPr>
        <w:t>(</w:t>
      </w:r>
      <w:proofErr w:type="spellStart"/>
      <w:r w:rsidRPr="00F30540">
        <w:rPr>
          <w:rFonts w:ascii="Times New Roman" w:hAnsi="Times New Roman" w:cs="Times New Roman"/>
          <w:i/>
          <w:sz w:val="25"/>
          <w:szCs w:val="24"/>
        </w:rPr>
        <w:t>Арлекино</w:t>
      </w:r>
      <w:proofErr w:type="spellEnd"/>
      <w:r w:rsidRPr="00F30540">
        <w:rPr>
          <w:rFonts w:ascii="Times New Roman" w:hAnsi="Times New Roman" w:cs="Times New Roman"/>
          <w:i/>
          <w:sz w:val="25"/>
          <w:szCs w:val="24"/>
        </w:rPr>
        <w:t xml:space="preserve"> веселее Пьеро).</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6) Левая елка выше </w:t>
      </w:r>
      <w:proofErr w:type="gramStart"/>
      <w:r w:rsidRPr="00F30540">
        <w:rPr>
          <w:rFonts w:ascii="Times New Roman" w:hAnsi="Times New Roman" w:cs="Times New Roman"/>
          <w:sz w:val="25"/>
          <w:szCs w:val="24"/>
        </w:rPr>
        <w:t>правой</w:t>
      </w:r>
      <w:proofErr w:type="gramEnd"/>
      <w:r w:rsidRPr="00F30540">
        <w:rPr>
          <w:rFonts w:ascii="Times New Roman" w:hAnsi="Times New Roman" w:cs="Times New Roman"/>
          <w:sz w:val="25"/>
          <w:szCs w:val="24"/>
        </w:rPr>
        <w:t xml:space="preserve"> </w:t>
      </w:r>
      <w:r w:rsidRPr="00F30540">
        <w:rPr>
          <w:rFonts w:ascii="Times New Roman" w:hAnsi="Times New Roman" w:cs="Times New Roman"/>
          <w:i/>
          <w:sz w:val="25"/>
          <w:szCs w:val="24"/>
        </w:rPr>
        <w:t>(Правая елка ниже левой).</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Психолог: «Молодцы, ребята! А теперь давайте играть в нашу игру». После этого педагог предлагает начать игру и дает ребенку, сидящему с левого края корзинку с фигурами: дети передают друг другу корзинку и ставят перед собой по три фигуры – на их выбор.</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3. Выполнение заданий «Кто самый?»</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 развитие вербального формально-логического мышления, слухового восприятия, оперативной памяти, воображения.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Данная часть задания начинается с сюрпризного момента. Психолог раздает детям раздаточный материал с тремя заданиями. На листе нарисованы игрушки-животные, которых можно раскрасить. Психолог сообщает детям: «Ребята, теперь вы достаточно хорошо решаете задания, поэтому можете отвечать почти без ошибок. В награду за это вы теперь сможете раскрасить правильный ответ. Другие ответы тоже можно раскрасить, но уже после занятия: я дам вам листики с собой. Итак, вот наше первое задание.</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Задание №1. Слон меньше мишки, а мишка меньше зайчика. Какая игрушка больше всех? Раскрась.</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Ребята, не спешите. Это задание про живых зверей? </w:t>
      </w:r>
      <w:r w:rsidRPr="00F30540">
        <w:rPr>
          <w:rFonts w:ascii="Times New Roman" w:hAnsi="Times New Roman" w:cs="Times New Roman"/>
          <w:i/>
          <w:sz w:val="25"/>
          <w:szCs w:val="24"/>
        </w:rPr>
        <w:t>(нет)</w:t>
      </w:r>
      <w:r w:rsidRPr="00F30540">
        <w:rPr>
          <w:rFonts w:ascii="Times New Roman" w:hAnsi="Times New Roman" w:cs="Times New Roman"/>
          <w:sz w:val="25"/>
          <w:szCs w:val="24"/>
        </w:rPr>
        <w:t xml:space="preserve"> А про кого? </w:t>
      </w:r>
      <w:r w:rsidRPr="00F30540">
        <w:rPr>
          <w:rFonts w:ascii="Times New Roman" w:hAnsi="Times New Roman" w:cs="Times New Roman"/>
          <w:i/>
          <w:sz w:val="25"/>
          <w:szCs w:val="24"/>
        </w:rPr>
        <w:t>(про игрушки)</w:t>
      </w:r>
      <w:r w:rsidRPr="00F30540">
        <w:rPr>
          <w:rFonts w:ascii="Times New Roman" w:hAnsi="Times New Roman" w:cs="Times New Roman"/>
          <w:sz w:val="25"/>
          <w:szCs w:val="24"/>
        </w:rPr>
        <w:t xml:space="preserve"> Верно. А игрушки по размеру могут быть любые. Про какое качество, признак это задание? </w:t>
      </w:r>
      <w:r w:rsidRPr="00F30540">
        <w:rPr>
          <w:rFonts w:ascii="Times New Roman" w:hAnsi="Times New Roman" w:cs="Times New Roman"/>
          <w:i/>
          <w:sz w:val="25"/>
          <w:szCs w:val="24"/>
        </w:rPr>
        <w:t>(про размер)</w:t>
      </w:r>
      <w:r w:rsidRPr="00F30540">
        <w:rPr>
          <w:rFonts w:ascii="Times New Roman" w:hAnsi="Times New Roman" w:cs="Times New Roman"/>
          <w:sz w:val="25"/>
          <w:szCs w:val="24"/>
        </w:rPr>
        <w:t xml:space="preserve"> Давайте решим, справа в ряду </w:t>
      </w:r>
      <w:r w:rsidRPr="00F30540">
        <w:rPr>
          <w:rFonts w:ascii="Times New Roman" w:hAnsi="Times New Roman" w:cs="Times New Roman"/>
          <w:i/>
          <w:sz w:val="25"/>
          <w:szCs w:val="24"/>
        </w:rPr>
        <w:t xml:space="preserve">(педагог показывает право) </w:t>
      </w:r>
      <w:r w:rsidRPr="00F30540">
        <w:rPr>
          <w:rFonts w:ascii="Times New Roman" w:hAnsi="Times New Roman" w:cs="Times New Roman"/>
          <w:sz w:val="25"/>
          <w:szCs w:val="24"/>
        </w:rPr>
        <w:t xml:space="preserve">какие игрушки будут стоять: самые большие или маленькие?» Дети совершают свой выбор; если возникает спор – голосуют руками. «А </w:t>
      </w:r>
      <w:proofErr w:type="gramStart"/>
      <w:r w:rsidRPr="00F30540">
        <w:rPr>
          <w:rFonts w:ascii="Times New Roman" w:hAnsi="Times New Roman" w:cs="Times New Roman"/>
          <w:sz w:val="25"/>
          <w:szCs w:val="24"/>
        </w:rPr>
        <w:t>слева</w:t>
      </w:r>
      <w:proofErr w:type="gramEnd"/>
      <w:r w:rsidRPr="00F30540">
        <w:rPr>
          <w:rFonts w:ascii="Times New Roman" w:hAnsi="Times New Roman" w:cs="Times New Roman"/>
          <w:sz w:val="25"/>
          <w:szCs w:val="24"/>
        </w:rPr>
        <w:t xml:space="preserve"> какие игрушки тогда окажутся?»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Психолог еще раз читает задание и спрашивает, можно ли сразу узнать место какой-то игрушки </w:t>
      </w:r>
      <w:r w:rsidRPr="00F30540">
        <w:rPr>
          <w:rFonts w:ascii="Times New Roman" w:hAnsi="Times New Roman" w:cs="Times New Roman"/>
          <w:i/>
          <w:sz w:val="25"/>
          <w:szCs w:val="24"/>
        </w:rPr>
        <w:t>(нет)</w:t>
      </w:r>
      <w:r w:rsidRPr="00F30540">
        <w:rPr>
          <w:rFonts w:ascii="Times New Roman" w:hAnsi="Times New Roman" w:cs="Times New Roman"/>
          <w:sz w:val="25"/>
          <w:szCs w:val="24"/>
        </w:rPr>
        <w:t xml:space="preserve">. Затем выделяет первую часть «Слон меньше мишки».  </w:t>
      </w:r>
      <w:r w:rsidRPr="00F30540">
        <w:rPr>
          <w:rFonts w:ascii="Times New Roman" w:hAnsi="Times New Roman" w:cs="Times New Roman"/>
          <w:sz w:val="25"/>
          <w:szCs w:val="24"/>
        </w:rPr>
        <w:lastRenderedPageBreak/>
        <w:t xml:space="preserve">Психолог: «Что надо сделать первым делом? </w:t>
      </w:r>
      <w:r w:rsidRPr="00F30540">
        <w:rPr>
          <w:rFonts w:ascii="Times New Roman" w:hAnsi="Times New Roman" w:cs="Times New Roman"/>
          <w:i/>
          <w:sz w:val="25"/>
          <w:szCs w:val="24"/>
        </w:rPr>
        <w:t>(взять фигуру для слона)</w:t>
      </w:r>
      <w:r w:rsidRPr="00F30540">
        <w:rPr>
          <w:rFonts w:ascii="Times New Roman" w:hAnsi="Times New Roman" w:cs="Times New Roman"/>
          <w:sz w:val="25"/>
          <w:szCs w:val="24"/>
        </w:rPr>
        <w:t xml:space="preserve">. Потом? </w:t>
      </w:r>
      <w:r w:rsidRPr="00F30540">
        <w:rPr>
          <w:rFonts w:ascii="Times New Roman" w:hAnsi="Times New Roman" w:cs="Times New Roman"/>
          <w:i/>
          <w:sz w:val="25"/>
          <w:szCs w:val="24"/>
        </w:rPr>
        <w:t>(взять мишку)</w:t>
      </w:r>
      <w:r w:rsidRPr="00F30540">
        <w:rPr>
          <w:rFonts w:ascii="Times New Roman" w:hAnsi="Times New Roman" w:cs="Times New Roman"/>
          <w:sz w:val="25"/>
          <w:szCs w:val="24"/>
        </w:rPr>
        <w:t xml:space="preserve">. Какой мишка? </w:t>
      </w:r>
      <w:r w:rsidRPr="00F30540">
        <w:rPr>
          <w:rFonts w:ascii="Times New Roman" w:hAnsi="Times New Roman" w:cs="Times New Roman"/>
          <w:i/>
          <w:sz w:val="25"/>
          <w:szCs w:val="24"/>
        </w:rPr>
        <w:t>(мишка больше слона)</w:t>
      </w:r>
      <w:r w:rsidRPr="00F30540">
        <w:rPr>
          <w:rFonts w:ascii="Times New Roman" w:hAnsi="Times New Roman" w:cs="Times New Roman"/>
          <w:sz w:val="25"/>
          <w:szCs w:val="24"/>
        </w:rPr>
        <w:t xml:space="preserve"> Ставим мишку!» Дети должны взять фигуру, которая будет у них слоном, потом взять фигуру для мишки и поставить их корректно по горизонтальной линии. Например, если дети решили что справа стоят самые большие игрушки, то мишка должен стоять правее. Далее зачитывается вторая часть «Мишка меньше зайчика». Психолог сразу просит детей поставить палец на фигуру-мишку.</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Психолог: «Кого берем теперь? (зайчика) Какой он? (больше мишки) Куда ставим?» Дети берут третью фигуру и ставят ее на соответствующее  место в ряду. После этого им зачитывается вопрос задания и предлагается ответить на него. В зависимости от времени, моторных навыков детей и их темповых особенностей соответствующая картинка  либо закрашивается, либо помечается.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Pr>
          <w:rFonts w:ascii="Times New Roman" w:hAnsi="Times New Roman" w:cs="Times New Roman"/>
          <w:sz w:val="25"/>
          <w:szCs w:val="24"/>
        </w:rPr>
        <w:t>Затем п</w:t>
      </w:r>
      <w:r w:rsidRPr="00F30540">
        <w:rPr>
          <w:rFonts w:ascii="Times New Roman" w:hAnsi="Times New Roman" w:cs="Times New Roman"/>
          <w:sz w:val="25"/>
          <w:szCs w:val="24"/>
        </w:rPr>
        <w:t xml:space="preserve">сихолог предлагает детям приступить ко второму заданию. Для этого дети могут перемешать фигуры, покатать их по столу, погреметь. Однако по звонку колокольчика вся </w:t>
      </w:r>
      <w:proofErr w:type="spellStart"/>
      <w:r w:rsidRPr="00F30540">
        <w:rPr>
          <w:rFonts w:ascii="Times New Roman" w:hAnsi="Times New Roman" w:cs="Times New Roman"/>
          <w:sz w:val="25"/>
          <w:szCs w:val="24"/>
        </w:rPr>
        <w:t>манипулятивная</w:t>
      </w:r>
      <w:proofErr w:type="spellEnd"/>
      <w:r w:rsidRPr="00F30540">
        <w:rPr>
          <w:rFonts w:ascii="Times New Roman" w:hAnsi="Times New Roman" w:cs="Times New Roman"/>
          <w:sz w:val="25"/>
          <w:szCs w:val="24"/>
        </w:rPr>
        <w:t xml:space="preserve"> деятельность заканчивается, и дети выстраивают фигуры в ряд. Цель такой процедуры – убрать у детей ненужные ассоциации, отстроиться от предыдущего задания, научиться останавливаться по просьбе взрослого.</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Далее психолог зачитывает второе задание.</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Задание №2. Лягушонок меньше бегемота, но больше ослика. Какая игрушка меньше всех? Раскрась.</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Психолог: «А теперь мы можем сразу сказать, есть ли та игрушка, чье место мы точно знаем? Какая? </w:t>
      </w:r>
      <w:r w:rsidRPr="00F30540">
        <w:rPr>
          <w:rFonts w:ascii="Times New Roman" w:hAnsi="Times New Roman" w:cs="Times New Roman"/>
          <w:i/>
          <w:sz w:val="25"/>
          <w:szCs w:val="24"/>
        </w:rPr>
        <w:t>(лягушонок)</w:t>
      </w:r>
      <w:r w:rsidRPr="00F30540">
        <w:rPr>
          <w:rFonts w:ascii="Times New Roman" w:hAnsi="Times New Roman" w:cs="Times New Roman"/>
          <w:sz w:val="25"/>
          <w:szCs w:val="24"/>
        </w:rPr>
        <w:t xml:space="preserve"> Почему? </w:t>
      </w:r>
      <w:r w:rsidRPr="00F30540">
        <w:rPr>
          <w:rFonts w:ascii="Times New Roman" w:hAnsi="Times New Roman" w:cs="Times New Roman"/>
          <w:i/>
          <w:sz w:val="25"/>
          <w:szCs w:val="24"/>
        </w:rPr>
        <w:t>(он и меньше кого-то, и больше кого-то, поэтому не сможет быть самым-самым и окажется в середине)</w:t>
      </w:r>
      <w:r w:rsidRPr="00F30540">
        <w:rPr>
          <w:rFonts w:ascii="Times New Roman" w:hAnsi="Times New Roman" w:cs="Times New Roman"/>
          <w:sz w:val="25"/>
          <w:szCs w:val="24"/>
        </w:rPr>
        <w:t xml:space="preserve">. Анализ задания проводится аналогичному первому случаю. Далее наступает </w:t>
      </w:r>
      <w:proofErr w:type="spellStart"/>
      <w:r w:rsidRPr="00F30540">
        <w:rPr>
          <w:rFonts w:ascii="Times New Roman" w:hAnsi="Times New Roman" w:cs="Times New Roman"/>
          <w:sz w:val="25"/>
          <w:szCs w:val="24"/>
        </w:rPr>
        <w:t>микропауза</w:t>
      </w:r>
      <w:proofErr w:type="spellEnd"/>
      <w:r w:rsidRPr="00F30540">
        <w:rPr>
          <w:rFonts w:ascii="Times New Roman" w:hAnsi="Times New Roman" w:cs="Times New Roman"/>
          <w:sz w:val="25"/>
          <w:szCs w:val="24"/>
        </w:rPr>
        <w:t xml:space="preserve">, когда дети могут пошуметь фигурами, переставлять их, </w:t>
      </w:r>
      <w:proofErr w:type="gramStart"/>
      <w:r w:rsidRPr="00F30540">
        <w:rPr>
          <w:rFonts w:ascii="Times New Roman" w:hAnsi="Times New Roman" w:cs="Times New Roman"/>
          <w:sz w:val="25"/>
          <w:szCs w:val="24"/>
        </w:rPr>
        <w:t>заканчиваемая</w:t>
      </w:r>
      <w:proofErr w:type="gramEnd"/>
      <w:r w:rsidRPr="00F30540">
        <w:rPr>
          <w:rFonts w:ascii="Times New Roman" w:hAnsi="Times New Roman" w:cs="Times New Roman"/>
          <w:sz w:val="25"/>
          <w:szCs w:val="24"/>
        </w:rPr>
        <w:t xml:space="preserve"> по звонку колокольчика. После этого психолог зачитывает третье задание. </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Задание №3. Жираф ниже клоуна, но выше зебры. Кто выше всех? Раскрась.</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Решение проводится по вышеописанной схеме. Картинка закрашивается или помечается.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Психолог: «Дети, это задание мы уже закончили, картинки вы сможете раскрасить потом, а теперь давайте встанем и чуть-чуть разомнемся!»</w:t>
      </w:r>
    </w:p>
    <w:p w:rsidR="009755F8" w:rsidRPr="00F30540" w:rsidRDefault="009755F8" w:rsidP="009755F8">
      <w:pPr>
        <w:spacing w:line="274" w:lineRule="auto"/>
        <w:contextualSpacing/>
        <w:jc w:val="both"/>
        <w:rPr>
          <w:rFonts w:ascii="Times New Roman" w:hAnsi="Times New Roman" w:cs="Times New Roman"/>
          <w:sz w:val="25"/>
          <w:szCs w:val="24"/>
        </w:rPr>
      </w:pPr>
    </w:p>
    <w:p w:rsidR="009755F8"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i/>
          <w:sz w:val="25"/>
          <w:szCs w:val="24"/>
        </w:rPr>
        <w:t>Примечание. Диагностический компонент игрового сеанса.</w:t>
      </w:r>
      <w:r w:rsidRPr="00F30540">
        <w:rPr>
          <w:rFonts w:ascii="Times New Roman" w:hAnsi="Times New Roman" w:cs="Times New Roman"/>
          <w:sz w:val="25"/>
          <w:szCs w:val="24"/>
        </w:rPr>
        <w:t xml:space="preserve"> В ходе практики нами было обнаружено, что детям сложно запоминать героев задания лишь по именам. Это оказалось верным и в отношении вербальных заданий иного типа. Введение в качестве героев животных или же использование в качестве объектов неодушевленных предметов делает задание более доступным для детей. Связано это с недостаточной возможностью вообразить абстрактного мальчика или девочку; соответственно дети не могут соотнести и информацию об объекте с именно этим объектом. Для решения </w:t>
      </w:r>
      <w:r w:rsidRPr="00F30540">
        <w:rPr>
          <w:rFonts w:ascii="Times New Roman" w:hAnsi="Times New Roman" w:cs="Times New Roman"/>
          <w:sz w:val="25"/>
          <w:szCs w:val="24"/>
        </w:rPr>
        <w:lastRenderedPageBreak/>
        <w:t>таких сложностей, в том числе имеющих место и в начальной школе, поможет визуализация, например, использование картинок с прорисованными образами 2-3 подчеркнуто разных мальчиков и девочек.</w:t>
      </w:r>
    </w:p>
    <w:p w:rsidR="009755F8" w:rsidRPr="00F30540" w:rsidRDefault="009755F8" w:rsidP="009755F8">
      <w:pPr>
        <w:spacing w:line="274" w:lineRule="auto"/>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4. Физкультминутка</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w:t>
      </w:r>
      <w:r w:rsidRPr="00F30540">
        <w:rPr>
          <w:rFonts w:ascii="Times New Roman" w:hAnsi="Times New Roman" w:cs="Times New Roman"/>
          <w:b/>
          <w:sz w:val="25"/>
          <w:szCs w:val="24"/>
        </w:rPr>
        <w:t xml:space="preserve"> </w:t>
      </w:r>
      <w:r w:rsidRPr="00F30540">
        <w:rPr>
          <w:rFonts w:ascii="Times New Roman" w:hAnsi="Times New Roman" w:cs="Times New Roman"/>
          <w:sz w:val="25"/>
          <w:szCs w:val="24"/>
        </w:rPr>
        <w:t xml:space="preserve">снятие мышечного и </w:t>
      </w:r>
      <w:proofErr w:type="spellStart"/>
      <w:r w:rsidRPr="00F30540">
        <w:rPr>
          <w:rFonts w:ascii="Times New Roman" w:hAnsi="Times New Roman" w:cs="Times New Roman"/>
          <w:sz w:val="25"/>
          <w:szCs w:val="24"/>
        </w:rPr>
        <w:t>психоэмоционального</w:t>
      </w:r>
      <w:proofErr w:type="spellEnd"/>
      <w:r w:rsidRPr="00F30540">
        <w:rPr>
          <w:rFonts w:ascii="Times New Roman" w:hAnsi="Times New Roman" w:cs="Times New Roman"/>
          <w:sz w:val="25"/>
          <w:szCs w:val="24"/>
        </w:rPr>
        <w:t xml:space="preserve"> напряжения</w:t>
      </w:r>
    </w:p>
    <w:p w:rsidR="009755F8" w:rsidRPr="00F30540" w:rsidRDefault="009755F8" w:rsidP="009755F8">
      <w:pPr>
        <w:shd w:val="clear" w:color="auto" w:fill="FFFFFF"/>
        <w:spacing w:before="370" w:after="62" w:line="274" w:lineRule="auto"/>
        <w:ind w:left="1990" w:right="2977"/>
        <w:contextualSpacing/>
        <w:jc w:val="center"/>
        <w:rPr>
          <w:rFonts w:ascii="Times New Roman" w:eastAsia="Times New Roman" w:hAnsi="Times New Roman" w:cs="Times New Roman"/>
          <w:color w:val="000000"/>
          <w:spacing w:val="2"/>
          <w:sz w:val="25"/>
          <w:szCs w:val="24"/>
        </w:rPr>
      </w:pPr>
      <w:r w:rsidRPr="00F30540">
        <w:rPr>
          <w:rFonts w:ascii="Times New Roman" w:eastAsia="Times New Roman" w:hAnsi="Times New Roman" w:cs="Times New Roman"/>
          <w:color w:val="000000"/>
          <w:spacing w:val="2"/>
          <w:sz w:val="25"/>
          <w:szCs w:val="24"/>
        </w:rPr>
        <w:t>Лебеди</w:t>
      </w:r>
    </w:p>
    <w:p w:rsidR="009755F8" w:rsidRPr="00F30540" w:rsidRDefault="009755F8" w:rsidP="009755F8">
      <w:pPr>
        <w:shd w:val="clear" w:color="auto" w:fill="FFFFFF"/>
        <w:spacing w:before="370" w:after="62" w:line="274" w:lineRule="auto"/>
        <w:ind w:left="1990" w:right="2977"/>
        <w:contextualSpacing/>
        <w:rPr>
          <w:rFonts w:ascii="Times New Roman" w:eastAsia="Times New Roman" w:hAnsi="Times New Roman" w:cs="Times New Roman"/>
          <w:color w:val="000000"/>
          <w:spacing w:val="2"/>
          <w:sz w:val="25"/>
          <w:szCs w:val="24"/>
        </w:rPr>
      </w:pPr>
      <w:r w:rsidRPr="00F30540">
        <w:rPr>
          <w:rFonts w:ascii="Times New Roman" w:eastAsia="Times New Roman" w:hAnsi="Times New Roman" w:cs="Times New Roman"/>
          <w:color w:val="000000"/>
          <w:spacing w:val="2"/>
          <w:sz w:val="25"/>
          <w:szCs w:val="24"/>
        </w:rPr>
        <w:t>Лебеди летят, крыльями машут, Прогнулись над водой, качают головой, Прямо и гордо умеют держаться,</w:t>
      </w:r>
    </w:p>
    <w:p w:rsidR="009755F8" w:rsidRPr="00F30540" w:rsidRDefault="009755F8" w:rsidP="009755F8">
      <w:pPr>
        <w:shd w:val="clear" w:color="auto" w:fill="FFFFFF"/>
        <w:spacing w:before="370" w:after="62" w:line="274" w:lineRule="auto"/>
        <w:ind w:left="1990" w:right="2977"/>
        <w:contextualSpacing/>
        <w:rPr>
          <w:rFonts w:ascii="Times New Roman" w:eastAsia="Times New Roman" w:hAnsi="Times New Roman" w:cs="Times New Roman"/>
          <w:color w:val="000000"/>
          <w:spacing w:val="2"/>
          <w:sz w:val="25"/>
          <w:szCs w:val="24"/>
        </w:rPr>
      </w:pPr>
      <w:r w:rsidRPr="00F30540">
        <w:rPr>
          <w:rFonts w:ascii="Times New Roman" w:eastAsia="Times New Roman" w:hAnsi="Times New Roman" w:cs="Times New Roman"/>
          <w:color w:val="000000"/>
          <w:spacing w:val="2"/>
          <w:sz w:val="25"/>
          <w:szCs w:val="24"/>
        </w:rPr>
        <w:t>Очень бесшумно на воду садятся.</w:t>
      </w:r>
    </w:p>
    <w:p w:rsidR="009755F8" w:rsidRPr="00F30540" w:rsidRDefault="009755F8" w:rsidP="009755F8">
      <w:pPr>
        <w:shd w:val="clear" w:color="auto" w:fill="FFFFFF"/>
        <w:spacing w:before="370" w:after="62" w:line="274" w:lineRule="auto"/>
        <w:ind w:left="1990" w:right="2977"/>
        <w:contextualSpacing/>
        <w:rPr>
          <w:rFonts w:ascii="Times New Roman" w:eastAsia="Times New Roman" w:hAnsi="Times New Roman" w:cs="Times New Roman"/>
          <w:i/>
          <w:color w:val="000000"/>
          <w:spacing w:val="2"/>
          <w:sz w:val="25"/>
          <w:szCs w:val="24"/>
        </w:rPr>
      </w:pPr>
      <w:r w:rsidRPr="00F30540">
        <w:rPr>
          <w:rFonts w:ascii="Times New Roman" w:eastAsia="Times New Roman" w:hAnsi="Times New Roman" w:cs="Times New Roman"/>
          <w:i/>
          <w:color w:val="000000"/>
          <w:spacing w:val="2"/>
          <w:sz w:val="25"/>
          <w:szCs w:val="24"/>
        </w:rPr>
        <w:t>Плавные движения руками с большой амплитудой; наклоны вперед, прогнувшись; приседания.   (2 — 3 раза)</w:t>
      </w:r>
    </w:p>
    <w:p w:rsidR="009755F8" w:rsidRPr="00F30540" w:rsidRDefault="009755F8" w:rsidP="009755F8">
      <w:pPr>
        <w:spacing w:line="274" w:lineRule="auto"/>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 xml:space="preserve">5. Переходная организационная часть </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 развитие самоорганизации, умения уступать.</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Детям предлагается подготовить рабочее место для нового задания: собрать фигуры, отнести их в сторону, раздать листочки с новым заданием. После этого психолог вновь напоминает детям о правильной осанке.</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 xml:space="preserve">6. Выполнение задания «Дорисуй друга» </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 xml:space="preserve">: развитие вербального формально-логического мышления, ориентировки в задании, внимания, произвольной регуляции поведения, мелкой моторики, снятие </w:t>
      </w:r>
      <w:proofErr w:type="spellStart"/>
      <w:r w:rsidRPr="00F30540">
        <w:rPr>
          <w:rFonts w:ascii="Times New Roman" w:hAnsi="Times New Roman" w:cs="Times New Roman"/>
          <w:sz w:val="25"/>
          <w:szCs w:val="24"/>
        </w:rPr>
        <w:t>психоэмоционального</w:t>
      </w:r>
      <w:proofErr w:type="spellEnd"/>
      <w:r w:rsidRPr="00F30540">
        <w:rPr>
          <w:rFonts w:ascii="Times New Roman" w:hAnsi="Times New Roman" w:cs="Times New Roman"/>
          <w:sz w:val="25"/>
          <w:szCs w:val="24"/>
        </w:rPr>
        <w:t xml:space="preserve"> напряжения.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Детям раздается материал с изображением трех рядов объектов, по три объекта в каждом. </w:t>
      </w:r>
      <w:r>
        <w:rPr>
          <w:rFonts w:ascii="Times New Roman" w:hAnsi="Times New Roman" w:cs="Times New Roman"/>
          <w:sz w:val="25"/>
          <w:szCs w:val="24"/>
        </w:rPr>
        <w:t xml:space="preserve">Это мордашки или фигурки животных, составленные из 4-5 вариативных деталей и расположенные в матрице 3*3 путем применения комбинаторики. </w:t>
      </w:r>
      <w:r w:rsidRPr="00F30540">
        <w:rPr>
          <w:rFonts w:ascii="Times New Roman" w:hAnsi="Times New Roman" w:cs="Times New Roman"/>
          <w:sz w:val="25"/>
          <w:szCs w:val="24"/>
        </w:rPr>
        <w:t xml:space="preserve">Девятый объект </w:t>
      </w:r>
      <w:r>
        <w:rPr>
          <w:rFonts w:ascii="Times New Roman" w:hAnsi="Times New Roman" w:cs="Times New Roman"/>
          <w:sz w:val="25"/>
          <w:szCs w:val="24"/>
        </w:rPr>
        <w:t xml:space="preserve">в матрице </w:t>
      </w:r>
      <w:r w:rsidRPr="00F30540">
        <w:rPr>
          <w:rFonts w:ascii="Times New Roman" w:hAnsi="Times New Roman" w:cs="Times New Roman"/>
          <w:sz w:val="25"/>
          <w:szCs w:val="24"/>
        </w:rPr>
        <w:t>отсутствует и должен быть дорисован</w:t>
      </w:r>
      <w:r>
        <w:rPr>
          <w:rFonts w:ascii="Times New Roman" w:hAnsi="Times New Roman" w:cs="Times New Roman"/>
          <w:sz w:val="25"/>
          <w:szCs w:val="24"/>
        </w:rPr>
        <w:t>.</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Психолог: «Дети, как вы думаете, что надо сделать в этой игре? Действительно, представьте, что нашим мордашкам нужно нарисовать друга, как будто он потерялся, а мы помогаем его найти и вернуть обратно. Для этого мы его нарисуем, угадав закономерность. Как понять, какой должна быть последняя мордашка? Давайте посмотрим на первый ряд, покажите мне это ряд. Чем отличаются мордашки друг от друга? </w:t>
      </w:r>
      <w:r w:rsidRPr="00F30540">
        <w:rPr>
          <w:rFonts w:ascii="Times New Roman" w:hAnsi="Times New Roman" w:cs="Times New Roman"/>
          <w:i/>
          <w:sz w:val="25"/>
          <w:szCs w:val="24"/>
        </w:rPr>
        <w:t xml:space="preserve">(формой головы, цветом глаз и носа, числом волос) </w:t>
      </w:r>
      <w:r w:rsidRPr="00F30540">
        <w:rPr>
          <w:rFonts w:ascii="Times New Roman" w:hAnsi="Times New Roman" w:cs="Times New Roman"/>
          <w:sz w:val="25"/>
          <w:szCs w:val="24"/>
        </w:rPr>
        <w:t xml:space="preserve">Тогда давайте посмотрим на голову. У первой мордашки </w:t>
      </w:r>
      <w:proofErr w:type="gramStart"/>
      <w:r w:rsidRPr="00F30540">
        <w:rPr>
          <w:rFonts w:ascii="Times New Roman" w:hAnsi="Times New Roman" w:cs="Times New Roman"/>
          <w:sz w:val="25"/>
          <w:szCs w:val="24"/>
        </w:rPr>
        <w:t>голова</w:t>
      </w:r>
      <w:proofErr w:type="gramEnd"/>
      <w:r w:rsidRPr="00F30540">
        <w:rPr>
          <w:rFonts w:ascii="Times New Roman" w:hAnsi="Times New Roman" w:cs="Times New Roman"/>
          <w:sz w:val="25"/>
          <w:szCs w:val="24"/>
        </w:rPr>
        <w:t xml:space="preserve"> какая? У второй? У третьей? А во второй строчке? Видите, фигуры одни и те же: треугольник, круг, квадрат. </w:t>
      </w:r>
      <w:proofErr w:type="gramStart"/>
      <w:r w:rsidRPr="00F30540">
        <w:rPr>
          <w:rFonts w:ascii="Times New Roman" w:hAnsi="Times New Roman" w:cs="Times New Roman"/>
          <w:sz w:val="25"/>
          <w:szCs w:val="24"/>
        </w:rPr>
        <w:t>Просто</w:t>
      </w:r>
      <w:proofErr w:type="gramEnd"/>
      <w:r w:rsidRPr="00F30540">
        <w:rPr>
          <w:rFonts w:ascii="Times New Roman" w:hAnsi="Times New Roman" w:cs="Times New Roman"/>
          <w:sz w:val="25"/>
          <w:szCs w:val="24"/>
        </w:rPr>
        <w:t xml:space="preserve"> что с ними происходит? </w:t>
      </w:r>
      <w:r w:rsidRPr="00F30540">
        <w:rPr>
          <w:rFonts w:ascii="Times New Roman" w:hAnsi="Times New Roman" w:cs="Times New Roman"/>
          <w:i/>
          <w:sz w:val="25"/>
          <w:szCs w:val="24"/>
        </w:rPr>
        <w:t xml:space="preserve">(их меняют местами). </w:t>
      </w:r>
      <w:r w:rsidRPr="00F30540">
        <w:rPr>
          <w:rFonts w:ascii="Times New Roman" w:hAnsi="Times New Roman" w:cs="Times New Roman"/>
          <w:sz w:val="25"/>
          <w:szCs w:val="24"/>
        </w:rPr>
        <w:t xml:space="preserve">А теперь посмотрим на последнюю строчку: в ней уже есть две формы головы, значит дорисовать нужно какую? </w:t>
      </w:r>
      <w:r w:rsidRPr="00F30540">
        <w:rPr>
          <w:rFonts w:ascii="Times New Roman" w:hAnsi="Times New Roman" w:cs="Times New Roman"/>
          <w:i/>
          <w:sz w:val="25"/>
          <w:szCs w:val="24"/>
        </w:rPr>
        <w:t>(третью)</w:t>
      </w:r>
      <w:r w:rsidRPr="00F30540">
        <w:rPr>
          <w:rFonts w:ascii="Times New Roman" w:hAnsi="Times New Roman" w:cs="Times New Roman"/>
          <w:sz w:val="25"/>
          <w:szCs w:val="24"/>
        </w:rPr>
        <w:t>».</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После этого психолог рисует голову на доске, а дети в квадратике на листике. Далее психолог предлагает детям по очереди выходить к доске, выбирать один признак и дорисовывать его цветным мелком к мордашке. Таким образом, ребята могут больше времени провести в движении, и при этом научиться переключаться между двумя видами деятельности: ходьбой и рисованием. Рядом на доске </w:t>
      </w:r>
      <w:r w:rsidRPr="00F30540">
        <w:rPr>
          <w:rFonts w:ascii="Times New Roman" w:hAnsi="Times New Roman" w:cs="Times New Roman"/>
          <w:sz w:val="25"/>
          <w:szCs w:val="24"/>
        </w:rPr>
        <w:lastRenderedPageBreak/>
        <w:t>дополнительно крепится лист раздаточного материала, на который дети могут ориентироваться. Но анализировать материал детям лучше на месте, чтобы их чрезмерно не смущала ситуация открытого занятия. А на доске лишь изображать готовый ответ. Психолог просит детей договориться об очереди выхода, начинаться она должна с левого края. После этого дети шаг за шагом дорисовывают объект. Психолог следит за тем, чтобы детали точно переносились в рисунок, при необходимости просит ребенка найти ошибку у самого себя.</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Желательно использовать разноцветные карандаши и мелки. Это помогает снять </w:t>
      </w:r>
      <w:proofErr w:type="spellStart"/>
      <w:r w:rsidRPr="00F30540">
        <w:rPr>
          <w:rFonts w:ascii="Times New Roman" w:hAnsi="Times New Roman" w:cs="Times New Roman"/>
          <w:sz w:val="25"/>
          <w:szCs w:val="24"/>
        </w:rPr>
        <w:t>психоэмоциональное</w:t>
      </w:r>
      <w:proofErr w:type="spellEnd"/>
      <w:r w:rsidRPr="00F30540">
        <w:rPr>
          <w:rFonts w:ascii="Times New Roman" w:hAnsi="Times New Roman" w:cs="Times New Roman"/>
          <w:sz w:val="25"/>
          <w:szCs w:val="24"/>
        </w:rPr>
        <w:t xml:space="preserve"> напряжение. Чтобы стимулировать детей к их использованию. Стоит предложить им рисовать волшебных, разноцветных героев. Допустимо, чтобы даже разные их части были выполнены каждая в своем цвете. Карандаши лежат в корзинке, одной на двух ребят. Это стимулирует детей договариваться друг с другом, а также запускает базовую исследовательскую активность, так как детям интересно узнать, какие цвета можно найти в корзиночке. Количество заданий зависит от отведенного времени и темповых особенностей подгруппы, ориентировочно 1-2 задания. Второе задание должно быть по сложности приблизительно таким же. Желательно остановиться на том моменте, когда одно из них будет доведено до конца. После выполнения каждого рисунка психолог просит детей рассмотреть свою работу, полюбоваться ей. Это важный прием, позволяющий ребенку понять ценность собственного труда.</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ind w:firstLine="709"/>
        <w:contextualSpacing/>
        <w:jc w:val="both"/>
        <w:rPr>
          <w:rFonts w:ascii="Times New Roman" w:hAnsi="Times New Roman" w:cs="Times New Roman"/>
          <w:b/>
          <w:sz w:val="25"/>
          <w:szCs w:val="24"/>
        </w:rPr>
      </w:pPr>
      <w:r w:rsidRPr="00F30540">
        <w:rPr>
          <w:rFonts w:ascii="Times New Roman" w:hAnsi="Times New Roman" w:cs="Times New Roman"/>
          <w:b/>
          <w:sz w:val="25"/>
          <w:szCs w:val="24"/>
        </w:rPr>
        <w:t xml:space="preserve">7. Завершающая часть </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u w:val="single"/>
        </w:rPr>
        <w:t>Задачи</w:t>
      </w:r>
      <w:r w:rsidRPr="00F30540">
        <w:rPr>
          <w:rFonts w:ascii="Times New Roman" w:hAnsi="Times New Roman" w:cs="Times New Roman"/>
          <w:sz w:val="25"/>
          <w:szCs w:val="24"/>
        </w:rPr>
        <w:t xml:space="preserve">: развитие связной речи, развитие произвольной регуляции поведения посредством формулирования целей текущего и будущего игрового сеанса; формирование у детей адекватной самооценки, стимулирование их к рефлексии. </w:t>
      </w:r>
    </w:p>
    <w:p w:rsidR="009755F8" w:rsidRPr="00F30540" w:rsidRDefault="009755F8" w:rsidP="009755F8">
      <w:pPr>
        <w:spacing w:line="274" w:lineRule="auto"/>
        <w:ind w:firstLine="709"/>
        <w:contextualSpacing/>
        <w:jc w:val="both"/>
        <w:rPr>
          <w:rFonts w:ascii="Times New Roman" w:hAnsi="Times New Roman" w:cs="Times New Roman"/>
          <w:i/>
          <w:sz w:val="25"/>
          <w:szCs w:val="24"/>
        </w:rPr>
      </w:pPr>
      <w:r w:rsidRPr="00F30540">
        <w:rPr>
          <w:rFonts w:ascii="Times New Roman" w:hAnsi="Times New Roman" w:cs="Times New Roman"/>
          <w:sz w:val="25"/>
          <w:szCs w:val="24"/>
        </w:rPr>
        <w:t xml:space="preserve">Психолог: «Дети, давайте вспомним, какие две вещи мы сегодня делали? Что мы делали вначале? </w:t>
      </w:r>
      <w:r w:rsidRPr="00F30540">
        <w:rPr>
          <w:rFonts w:ascii="Times New Roman" w:hAnsi="Times New Roman" w:cs="Times New Roman"/>
          <w:i/>
          <w:sz w:val="25"/>
          <w:szCs w:val="24"/>
        </w:rPr>
        <w:t>(повторяли задание «Кто самый»)</w:t>
      </w:r>
      <w:r w:rsidRPr="00F30540">
        <w:rPr>
          <w:rFonts w:ascii="Times New Roman" w:hAnsi="Times New Roman" w:cs="Times New Roman"/>
          <w:sz w:val="25"/>
          <w:szCs w:val="24"/>
        </w:rPr>
        <w:t xml:space="preserve"> А потом? </w:t>
      </w:r>
      <w:r w:rsidRPr="00F30540">
        <w:rPr>
          <w:rFonts w:ascii="Times New Roman" w:hAnsi="Times New Roman" w:cs="Times New Roman"/>
          <w:i/>
          <w:sz w:val="25"/>
          <w:szCs w:val="24"/>
        </w:rPr>
        <w:t>(учились рисовать друга)</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Далее психолог сообщает, как </w:t>
      </w:r>
      <w:proofErr w:type="gramStart"/>
      <w:r w:rsidRPr="00F30540">
        <w:rPr>
          <w:rFonts w:ascii="Times New Roman" w:hAnsi="Times New Roman" w:cs="Times New Roman"/>
          <w:sz w:val="25"/>
          <w:szCs w:val="24"/>
        </w:rPr>
        <w:t>занималась подгруппа в целом и каких успехов добился</w:t>
      </w:r>
      <w:proofErr w:type="gramEnd"/>
      <w:r w:rsidRPr="00F30540">
        <w:rPr>
          <w:rFonts w:ascii="Times New Roman" w:hAnsi="Times New Roman" w:cs="Times New Roman"/>
          <w:sz w:val="25"/>
          <w:szCs w:val="24"/>
        </w:rPr>
        <w:t xml:space="preserve"> каждый ребенок. При необходимости психолог просит некоторых детей быть еще более внимательными, старательными и т.д. Затем педагог формулирует цель следующего занятия: «А на следующем занятии мы с вами продолжим рисовать друзей для наших героев. Вы согласны?»</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Дети собирают карандаши, прощаются с гостями и психолог отводит их в группу.</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p>
    <w:p w:rsidR="009755F8" w:rsidRPr="00F30540" w:rsidRDefault="009755F8" w:rsidP="009755F8">
      <w:pPr>
        <w:spacing w:line="274" w:lineRule="auto"/>
        <w:contextualSpacing/>
        <w:jc w:val="center"/>
        <w:rPr>
          <w:rFonts w:ascii="Times New Roman" w:hAnsi="Times New Roman" w:cs="Times New Roman"/>
          <w:sz w:val="25"/>
          <w:szCs w:val="24"/>
        </w:rPr>
      </w:pPr>
      <w:r w:rsidRPr="00F30540">
        <w:rPr>
          <w:rFonts w:ascii="Times New Roman" w:hAnsi="Times New Roman" w:cs="Times New Roman"/>
          <w:sz w:val="25"/>
          <w:szCs w:val="24"/>
        </w:rPr>
        <w:t>***</w:t>
      </w:r>
    </w:p>
    <w:p w:rsidR="009755F8" w:rsidRPr="00F30540" w:rsidRDefault="009755F8" w:rsidP="009755F8">
      <w:pPr>
        <w:spacing w:line="274" w:lineRule="auto"/>
        <w:ind w:firstLine="709"/>
        <w:contextualSpacing/>
        <w:jc w:val="both"/>
        <w:rPr>
          <w:rFonts w:ascii="Times New Roman" w:hAnsi="Times New Roman" w:cs="Times New Roman"/>
          <w:sz w:val="25"/>
          <w:szCs w:val="24"/>
        </w:rPr>
      </w:pPr>
      <w:r w:rsidRPr="00F30540">
        <w:rPr>
          <w:rFonts w:ascii="Times New Roman" w:hAnsi="Times New Roman" w:cs="Times New Roman"/>
          <w:sz w:val="25"/>
          <w:szCs w:val="24"/>
        </w:rPr>
        <w:t xml:space="preserve">Разработанное нами занятие является достаточно сложным. Однако полностью отвечает поставленной нами ранее сверхзадаче – развивать у детей стойкий интерес к интеллектуальной деятельности. Нам важно показать детям, насколько увлекательными могут быть размышления, помочь им испытать успех в этом деле. Мы специально используем метод повтора, закрепления навыка: вдумчивое тщательное поведение тесно связано с развитием </w:t>
      </w:r>
      <w:proofErr w:type="spellStart"/>
      <w:r w:rsidRPr="00F30540">
        <w:rPr>
          <w:rFonts w:ascii="Times New Roman" w:hAnsi="Times New Roman" w:cs="Times New Roman"/>
          <w:sz w:val="25"/>
          <w:szCs w:val="24"/>
        </w:rPr>
        <w:t>постпроизвольного</w:t>
      </w:r>
      <w:proofErr w:type="spellEnd"/>
      <w:r w:rsidRPr="00F30540">
        <w:rPr>
          <w:rFonts w:ascii="Times New Roman" w:hAnsi="Times New Roman" w:cs="Times New Roman"/>
          <w:sz w:val="25"/>
          <w:szCs w:val="24"/>
        </w:rPr>
        <w:t xml:space="preserve"> внимания, или состояния потока, когда занятие становится для ребенка самоцелью и приносит ему удовольствие </w:t>
      </w:r>
      <w:r w:rsidRPr="00F30540">
        <w:rPr>
          <w:rFonts w:ascii="Times New Roman" w:hAnsi="Times New Roman" w:cs="Times New Roman"/>
          <w:sz w:val="25"/>
          <w:szCs w:val="24"/>
        </w:rPr>
        <w:lastRenderedPageBreak/>
        <w:t xml:space="preserve">просто потому, что оно есть. Очевидно, что в начальной школе такая система учебных установок позволит детям добиться значимых успехов, а предпосылки ее возникновения закладываются благодаря преемственности детского сада и школы, в том числе и </w:t>
      </w:r>
      <w:proofErr w:type="gramStart"/>
      <w:r w:rsidRPr="00F30540">
        <w:rPr>
          <w:rFonts w:ascii="Times New Roman" w:hAnsi="Times New Roman" w:cs="Times New Roman"/>
          <w:sz w:val="25"/>
          <w:szCs w:val="24"/>
        </w:rPr>
        <w:t>благодаря</w:t>
      </w:r>
      <w:proofErr w:type="gramEnd"/>
      <w:r w:rsidRPr="00F30540">
        <w:rPr>
          <w:rFonts w:ascii="Times New Roman" w:hAnsi="Times New Roman" w:cs="Times New Roman"/>
          <w:sz w:val="25"/>
          <w:szCs w:val="24"/>
        </w:rPr>
        <w:t xml:space="preserve"> </w:t>
      </w:r>
      <w:proofErr w:type="gramStart"/>
      <w:r w:rsidRPr="00F30540">
        <w:rPr>
          <w:rFonts w:ascii="Times New Roman" w:hAnsi="Times New Roman" w:cs="Times New Roman"/>
          <w:sz w:val="25"/>
          <w:szCs w:val="24"/>
        </w:rPr>
        <w:t>этого</w:t>
      </w:r>
      <w:proofErr w:type="gramEnd"/>
      <w:r w:rsidRPr="00F30540">
        <w:rPr>
          <w:rFonts w:ascii="Times New Roman" w:hAnsi="Times New Roman" w:cs="Times New Roman"/>
          <w:sz w:val="25"/>
          <w:szCs w:val="24"/>
        </w:rPr>
        <w:t xml:space="preserve"> игровому сеансу.</w:t>
      </w:r>
    </w:p>
    <w:p w:rsidR="009755F8" w:rsidRPr="00F30540" w:rsidRDefault="009755F8" w:rsidP="009755F8">
      <w:pPr>
        <w:spacing w:line="274" w:lineRule="auto"/>
        <w:contextualSpacing/>
        <w:jc w:val="both"/>
        <w:rPr>
          <w:rFonts w:ascii="Times New Roman" w:hAnsi="Times New Roman" w:cs="Times New Roman"/>
          <w:sz w:val="25"/>
          <w:szCs w:val="24"/>
        </w:rPr>
      </w:pPr>
    </w:p>
    <w:p w:rsidR="00A5060B" w:rsidRDefault="00A5060B"/>
    <w:sectPr w:rsidR="00A5060B" w:rsidSect="00C1754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5C8" w:rsidRDefault="00C455C8" w:rsidP="00806823">
      <w:pPr>
        <w:spacing w:after="0" w:line="240" w:lineRule="auto"/>
      </w:pPr>
      <w:r>
        <w:separator/>
      </w:r>
    </w:p>
  </w:endnote>
  <w:endnote w:type="continuationSeparator" w:id="0">
    <w:p w:rsidR="00C455C8" w:rsidRDefault="00C455C8" w:rsidP="0080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6700"/>
      <w:docPartObj>
        <w:docPartGallery w:val="Page Numbers (Bottom of Page)"/>
        <w:docPartUnique/>
      </w:docPartObj>
    </w:sdtPr>
    <w:sdtContent>
      <w:p w:rsidR="00F30540" w:rsidRDefault="00806823">
        <w:pPr>
          <w:pStyle w:val="a3"/>
          <w:jc w:val="right"/>
        </w:pPr>
        <w:r>
          <w:fldChar w:fldCharType="begin"/>
        </w:r>
        <w:r w:rsidR="009755F8">
          <w:instrText xml:space="preserve"> PAGE   \* MERGEFORMAT </w:instrText>
        </w:r>
        <w:r>
          <w:fldChar w:fldCharType="separate"/>
        </w:r>
        <w:r w:rsidR="005E618A">
          <w:rPr>
            <w:noProof/>
          </w:rPr>
          <w:t>1</w:t>
        </w:r>
        <w:r>
          <w:fldChar w:fldCharType="end"/>
        </w:r>
      </w:p>
    </w:sdtContent>
  </w:sdt>
  <w:p w:rsidR="00F30540" w:rsidRDefault="00C455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5C8" w:rsidRDefault="00C455C8" w:rsidP="00806823">
      <w:pPr>
        <w:spacing w:after="0" w:line="240" w:lineRule="auto"/>
      </w:pPr>
      <w:r>
        <w:separator/>
      </w:r>
    </w:p>
  </w:footnote>
  <w:footnote w:type="continuationSeparator" w:id="0">
    <w:p w:rsidR="00C455C8" w:rsidRDefault="00C455C8" w:rsidP="008068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9755F8"/>
    <w:rsid w:val="005E618A"/>
    <w:rsid w:val="00806823"/>
    <w:rsid w:val="00824BEA"/>
    <w:rsid w:val="009755F8"/>
    <w:rsid w:val="00A5060B"/>
    <w:rsid w:val="00C45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heme="minorBidi"/>
        <w:sz w:val="24"/>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F8"/>
    <w:pPr>
      <w:spacing w:line="276" w:lineRule="auto"/>
      <w:jc w:val="left"/>
    </w:pPr>
    <w:rPr>
      <w:rFonts w:asciiTheme="minorHAnsi" w:eastAsia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55F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755F8"/>
    <w:rPr>
      <w:rFonts w:asciiTheme="minorHAnsi" w:eastAsia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2376</Words>
  <Characters>13547</Characters>
  <Application>Microsoft Office Word</Application>
  <DocSecurity>0</DocSecurity>
  <Lines>112</Lines>
  <Paragraphs>31</Paragraphs>
  <ScaleCrop>false</ScaleCrop>
  <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2014-05-26T18:38:00Z</dcterms:created>
  <dcterms:modified xsi:type="dcterms:W3CDTF">2014-05-26T18:43:00Z</dcterms:modified>
</cp:coreProperties>
</file>