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B9" w:rsidRDefault="00AC6BB9" w:rsidP="00AC6BB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Педагогические средства музыкального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воспитания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первоначальном этапе целесообразно диагностическое обследование детей по музыкальному воспитанию – проявление творческих способностей, анкетирование родителей и педагогов.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результатов обследований строится дальнейшая работа. Для развития творческих способностей детей разрабатывается перспективное планирование работы кружка и индивидуальный лист-сопровождение для каждого ребенка.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15"/>
          <w:sz w:val="28"/>
          <w:szCs w:val="28"/>
        </w:rPr>
        <w:t>Подбираются эффективные формы и методы работы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детьми для обогащения «словаря эмоций и движений»: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танцевально-двигательные и телесно-ориентированные техники;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театрализованные игры и упражнения в общении с детьми (по системе А. Н. Бурениной);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игры, развивающие активность, самостоятельность и творческую инициативу;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образные упражнения;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сюжетные и несюжетные игры.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профессионального мастерства педагогов проводятся консультации, организуются встречи в творческой мастерской.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познакомить малыша с основами музыкального образования? У детей дошкольного возраста явно неосознанное стремление познания чего-то нового, необычного, каковым и является многогранное музыкальное искусство. Создать такие ситуации, при которых тяга детей к познанию и восприятию музыкальных произведений станет постоянной, – вот первая задача.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следует с диагностического обследования детей на основании программы И. М. Каплуновой и И. А. Новоскольцевой «Ладушки». Основываясь на результатах обследования, строить дальнейшую работу. Для развития творческих способностей детей разрабатывается перспективное планирование кружка и индивидуальные планы работы с детьми и педагогами.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каждой группе детского сада оформляются интересные, образные и сюжетные уголки по музыкальному воспитанию: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«До-ми-соль-ка»;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«Веселые нотки»;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«Квартет»;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«Цветик-семицветик»;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Веселый паровозик.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Оборудуется и эстетически оформляется музыкальный зал с разнообразными методическими и дидактическими пособиями.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ребенок именно в дошкольном возрасте легче освоил способы воплощения отдельных явлений жизни через музыку, вводные тематические занятия лучше проводить 1 раз в месяц (для всех возрастов) с целью выявления уровня знаний, определения темы и содержания последующей работы.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Тематика вводных занятий представлена четырьмя направлениями: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Музыка в сезонных явлениях.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Какие чувства передает музыка?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 чем рассказывает музыка?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рассказывает музыка?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то, что теоретические знания каждого занятия подкрепляются практическими приемами через игры, этюды, упражнения, цель которых – тренировка наблюдательности мышления, умение составлять характеристику музыкального произведения и подведение детей к обобщениям. Например, на предложенную музыку «Польки» И. Штрауса дети должны в движении создать образ Петрушки.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проводится краткая беседа о том, каким должен быть Петрушка.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Пляски по </w:t>
      </w:r>
      <w:r>
        <w:rPr>
          <w:rFonts w:ascii="Times New Roman" w:hAnsi="Times New Roman" w:cs="Times New Roman"/>
          <w:spacing w:val="15"/>
          <w:sz w:val="28"/>
          <w:szCs w:val="28"/>
        </w:rPr>
        <w:t>заданию придумывать сложнее, чем выражать</w:t>
      </w:r>
      <w:r>
        <w:rPr>
          <w:rFonts w:ascii="Times New Roman" w:hAnsi="Times New Roman" w:cs="Times New Roman"/>
          <w:sz w:val="28"/>
          <w:szCs w:val="28"/>
        </w:rPr>
        <w:t xml:space="preserve"> музыку в движении по своему замыслу. Многие дети стараются смешное изобразить мимикой лица, а не движением.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работе с детьми стоит уделять проявлению творческих начал воспитанников, поэтому занятия проводятся так, чтобы дети не ждали «готовых сведений», а «сами делали открытия». Например: на музыку «Три поросенка» дети подготовительной группы создают интересную пляску-картинку «Три поросенка», используя знакомые танцевальные движения «Боковой галоп», «Подскоки», украсив танец игрой на бубне и имитацией игры на дудках.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открытия нового формирует у ребят познавательную мотивацию, преодоление трудностей в отработках движений танца, разучивании ролей, развивает волевые качества.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освоению навыков исполнения выразительного движения обогащалась более сложным, высоким уровнем при выполнении заданий.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малышами лучше начинать работать с музыкально-двигательных импровизаций, то есть на предложенную музыку все дети двигаются одновременно, передавая характер музыки. Те ребята, движения которых более выразительны, показывают свою импровизацию.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Дети-зрители оценивают просмотренное, а взрослый поясняет, почему увиденное признается красивым.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задания усложняются. Предлагается дать название тому этюду или пляске, которую ребенок придумал.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на предложенную музыку дети задумывают образ. Это способствует развитию творчества у детей.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возможно создание коллективных танцев, наиболее сложный этап. Таким образом, детей очень обогащает творческая деятельность. Они целенаправленнее, внимательнее слушают музыку, разбираются в средствах выразительности. И самое главное – у них необычайно повышается интерес к самостоятельной, музыкальной, творческой деятельности.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коллективный танец сложен в композиционном отношении, требуется участникам определить место, найти форму танца, добиваться одновременно симметричных, «зеркальных» движений всех ее участников.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специфику дошкольного возраста детей, тематические занятия можно проводить по типу путешествий, пребывания в гостях у сказки, героя, гостя, что помогает увлечь детей участием в теме, достичь цели – раскрыть сложные понятия о музыке.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музыкально-ритмического воспитания многогранна </w:t>
      </w:r>
      <w:r>
        <w:rPr>
          <w:rFonts w:ascii="Times New Roman" w:hAnsi="Times New Roman" w:cs="Times New Roman"/>
          <w:spacing w:val="15"/>
          <w:sz w:val="28"/>
          <w:szCs w:val="28"/>
        </w:rPr>
        <w:t>и слож</w:t>
      </w:r>
      <w:r>
        <w:rPr>
          <w:rFonts w:ascii="Times New Roman" w:hAnsi="Times New Roman" w:cs="Times New Roman"/>
          <w:sz w:val="28"/>
          <w:szCs w:val="28"/>
        </w:rPr>
        <w:t>на, и поэтому базисно-педагогическим средством в ней являются музыкально-ритмические движения.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и содержание их отражает понятные и близкие детям явления окружающей действительности, раскрывают знакомые образы животных, птиц и их действия. Такие упражнения повышают творчество и воображение в музыкальном развитии детей, развивают познавательную активность.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образными упражнениями можно использовать музыку современного композитора Е. Железновой. «Аэробика для малышей», «Ритмика», «Игровая гимнастика».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чувства ритма включаются ритмо-речевые упражнения. Все дети исполняют эти упражнения с огромным желанием. Однако для создания яркого образа необходимо достаточное время. </w:t>
      </w:r>
      <w:r>
        <w:rPr>
          <w:rFonts w:ascii="Times New Roman" w:hAnsi="Times New Roman" w:cs="Times New Roman"/>
          <w:i/>
          <w:iCs/>
          <w:sz w:val="28"/>
          <w:szCs w:val="28"/>
        </w:rPr>
        <w:t>Поэтому ритмо-речевые игры разучиваются в несколько этапов: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При начальном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ознакомлении с произведением внимание детей сосредоточено на тексте и сюжете стихотворения, интонирование осуществляется как подражание речевой пластике педагога.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На следующем этапе</w:t>
      </w:r>
      <w:r>
        <w:rPr>
          <w:rFonts w:ascii="Times New Roman" w:hAnsi="Times New Roman" w:cs="Times New Roman"/>
          <w:sz w:val="28"/>
          <w:szCs w:val="28"/>
        </w:rPr>
        <w:t xml:space="preserve"> внимание обращается на ритм, уточняется рисунок интонации.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отличается свободным характером исполнения с возможными вариантами интонирования. Именно такой подход помогает </w:t>
      </w:r>
      <w:r>
        <w:rPr>
          <w:rFonts w:ascii="Times New Roman" w:hAnsi="Times New Roman" w:cs="Times New Roman"/>
          <w:sz w:val="28"/>
          <w:szCs w:val="28"/>
        </w:rPr>
        <w:lastRenderedPageBreak/>
        <w:t>сконцентрированно отрабатывать чувство ритма, память, речевое интонирование, формировать двигательные способности.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 за детьми показывают, что у них неустойчивая память, поэтому много приходится внимания уделять повторению, а этот процесс не является особо эффективным.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разрабатываются наглядные схемы-карточки по вариантам движений рук, ног, туловища.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работы с ними дети лучше запоминают движения, положения рук, ног. </w:t>
      </w:r>
      <w:r>
        <w:rPr>
          <w:rFonts w:ascii="Times New Roman" w:hAnsi="Times New Roman" w:cs="Times New Roman"/>
          <w:spacing w:val="15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их более выразительно, ритмично. Чтобы поддержать интерес к музыкально-двигательной активности детей, применяются пластические этюды, как эмоционально-образное средство, что позволяет ребенку перевоплотиться в какой-либо образ с эмоционально-окрашенными движениями. Это вызывает у детей радость и удовлетворение.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детям этюды – это фактически очень маленькие и легкие музыкальные спектакли, великолепно развивающие не только музыкальность и двигательную сферу, но и воображение ребят.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Этюду предшествует предварительная работа по всем направлениям: от ориентировки в пространстве до обучения танцевальным движениям.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работы по музыкально-ритмическому воспитанию являются комплексы музыкально-ритмической гимнастики, которая проводятся с 4–7 лет 3 раза в неделю.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диагностики приводит к необходимости организации кружковой работы для детей с хорошими вокальными данными.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появляется кружок, целью которого являются: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вокально-песенных данных;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творческих способностей.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составляется на 2–4 года работы.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ведутся один раз в неделю. Тематика занятий определяется по месяцам учебного года с сентября по май в перспективном плане. </w:t>
      </w:r>
      <w:r>
        <w:rPr>
          <w:rFonts w:ascii="Times New Roman" w:hAnsi="Times New Roman" w:cs="Times New Roman"/>
          <w:i/>
          <w:iCs/>
          <w:sz w:val="28"/>
          <w:szCs w:val="28"/>
        </w:rPr>
        <w:t>О результатах такой работы с детьми можно судить по следующим показателям: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желание каждого из посещающих кружок заниматься;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детьми опыта в вокально-певческих навыков;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показатели итоговой диагностики;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участие «кружковцев» в гала-концертах, шоу-программах.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в развитии творчества имеют сюжетные и несюжетные игры. Играя, ребенок активно слушает музыку и непосредственно на нее реагирует. Музыка определяет развитие игры, раскрывает образы, создает интерес к игре, а эмоциональный рассказ перед игрой, выразительное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исполнение музыки позволяют детям видеть свои индивидуальные оттенки при исполнении ролей. Совпадение образного слова, музыки и движения развивают детское воображение, ребенок точнее передает характер игрового персонажа, движения становятся свободными, исчезает скованность, появляется уверенность – показатель правильности системы в работе с дошкольниками.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интересом играют в музыкально-дидактическую игру «Веселые матрешки» (младший возраст). Воспитатель, взяв большую матрешку, «показывает» ритм, а дети, держа маленьких матрешек, повторяют ритм.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«Веселый кубик» участвует группа детей. На сторонах кубика графически изображен ритм танцевальных движений: притопы одной ногой, двумя, тройной притоп, носок, бег, переменный шаг.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бросают кубик и выполняют соответствующий ритмический рисунок.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проверки полученных знаний и результата достижений проводятся развлечения, праздники, шоу-программы, которые доставляют детям, родителям, гостям много радости.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исследования психологов и педагогов показали, что во всестороннем развитии ребенка велика роль труда совместно со взрослыми: родителями и педагогами группы.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Способны ли взрослые оказать помощь в развитии ритмических навыков? 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показывают, что большинство педагогов понимают значимость музыкального воспитания дошкольников, однако недостаточно компетентны в вопросах танцевальной культуры. Все педагоги указывают, что необходима дополнительная помощь, а именно консультации и практикумы.</w:t>
      </w:r>
    </w:p>
    <w:p w:rsidR="00AC6BB9" w:rsidRDefault="00AC6BB9" w:rsidP="00AC6B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выявлению творческих способностей детей показывает: что они понимают необходимость в музыкальном воспитании своих детей, но сами затрудняются в решении этой проблемы. Ответы их свидетельствует о том, что воспитание музыкальности очень важно и необходимо в дошкольном возрасте, однако в семье недостаточно уделяют этому внимания. Поэтому нетрадиционные родительские собрания «Встреча за круг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лым столом»,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pacing w:val="-15"/>
          <w:sz w:val="28"/>
          <w:szCs w:val="28"/>
        </w:rPr>
        <w:t>-практикумы, вовлекающие родителей в творческий процесс, имеют колоссальный успех, так как родители видят</w:t>
      </w:r>
      <w:r>
        <w:rPr>
          <w:rFonts w:ascii="Times New Roman" w:hAnsi="Times New Roman" w:cs="Times New Roman"/>
          <w:sz w:val="28"/>
          <w:szCs w:val="28"/>
        </w:rPr>
        <w:t xml:space="preserve"> возросший уровень двигательных навыков у детей, то есть конкретный результат. Для каждого возраста детей проводятся музыкальные занятия, досуговые мероприятия, праздники с целью взаимодействия с детьми.</w:t>
      </w:r>
    </w:p>
    <w:p w:rsidR="00987388" w:rsidRDefault="00987388"/>
    <w:sectPr w:rsidR="00987388" w:rsidSect="00551B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6BB9"/>
    <w:rsid w:val="00987388"/>
    <w:rsid w:val="00A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9228</Characters>
  <Application>Microsoft Office Word</Application>
  <DocSecurity>0</DocSecurity>
  <Lines>76</Lines>
  <Paragraphs>21</Paragraphs>
  <ScaleCrop>false</ScaleCrop>
  <Company>Microsoft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2011-04-29T12:00:00Z</dcterms:created>
  <dcterms:modified xsi:type="dcterms:W3CDTF">2011-04-29T12:02:00Z</dcterms:modified>
</cp:coreProperties>
</file>