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2774"/>
        <w:gridCol w:w="4697"/>
      </w:tblGrid>
      <w:tr w:rsidR="00A20EDC" w:rsidRPr="00A20EDC" w:rsidTr="00A20EDC">
        <w:trPr>
          <w:trHeight w:val="1370"/>
        </w:trPr>
        <w:tc>
          <w:tcPr>
            <w:tcW w:w="1568" w:type="dxa"/>
            <w:tcBorders>
              <w:bottom w:val="single" w:sz="4" w:space="0" w:color="000000" w:themeColor="text1"/>
            </w:tcBorders>
          </w:tcPr>
          <w:p w:rsidR="00A20EDC" w:rsidRPr="00A20EDC" w:rsidRDefault="00A20EDC" w:rsidP="00A20EDC">
            <w:pPr>
              <w:rPr>
                <w:b/>
                <w:szCs w:val="24"/>
              </w:rPr>
            </w:pPr>
            <w:r w:rsidRPr="00A20EDC">
              <w:rPr>
                <w:rFonts w:eastAsia="Times New Roman"/>
                <w:sz w:val="24"/>
                <w:lang w:eastAsia="ru-RU"/>
              </w:rPr>
              <w:object w:dxaOrig="3615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8.65pt" o:ole="">
                  <v:imagedata r:id="rId5" o:title=""/>
                </v:shape>
                <o:OLEObject Type="Embed" ProgID="PBrush" ShapeID="_x0000_i1025" DrawAspect="Content" ObjectID="_1459352408" r:id="rId6"/>
              </w:object>
            </w:r>
          </w:p>
        </w:tc>
        <w:tc>
          <w:tcPr>
            <w:tcW w:w="7471" w:type="dxa"/>
            <w:gridSpan w:val="2"/>
            <w:tcBorders>
              <w:bottom w:val="single" w:sz="4" w:space="0" w:color="000000" w:themeColor="text1"/>
            </w:tcBorders>
          </w:tcPr>
          <w:p w:rsidR="00A20EDC" w:rsidRPr="00A20EDC" w:rsidRDefault="00A20EDC" w:rsidP="00A20EDC">
            <w:pPr>
              <w:ind w:left="-126"/>
              <w:jc w:val="center"/>
              <w:rPr>
                <w:szCs w:val="24"/>
              </w:rPr>
            </w:pPr>
            <w:r w:rsidRPr="00A20EDC">
              <w:rPr>
                <w:szCs w:val="24"/>
              </w:rPr>
              <w:t>Департамент образования города Москвы</w:t>
            </w:r>
          </w:p>
          <w:p w:rsidR="00A20EDC" w:rsidRPr="00A20EDC" w:rsidRDefault="00A20EDC" w:rsidP="00A20EDC">
            <w:pPr>
              <w:ind w:left="-126"/>
              <w:jc w:val="center"/>
              <w:rPr>
                <w:szCs w:val="24"/>
              </w:rPr>
            </w:pPr>
            <w:r w:rsidRPr="00A20EDC">
              <w:rPr>
                <w:szCs w:val="24"/>
              </w:rPr>
              <w:t>Северо-Западное окружное управление образования города Москвы</w:t>
            </w:r>
          </w:p>
          <w:p w:rsidR="00A20EDC" w:rsidRPr="00A20EDC" w:rsidRDefault="00A20EDC" w:rsidP="00A20EDC">
            <w:pPr>
              <w:ind w:left="-126"/>
              <w:jc w:val="center"/>
              <w:rPr>
                <w:b/>
                <w:szCs w:val="24"/>
              </w:rPr>
            </w:pPr>
            <w:r w:rsidRPr="00A20EDC">
              <w:rPr>
                <w:b/>
                <w:szCs w:val="24"/>
              </w:rPr>
              <w:t>ГОСУДАРСТВЕННОЕ БЮДЖЕТНОЕ ОБРАЗОВАТЕЛЬНОЕ УЧРЕЖДЕНИЕ                    ГОРОДА МОСКВЫ</w:t>
            </w:r>
          </w:p>
          <w:p w:rsidR="00A20EDC" w:rsidRPr="00A20EDC" w:rsidRDefault="00A20EDC" w:rsidP="00A20EDC">
            <w:pPr>
              <w:ind w:left="-126"/>
              <w:jc w:val="center"/>
              <w:rPr>
                <w:b/>
                <w:szCs w:val="24"/>
              </w:rPr>
            </w:pPr>
            <w:r w:rsidRPr="00A20EDC">
              <w:rPr>
                <w:b/>
                <w:szCs w:val="24"/>
              </w:rPr>
              <w:t>СРЕДНЯЯ ОБЩЕОБРАЗОВАТЕЛЬНАЯ ШКОЛА № 1010</w:t>
            </w:r>
          </w:p>
        </w:tc>
      </w:tr>
      <w:tr w:rsidR="00A20EDC" w:rsidRPr="00A20EDC" w:rsidTr="00A20EDC">
        <w:trPr>
          <w:trHeight w:val="70"/>
        </w:trPr>
        <w:tc>
          <w:tcPr>
            <w:tcW w:w="4342" w:type="dxa"/>
            <w:gridSpan w:val="2"/>
            <w:tcBorders>
              <w:top w:val="single" w:sz="4" w:space="0" w:color="000000" w:themeColor="text1"/>
            </w:tcBorders>
          </w:tcPr>
          <w:p w:rsidR="00A20EDC" w:rsidRPr="00A20EDC" w:rsidRDefault="00A20EDC" w:rsidP="00A20EDC">
            <w:pPr>
              <w:rPr>
                <w:sz w:val="20"/>
              </w:rPr>
            </w:pPr>
            <w:r w:rsidRPr="00A20EDC">
              <w:rPr>
                <w:sz w:val="20"/>
              </w:rPr>
              <w:t>123308, г. Москва, улица Мневники, дом 7, корпус 5</w:t>
            </w:r>
          </w:p>
          <w:p w:rsidR="00A20EDC" w:rsidRPr="00A20EDC" w:rsidRDefault="00A20EDC" w:rsidP="00A20EDC">
            <w:pPr>
              <w:rPr>
                <w:noProof/>
                <w:sz w:val="20"/>
                <w:lang w:val="en-US"/>
              </w:rPr>
            </w:pPr>
            <w:proofErr w:type="gramStart"/>
            <w:r w:rsidRPr="00A20EDC">
              <w:rPr>
                <w:sz w:val="20"/>
              </w:rPr>
              <w:t>Е</w:t>
            </w:r>
            <w:proofErr w:type="gramEnd"/>
            <w:r w:rsidRPr="00A20EDC">
              <w:rPr>
                <w:sz w:val="20"/>
                <w:lang w:val="en-US"/>
              </w:rPr>
              <w:t>-mail: sch1010@szouo.ru</w:t>
            </w:r>
          </w:p>
        </w:tc>
        <w:tc>
          <w:tcPr>
            <w:tcW w:w="4697" w:type="dxa"/>
            <w:tcBorders>
              <w:top w:val="single" w:sz="4" w:space="0" w:color="000000" w:themeColor="text1"/>
            </w:tcBorders>
          </w:tcPr>
          <w:p w:rsidR="00A20EDC" w:rsidRPr="00A20EDC" w:rsidRDefault="00A20EDC" w:rsidP="00A20EDC">
            <w:pPr>
              <w:ind w:left="-126"/>
              <w:rPr>
                <w:sz w:val="20"/>
              </w:rPr>
            </w:pPr>
            <w:r w:rsidRPr="00A20EDC">
              <w:rPr>
                <w:sz w:val="20"/>
              </w:rPr>
              <w:t>Тел.: +7 495 616 1010</w:t>
            </w:r>
          </w:p>
          <w:p w:rsidR="00A20EDC" w:rsidRPr="00A20EDC" w:rsidRDefault="00A20EDC" w:rsidP="00A20EDC">
            <w:pPr>
              <w:ind w:left="-126"/>
              <w:rPr>
                <w:sz w:val="20"/>
              </w:rPr>
            </w:pPr>
            <w:r w:rsidRPr="00A20EDC">
              <w:rPr>
                <w:sz w:val="20"/>
              </w:rPr>
              <w:t xml:space="preserve"> </w:t>
            </w:r>
            <w:hyperlink r:id="rId7" w:history="1">
              <w:r w:rsidRPr="00A20EDC">
                <w:rPr>
                  <w:color w:val="0000FF"/>
                  <w:sz w:val="20"/>
                  <w:u w:val="single"/>
                  <w:lang w:val="en-US"/>
                </w:rPr>
                <w:t>www</w:t>
              </w:r>
              <w:r w:rsidRPr="00A20EDC">
                <w:rPr>
                  <w:color w:val="0000FF"/>
                  <w:sz w:val="20"/>
                  <w:u w:val="single"/>
                </w:rPr>
                <w:t>.</w:t>
              </w:r>
              <w:proofErr w:type="spellStart"/>
              <w:r w:rsidRPr="00A20EDC">
                <w:rPr>
                  <w:color w:val="0000FF"/>
                  <w:sz w:val="20"/>
                  <w:u w:val="single"/>
                  <w:lang w:val="en-US"/>
                </w:rPr>
                <w:t>sch</w:t>
              </w:r>
              <w:proofErr w:type="spellEnd"/>
              <w:r w:rsidRPr="00A20EDC">
                <w:rPr>
                  <w:color w:val="0000FF"/>
                  <w:sz w:val="20"/>
                  <w:u w:val="single"/>
                </w:rPr>
                <w:t>1010.</w:t>
              </w:r>
              <w:proofErr w:type="spellStart"/>
              <w:r w:rsidRPr="00A20EDC">
                <w:rPr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20EDC" w:rsidRPr="00A20EDC" w:rsidRDefault="00A20EDC" w:rsidP="00A20EDC">
            <w:pPr>
              <w:ind w:left="-126"/>
              <w:rPr>
                <w:sz w:val="20"/>
              </w:rPr>
            </w:pPr>
          </w:p>
          <w:p w:rsidR="00A20EDC" w:rsidRPr="00A20EDC" w:rsidRDefault="00A20EDC" w:rsidP="00A20EDC">
            <w:pPr>
              <w:ind w:left="-126"/>
              <w:rPr>
                <w:sz w:val="20"/>
              </w:rPr>
            </w:pPr>
          </w:p>
          <w:p w:rsidR="00A20EDC" w:rsidRPr="00A20EDC" w:rsidRDefault="00A20EDC" w:rsidP="00A20EDC">
            <w:pPr>
              <w:ind w:left="-126"/>
              <w:jc w:val="center"/>
              <w:rPr>
                <w:sz w:val="24"/>
                <w:szCs w:val="24"/>
              </w:rPr>
            </w:pPr>
          </w:p>
        </w:tc>
      </w:tr>
    </w:tbl>
    <w:p w:rsidR="00A20EDC" w:rsidRDefault="00A20EDC" w:rsidP="00A20EDC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  <w:bookmarkStart w:id="0" w:name="_GoBack"/>
      <w:bookmarkEnd w:id="0"/>
    </w:p>
    <w:p w:rsidR="00A20EDC" w:rsidRPr="002B153A" w:rsidRDefault="00A20EDC" w:rsidP="00A20EDC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2B153A">
        <w:rPr>
          <w:rFonts w:ascii="Arial" w:eastAsiaTheme="minorHAnsi" w:hAnsi="Arial" w:cs="Arial"/>
          <w:sz w:val="28"/>
          <w:szCs w:val="28"/>
        </w:rPr>
        <w:t>Конспект логопедического занятия</w:t>
      </w:r>
    </w:p>
    <w:p w:rsidR="00A20EDC" w:rsidRPr="002B153A" w:rsidRDefault="00A20EDC" w:rsidP="00A20EDC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2B153A">
        <w:rPr>
          <w:rFonts w:ascii="Arial" w:eastAsiaTheme="minorHAnsi" w:hAnsi="Arial" w:cs="Arial"/>
          <w:sz w:val="28"/>
          <w:szCs w:val="28"/>
        </w:rPr>
        <w:t>Тема: «Мое имя»</w:t>
      </w:r>
    </w:p>
    <w:p w:rsidR="00A20EDC" w:rsidRPr="002B153A" w:rsidRDefault="00A20EDC" w:rsidP="00A20EDC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2B153A">
        <w:rPr>
          <w:rFonts w:ascii="Arial" w:eastAsiaTheme="minorHAnsi" w:hAnsi="Arial" w:cs="Arial"/>
          <w:sz w:val="28"/>
          <w:szCs w:val="28"/>
        </w:rPr>
        <w:t>(для детей</w:t>
      </w:r>
      <w:r>
        <w:rPr>
          <w:rFonts w:ascii="Arial" w:eastAsiaTheme="minorHAnsi" w:hAnsi="Arial" w:cs="Arial"/>
          <w:sz w:val="28"/>
          <w:szCs w:val="28"/>
        </w:rPr>
        <w:t xml:space="preserve"> старшего возраста</w:t>
      </w:r>
      <w:r w:rsidRPr="002B153A">
        <w:rPr>
          <w:rFonts w:ascii="Arial" w:eastAsiaTheme="minorHAnsi" w:hAnsi="Arial" w:cs="Arial"/>
          <w:sz w:val="28"/>
          <w:szCs w:val="28"/>
        </w:rPr>
        <w:t>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Цель: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</w:t>
      </w:r>
      <w:r w:rsidRPr="002B153A">
        <w:rPr>
          <w:rFonts w:ascii="Arial" w:eastAsiaTheme="minorHAnsi" w:hAnsi="Arial" w:cs="Arial"/>
          <w:sz w:val="24"/>
          <w:szCs w:val="24"/>
        </w:rPr>
        <w:t xml:space="preserve">богащение, </w:t>
      </w:r>
      <w:r>
        <w:rPr>
          <w:rFonts w:ascii="Arial" w:eastAsiaTheme="minorHAnsi" w:hAnsi="Arial" w:cs="Arial"/>
          <w:sz w:val="24"/>
          <w:szCs w:val="24"/>
        </w:rPr>
        <w:t>активизация и расширение словарного запаса детей</w:t>
      </w:r>
      <w:r w:rsidRPr="002B153A">
        <w:rPr>
          <w:rFonts w:ascii="Arial" w:eastAsiaTheme="minorHAnsi" w:hAnsi="Arial" w:cs="Arial"/>
          <w:sz w:val="24"/>
          <w:szCs w:val="24"/>
        </w:rPr>
        <w:t xml:space="preserve"> по теме:</w:t>
      </w:r>
      <w:r>
        <w:rPr>
          <w:rFonts w:ascii="Arial" w:eastAsiaTheme="minorHAnsi" w:hAnsi="Arial" w:cs="Arial"/>
          <w:sz w:val="24"/>
          <w:szCs w:val="24"/>
        </w:rPr>
        <w:t xml:space="preserve"> «Имя». З</w:t>
      </w:r>
      <w:r w:rsidRPr="002B153A">
        <w:rPr>
          <w:rFonts w:ascii="Arial" w:eastAsiaTheme="minorHAnsi" w:hAnsi="Arial" w:cs="Arial"/>
          <w:sz w:val="24"/>
          <w:szCs w:val="24"/>
        </w:rPr>
        <w:t>накомство с происхождением имен.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Задачи: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продолжать совершенствование грамматического строя речи (образование существительных с уменьшительно-ласкательными суффиксами; образование полных имен, отчества)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продолжать развитие связной речи (активизация диалогической речи, стимулирование собственных высказываний детей – вопросы, ответы, реплики)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продолжать совершенствование общей и мелкой моторики: координация речи с движением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воспитывать доброе отношение к се</w:t>
      </w:r>
      <w:r>
        <w:rPr>
          <w:rFonts w:ascii="Arial" w:eastAsiaTheme="minorHAnsi" w:hAnsi="Arial" w:cs="Arial"/>
          <w:sz w:val="24"/>
          <w:szCs w:val="24"/>
        </w:rPr>
        <w:t>бе и окружающим, к своему имени;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Оборудование: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крупные цветы из картона (по количеству детей), предметные картинки, большой лист бумаги («полянка), запись классической музыки</w:t>
      </w:r>
    </w:p>
    <w:p w:rsidR="00A20EDC" w:rsidRPr="002B153A" w:rsidRDefault="00A20EDC" w:rsidP="00A20EDC">
      <w:pPr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Ход занятия</w:t>
      </w:r>
      <w:r>
        <w:rPr>
          <w:rFonts w:ascii="Arial" w:eastAsiaTheme="minorHAnsi" w:hAnsi="Arial" w:cs="Arial"/>
          <w:sz w:val="24"/>
          <w:szCs w:val="24"/>
          <w:u w:val="single"/>
        </w:rPr>
        <w:t>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организационный момент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Пальчиковая гимнастика «Наша группа»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В нашей группе все друзья (Дети сжимают пальцы в кулачки)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Самый младший – это я. (Разжимают кулачки, начиная с мизинца)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Это Женя, это Саша, (Действуют одновременно обеими руками)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Это Лиза, это Даша.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Основная часть: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Логопед: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lastRenderedPageBreak/>
        <w:t>- Ребята, на Земле живет очень много людей – миллиарды. Все люди похожи, но каждый человек неповторим.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 - Как вы думаете, чем люди отличаются друг от друга? (Ответы детей).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Люди отличаются друг от друга ростом, цв</w:t>
      </w:r>
      <w:r>
        <w:rPr>
          <w:rFonts w:ascii="Arial" w:eastAsiaTheme="minorHAnsi" w:hAnsi="Arial" w:cs="Arial"/>
          <w:sz w:val="24"/>
          <w:szCs w:val="24"/>
        </w:rPr>
        <w:t>етом кожи, в</w:t>
      </w:r>
      <w:r w:rsidRPr="002B153A">
        <w:rPr>
          <w:rFonts w:ascii="Arial" w:eastAsiaTheme="minorHAnsi" w:hAnsi="Arial" w:cs="Arial"/>
          <w:sz w:val="24"/>
          <w:szCs w:val="24"/>
        </w:rPr>
        <w:t>олос, глаз, полом, формой нос</w:t>
      </w:r>
      <w:r>
        <w:rPr>
          <w:rFonts w:ascii="Arial" w:eastAsiaTheme="minorHAnsi" w:hAnsi="Arial" w:cs="Arial"/>
          <w:sz w:val="24"/>
          <w:szCs w:val="24"/>
        </w:rPr>
        <w:t>а и рта, характером, походкой</w:t>
      </w:r>
      <w:proofErr w:type="gramStart"/>
      <w:r>
        <w:rPr>
          <w:rFonts w:ascii="Arial" w:eastAsiaTheme="minorHAnsi" w:hAnsi="Arial" w:cs="Arial"/>
          <w:sz w:val="24"/>
          <w:szCs w:val="24"/>
        </w:rPr>
        <w:t>… А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 xml:space="preserve"> еще у каждого есть что-то такое, чего нельзя увидеть, но что отличает его от других. Чтобы узнать, о чем я говорю, отгадайте загадку: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И у мамы есть,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И у папы есть,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И у дочки есть,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И у внучки есть,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Чтобы его узнать,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Надо вслух назвать.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                  (Имя)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- Да, у каждого человека есть имя, и оно играет огромную роль в его жизни. По имени, как правило, определяется его пол – мальчик это или девочка, мужчина или женщина.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Ребята, приведите примеры мужских и женских имен (дети приводят примеры).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Ребята, вам нравятся ваши имена? Хотел бы кто-то из вас, чтобы его звали по-другому? Как? Почему?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- Все имена что-то означают, например, Людмила – милая людям, Галина означает спокойствие и тишину, </w:t>
      </w:r>
      <w:r>
        <w:rPr>
          <w:rFonts w:ascii="Arial" w:eastAsiaTheme="minorHAnsi" w:hAnsi="Arial" w:cs="Arial"/>
          <w:sz w:val="24"/>
          <w:szCs w:val="24"/>
        </w:rPr>
        <w:t>гладь моря, тихую погоду.  Л</w:t>
      </w:r>
      <w:r w:rsidRPr="002B153A">
        <w:rPr>
          <w:rFonts w:ascii="Arial" w:eastAsiaTheme="minorHAnsi" w:hAnsi="Arial" w:cs="Arial"/>
          <w:sz w:val="24"/>
          <w:szCs w:val="24"/>
        </w:rPr>
        <w:t>огопед</w:t>
      </w:r>
      <w:r>
        <w:rPr>
          <w:rFonts w:ascii="Arial" w:eastAsiaTheme="minorHAnsi" w:hAnsi="Arial" w:cs="Arial"/>
          <w:sz w:val="24"/>
          <w:szCs w:val="24"/>
        </w:rPr>
        <w:t xml:space="preserve"> приводит примеры детских имен, рассказывает детям</w:t>
      </w:r>
      <w:r w:rsidRPr="002B153A">
        <w:rPr>
          <w:rFonts w:ascii="Arial" w:eastAsiaTheme="minorHAnsi" w:hAnsi="Arial" w:cs="Arial"/>
          <w:sz w:val="24"/>
          <w:szCs w:val="24"/>
        </w:rPr>
        <w:t xml:space="preserve"> о происхождении и</w:t>
      </w:r>
      <w:r>
        <w:rPr>
          <w:rFonts w:ascii="Arial" w:eastAsiaTheme="minorHAnsi" w:hAnsi="Arial" w:cs="Arial"/>
          <w:sz w:val="24"/>
          <w:szCs w:val="24"/>
        </w:rPr>
        <w:t xml:space="preserve">х имен и о том, что они означают.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Саша (Александр) – мужественный, защитник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Никита – храбрый, победитель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Дима (Дмитрий) – это имя олицетворяет плодородие, в нем заложена большая энергия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Андрей – храбрый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Маша (Мария) – высокая, превознесенная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Лера (Валерия) – здоровая, противоречивая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Аня (Анна) – благодать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lastRenderedPageBreak/>
        <w:t>Игра «Назови ласково»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- Ребята, имена растут вместе с нами. Сегодня вы маленькие, и имена у вас маленькие: Сашенька, Димочка, Андрюшенька, Анечка, Машенька, </w:t>
      </w:r>
      <w:proofErr w:type="spellStart"/>
      <w:r w:rsidRPr="002B153A">
        <w:rPr>
          <w:rFonts w:ascii="Arial" w:eastAsiaTheme="minorHAnsi" w:hAnsi="Arial" w:cs="Arial"/>
          <w:sz w:val="24"/>
          <w:szCs w:val="24"/>
        </w:rPr>
        <w:t>Лерочка</w:t>
      </w:r>
      <w:proofErr w:type="spellEnd"/>
      <w:proofErr w:type="gramStart"/>
      <w:r w:rsidRPr="002B153A">
        <w:rPr>
          <w:rFonts w:ascii="Arial" w:eastAsiaTheme="minorHAnsi" w:hAnsi="Arial" w:cs="Arial"/>
          <w:sz w:val="24"/>
          <w:szCs w:val="24"/>
        </w:rPr>
        <w:t>… А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 xml:space="preserve"> когда вы пойдете в школу, ваши имена станут полными: Александр, Андрей, Валерия, Мария, Анна, Никита.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Давайте поиграем в игру «Назови ласково соседа». 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>(Дети называют соседа по имени в уменьшительно-ласкательной форме: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 xml:space="preserve">Даша – Дашенька, </w:t>
      </w:r>
      <w:proofErr w:type="spellStart"/>
      <w:r w:rsidRPr="002B153A">
        <w:rPr>
          <w:rFonts w:ascii="Arial" w:eastAsiaTheme="minorHAnsi" w:hAnsi="Arial" w:cs="Arial"/>
          <w:sz w:val="24"/>
          <w:szCs w:val="24"/>
        </w:rPr>
        <w:t>Дашуля</w:t>
      </w:r>
      <w:proofErr w:type="spellEnd"/>
      <w:r w:rsidRPr="002B153A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B153A">
        <w:rPr>
          <w:rFonts w:ascii="Arial" w:eastAsiaTheme="minorHAnsi" w:hAnsi="Arial" w:cs="Arial"/>
          <w:sz w:val="24"/>
          <w:szCs w:val="24"/>
        </w:rPr>
        <w:t>Дашутка</w:t>
      </w:r>
      <w:proofErr w:type="spellEnd"/>
      <w:r w:rsidRPr="002B153A">
        <w:rPr>
          <w:rFonts w:ascii="Arial" w:eastAsiaTheme="minorHAnsi" w:hAnsi="Arial" w:cs="Arial"/>
          <w:sz w:val="24"/>
          <w:szCs w:val="24"/>
        </w:rPr>
        <w:t xml:space="preserve"> и т.д.)</w:t>
      </w:r>
      <w:proofErr w:type="gramEnd"/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Беседа «Полные имена, имя и отчество»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 - Ребята, обращаясь к взрослому человеку, мы обязательно к имени прибавляем его отчество, тем самым проявляем к нему уважение. Когда вы станете взрослыми, к вам тоже будут обращаться по имени и отчеству. В русской культуре отчество дается по имени отца.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 - Никита, как зовут твоего папу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 xml:space="preserve">? (…) 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 xml:space="preserve">Значит, твое отчество Анатольевич – Никита Анатольевич.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- Давайте вместе узнаем и назовем ваши отчества.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 Маша, как зовут твоего папу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 xml:space="preserve">? (…) 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>Значит твое отчество - … и т.п.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- Ребята, на свете очень много разных имен, но встречаются люди, у  которых имена одинаковые. Вот и в вашей группе есть дети с одинаковыми именами. Вспомним их и перечислим. (Ответы детей).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b/>
          <w:sz w:val="24"/>
          <w:szCs w:val="24"/>
        </w:rPr>
        <w:t>Люди с одинаковыми именами называются «тезками».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>Физкультминутка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i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Раз, два, три, четыре, пять    </w:t>
      </w:r>
      <w:r w:rsidRPr="002B153A">
        <w:rPr>
          <w:rFonts w:ascii="Arial" w:eastAsiaTheme="minorHAnsi" w:hAnsi="Arial" w:cs="Arial"/>
          <w:i/>
          <w:sz w:val="24"/>
          <w:szCs w:val="24"/>
        </w:rPr>
        <w:t>Дети ходят врассыпную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Отправляемся гулять.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По извилистым дорожкам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 xml:space="preserve">    </w:t>
      </w:r>
      <w:r w:rsidRPr="002B153A">
        <w:rPr>
          <w:rFonts w:ascii="Arial" w:eastAsiaTheme="minorHAnsi" w:hAnsi="Arial" w:cs="Arial"/>
          <w:i/>
          <w:sz w:val="24"/>
          <w:szCs w:val="24"/>
        </w:rPr>
        <w:t>И</w:t>
      </w:r>
      <w:proofErr w:type="gramEnd"/>
      <w:r w:rsidRPr="002B153A">
        <w:rPr>
          <w:rFonts w:ascii="Arial" w:eastAsiaTheme="minorHAnsi" w:hAnsi="Arial" w:cs="Arial"/>
          <w:i/>
          <w:sz w:val="24"/>
          <w:szCs w:val="24"/>
        </w:rPr>
        <w:t>дут змейком за ведущим.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Мы пойдем совсем немножко.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i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Вправо, влево посмотрели     </w:t>
      </w:r>
      <w:r w:rsidRPr="002B153A">
        <w:rPr>
          <w:rFonts w:ascii="Arial" w:eastAsiaTheme="minorHAnsi" w:hAnsi="Arial" w:cs="Arial"/>
          <w:i/>
          <w:sz w:val="24"/>
          <w:szCs w:val="24"/>
        </w:rPr>
        <w:t>Повороты головы вправо, влево.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i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И на корточки присели.          </w:t>
      </w:r>
      <w:r w:rsidRPr="002B153A">
        <w:rPr>
          <w:rFonts w:ascii="Arial" w:eastAsiaTheme="minorHAnsi" w:hAnsi="Arial" w:cs="Arial"/>
          <w:i/>
          <w:sz w:val="24"/>
          <w:szCs w:val="24"/>
        </w:rPr>
        <w:t>Присели на корточки.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Встали дружно, потянулись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 xml:space="preserve">   </w:t>
      </w:r>
      <w:r w:rsidRPr="002B153A">
        <w:rPr>
          <w:rFonts w:ascii="Arial" w:eastAsiaTheme="minorHAnsi" w:hAnsi="Arial" w:cs="Arial"/>
          <w:i/>
          <w:sz w:val="24"/>
          <w:szCs w:val="24"/>
        </w:rPr>
        <w:t>С</w:t>
      </w:r>
      <w:proofErr w:type="gramEnd"/>
      <w:r w:rsidRPr="002B153A">
        <w:rPr>
          <w:rFonts w:ascii="Arial" w:eastAsiaTheme="minorHAnsi" w:hAnsi="Arial" w:cs="Arial"/>
          <w:i/>
          <w:sz w:val="24"/>
          <w:szCs w:val="24"/>
        </w:rPr>
        <w:t>тоя на носочках, потянуться, руки вверх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i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И, как кошечки, прогнулись.    </w:t>
      </w:r>
      <w:r w:rsidRPr="002B153A">
        <w:rPr>
          <w:rFonts w:ascii="Arial" w:eastAsiaTheme="minorHAnsi" w:hAnsi="Arial" w:cs="Arial"/>
          <w:i/>
          <w:sz w:val="24"/>
          <w:szCs w:val="24"/>
        </w:rPr>
        <w:t>Выпрямить спину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А теперь прыжки на месте       </w:t>
      </w:r>
      <w:r w:rsidRPr="002B153A">
        <w:rPr>
          <w:rFonts w:ascii="Arial" w:eastAsiaTheme="minorHAnsi" w:hAnsi="Arial" w:cs="Arial"/>
          <w:i/>
          <w:sz w:val="24"/>
          <w:szCs w:val="24"/>
        </w:rPr>
        <w:t>Прыжки на месте.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i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lastRenderedPageBreak/>
        <w:t xml:space="preserve">И похлопаем все вместе.         </w:t>
      </w:r>
      <w:r w:rsidRPr="002B153A">
        <w:rPr>
          <w:rFonts w:ascii="Arial" w:eastAsiaTheme="minorHAnsi" w:hAnsi="Arial" w:cs="Arial"/>
          <w:i/>
          <w:sz w:val="24"/>
          <w:szCs w:val="24"/>
        </w:rPr>
        <w:t>Дети хлопают в ладоши.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 xml:space="preserve">«Поляна имен» </w:t>
      </w:r>
      <w:r w:rsidRPr="002B153A">
        <w:rPr>
          <w:rFonts w:ascii="Arial" w:eastAsiaTheme="minorHAnsi" w:hAnsi="Arial" w:cs="Arial"/>
          <w:sz w:val="24"/>
          <w:szCs w:val="24"/>
        </w:rPr>
        <w:t>(коллективная работа)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 xml:space="preserve">Для каждого ребенка заготовлен бумажный цветок с несколькими лепестками. Он выбирает тот, который ему понравится. В центре (сердцевине цветка) ребенок приклеивает свою фотографию (или пишет свое имя). С помощью логопеда на лепестках записываются ласкательные имена, которыми называют ребенка в семье, среди друзей, в детском саду, на улице (или вместо подписей ребенок выбирает соответствующую картинку, например «солнышко», «котенок» и др.). Если ребенок затрудняется в подборе слов, можно предложить те ласкательные имена, которые он хотел бы услышать </w:t>
      </w:r>
      <w:proofErr w:type="gramStart"/>
      <w:r w:rsidRPr="002B153A">
        <w:rPr>
          <w:rFonts w:ascii="Arial" w:eastAsiaTheme="minorHAnsi" w:hAnsi="Arial" w:cs="Arial"/>
          <w:sz w:val="24"/>
          <w:szCs w:val="24"/>
        </w:rPr>
        <w:t>от</w:t>
      </w:r>
      <w:proofErr w:type="gramEnd"/>
      <w:r w:rsidRPr="002B153A">
        <w:rPr>
          <w:rFonts w:ascii="Arial" w:eastAsiaTheme="minorHAnsi" w:hAnsi="Arial" w:cs="Arial"/>
          <w:sz w:val="24"/>
          <w:szCs w:val="24"/>
        </w:rPr>
        <w:t xml:space="preserve"> своих близких. Затем все цветы наклеивают на один большой лист – «полянку». Во время работы звучит музыка.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2B153A">
        <w:rPr>
          <w:rFonts w:ascii="Arial" w:eastAsiaTheme="minorHAnsi" w:hAnsi="Arial" w:cs="Arial"/>
          <w:sz w:val="24"/>
          <w:szCs w:val="24"/>
          <w:u w:val="single"/>
        </w:rPr>
        <w:t xml:space="preserve">Итог: 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Логопед:</w:t>
      </w:r>
    </w:p>
    <w:p w:rsidR="00A20EDC" w:rsidRPr="002B153A" w:rsidRDefault="00A20EDC" w:rsidP="00A20EDC">
      <w:pPr>
        <w:jc w:val="both"/>
        <w:rPr>
          <w:rFonts w:ascii="Arial" w:eastAsiaTheme="minorHAnsi" w:hAnsi="Arial" w:cs="Arial"/>
          <w:sz w:val="24"/>
          <w:szCs w:val="24"/>
        </w:rPr>
      </w:pPr>
      <w:r w:rsidRPr="002B153A">
        <w:rPr>
          <w:rFonts w:ascii="Arial" w:eastAsiaTheme="minorHAnsi" w:hAnsi="Arial" w:cs="Arial"/>
          <w:sz w:val="24"/>
          <w:szCs w:val="24"/>
        </w:rPr>
        <w:t>-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B153A">
        <w:rPr>
          <w:rFonts w:ascii="Arial" w:eastAsiaTheme="minorHAnsi" w:hAnsi="Arial" w:cs="Arial"/>
          <w:sz w:val="24"/>
          <w:szCs w:val="24"/>
        </w:rPr>
        <w:t>Чем занимались сегодня на занятии? Что понравилось больше? Рассматриваются результаты коллективной работы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A66FFE" w:rsidRDefault="00A66FFE"/>
    <w:sectPr w:rsidR="00A6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DC"/>
    <w:rsid w:val="00A20EDC"/>
    <w:rsid w:val="00A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20E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20E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101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4612</Characters>
  <Application>Microsoft Office Word</Application>
  <DocSecurity>0</DocSecurity>
  <Lines>38</Lines>
  <Paragraphs>10</Paragraphs>
  <ScaleCrop>false</ScaleCrop>
  <Company>CtrlSoft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2014-04-18T14:50:00Z</dcterms:created>
  <dcterms:modified xsi:type="dcterms:W3CDTF">2014-04-18T14:54:00Z</dcterms:modified>
</cp:coreProperties>
</file>