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0;width:487.6pt;height:131.35pt;z-index:251655680" fillcolor="#369" stroked="f">
            <v:shadow on="t" color="#b2b2b2" opacity="52429f" offset="3pt"/>
            <v:textpath style="font-family:&quot;Times New Roman&quot;;font-weight:bold;v-text-kern:t" trim="t" fitpath="t" string="«Влияние народных&#10; промыслов «Дымка» "/>
          </v:shape>
        </w:pict>
      </w: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" o:spid="_x0000_s1027" type="#_x0000_t75" alt="http://www.art-moda.ru/data/gallery/496.jpg" style="position:absolute;left:0;text-align:left;margin-left:9.4pt;margin-top:33.75pt;width:479.55pt;height:354.95pt;z-index:251654656;visibility:visible">
            <v:imagedata r:id="rId5" o:title=""/>
          </v:shape>
        </w:pict>
      </w: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87334">
      <w:pPr>
        <w:pStyle w:val="Heading2"/>
        <w:shd w:val="clear" w:color="auto" w:fill="FFFFFF"/>
        <w:textAlignment w:val="bottom"/>
        <w:rPr>
          <w:rFonts w:ascii="Tahoma" w:hAnsi="Tahoma" w:cs="Tahoma"/>
          <w:color w:val="auto"/>
          <w:sz w:val="40"/>
          <w:szCs w:val="40"/>
        </w:rPr>
      </w:pPr>
    </w:p>
    <w:p w:rsidR="00D74A00" w:rsidRDefault="00D74A00" w:rsidP="00987334">
      <w:pPr>
        <w:pStyle w:val="Heading2"/>
        <w:shd w:val="clear" w:color="auto" w:fill="FFFFFF"/>
        <w:textAlignment w:val="bottom"/>
        <w:rPr>
          <w:rFonts w:ascii="Tahoma" w:hAnsi="Tahoma" w:cs="Tahoma"/>
          <w:color w:val="auto"/>
          <w:sz w:val="40"/>
          <w:szCs w:val="40"/>
        </w:rPr>
      </w:pPr>
    </w:p>
    <w:p w:rsidR="00D74A00" w:rsidRDefault="00D74A00" w:rsidP="00987334">
      <w:pPr>
        <w:pStyle w:val="Heading2"/>
        <w:shd w:val="clear" w:color="auto" w:fill="FFFFFF"/>
        <w:textAlignment w:val="bottom"/>
        <w:rPr>
          <w:rFonts w:ascii="Tahoma" w:hAnsi="Tahoma" w:cs="Tahoma"/>
          <w:color w:val="auto"/>
          <w:sz w:val="40"/>
          <w:szCs w:val="40"/>
        </w:rPr>
      </w:pPr>
      <w:r>
        <w:rPr>
          <w:noProof/>
        </w:rPr>
        <w:pict>
          <v:shape id="_x0000_s1028" type="#_x0000_t136" style="position:absolute;margin-left:.3pt;margin-top:8.4pt;width:486.3pt;height:130.1pt;z-index:251656704" fillcolor="#369" stroked="f">
            <v:shadow on="t" color="#b2b2b2" opacity="52429f" offset="3pt"/>
            <v:textpath style="font-family:&quot;Times New Roman&quot;;font-weight:bold;v-text-kern:t" trim="t" fitpath="t" string="на эстетическое воспитание&#10; детей дошкольного возраста»"/>
          </v:shape>
        </w:pict>
      </w:r>
    </w:p>
    <w:p w:rsidR="00D74A00" w:rsidRDefault="00D74A00" w:rsidP="00987334">
      <w:pPr>
        <w:pStyle w:val="Heading2"/>
        <w:shd w:val="clear" w:color="auto" w:fill="FFFFFF"/>
        <w:textAlignment w:val="bottom"/>
        <w:rPr>
          <w:rFonts w:ascii="Tahoma" w:hAnsi="Tahoma" w:cs="Tahoma"/>
          <w:color w:val="auto"/>
          <w:sz w:val="40"/>
          <w:szCs w:val="40"/>
        </w:rPr>
      </w:pPr>
    </w:p>
    <w:p w:rsidR="00D74A00" w:rsidRDefault="00D74A00" w:rsidP="00987334">
      <w:pPr>
        <w:pStyle w:val="Heading2"/>
        <w:shd w:val="clear" w:color="auto" w:fill="FFFFFF"/>
        <w:textAlignment w:val="bottom"/>
        <w:rPr>
          <w:rFonts w:ascii="Tahoma" w:hAnsi="Tahoma" w:cs="Tahoma"/>
          <w:color w:val="auto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Получить в детстве начало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эстетического воспитания – значит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на всю жизнь приобрести чувство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прекрасного, умение понимать и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ценить произведения искусства,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приобщаться к художественному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творчеству.</w:t>
      </w:r>
    </w:p>
    <w:p w:rsidR="00D74A00" w:rsidRPr="004249A5" w:rsidRDefault="00D74A00" w:rsidP="009B2835">
      <w:pPr>
        <w:pStyle w:val="NormalWeb"/>
        <w:shd w:val="clear" w:color="auto" w:fill="FFFFFF"/>
        <w:jc w:val="right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Н.А. Ветлугина</w:t>
      </w:r>
    </w:p>
    <w:p w:rsidR="00D74A00" w:rsidRPr="004249A5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Эстетическое воспитание в детском саду – это ежедневная работа во всех видах деятельности ребенка. Никакая самая прогрессивная методика не в силах сделать человека, умеющего видеть и чувствовать прекрасное.</w:t>
      </w:r>
    </w:p>
    <w:p w:rsidR="00D74A00" w:rsidRPr="004249A5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Решение вопросов эстетического воспитания на занятиях по изобразительной деятельности не приведет к желаемым результатам. Поэтому необходимо стараться учить детей увидеть прекрасное в природе, слышать музыку, чувствовать в поэзии и в результате передавать увиденное посредством изображения.</w:t>
      </w:r>
    </w:p>
    <w:p w:rsidR="00D74A00" w:rsidRPr="004249A5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С давних пор дошкольная педагогика признает огромное воспитательное значение народного искусства. Через близкое и родное творчество своих земляков детям легче понять и творчество других народов, получить первоначальное эстетическое воспитание.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Начинать работать по приобщению детей дошкольного возраста к народному искусству, можно обратиться к народному промыслу – дымковская игрушка, так как именно дымковская игрушка разносторонне воздействует на развитие чувств, ума и характера ребенка.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pict>
          <v:shape id="Рисунок 47" o:spid="_x0000_s1029" type="#_x0000_t75" alt="http://d-calendar.ru/wp-content/uploads/2013/02/infuk_d.jpg" style="position:absolute;left:0;text-align:left;margin-left:-58.8pt;margin-top:13.1pt;width:294.05pt;height:320.8pt;z-index:251657728;visibility:visible">
            <v:imagedata r:id="rId6" o:title=""/>
          </v:shape>
        </w:pict>
      </w: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Перед началом</w:t>
      </w:r>
      <w:r w:rsidRPr="008B4120">
        <w:t xml:space="preserve"> 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работы нужно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изучить материалы, 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касающиеся истории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дымковской  игрушки,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уточнить методы и 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п</w:t>
      </w:r>
      <w:r>
        <w:rPr>
          <w:rFonts w:ascii="Tahoma" w:hAnsi="Tahoma" w:cs="Tahoma"/>
          <w:b/>
          <w:color w:val="000000"/>
          <w:sz w:val="40"/>
          <w:szCs w:val="40"/>
        </w:rPr>
        <w:t xml:space="preserve">риемы,  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используемые при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ознакомлении детей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дошкольного возраста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с этим промыслом и</w:t>
      </w:r>
    </w:p>
    <w:p w:rsidR="00D74A00" w:rsidRDefault="00D74A00" w:rsidP="00987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обучении их лепке и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росписи.</w:t>
      </w:r>
    </w:p>
    <w:p w:rsidR="00D74A00" w:rsidRPr="004249A5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pict>
          <v:shape id="Рисунок 50" o:spid="_x0000_s1030" type="#_x0000_t75" alt="http://img1.liveinternet.ru/images/attach/c/7/96/613/96613395_large_540018.jpg" style="position:absolute;left:0;text-align:left;margin-left:294.85pt;margin-top:133.85pt;width:207.45pt;height:338.5pt;z-index:251658752;visibility:visible">
            <v:imagedata r:id="rId7" o:title=""/>
          </v:shape>
        </w:pict>
      </w:r>
      <w:r w:rsidRPr="004249A5">
        <w:rPr>
          <w:rFonts w:ascii="Tahoma" w:hAnsi="Tahoma" w:cs="Tahoma"/>
          <w:b/>
          <w:color w:val="000000"/>
          <w:sz w:val="40"/>
          <w:szCs w:val="40"/>
        </w:rPr>
        <w:t>Практический материал можно сделать самостоятельно. Это плоскостные и объемные изделия, расписанные дымковской росписью, а самое главное – нарисовать основные элементы росписи в порядке их усложнения.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Детям нужно рассказать,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что самый сложный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узор состоит из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простейших элементов: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круг, дуга, точки,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горошины, прямая и </w:t>
      </w:r>
    </w:p>
    <w:p w:rsidR="00D74A00" w:rsidRPr="004249A5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волнистая линия и т.д.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Показать, как нарисовать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несложный узор, затем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предложить детям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сделать это самим.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Постепенно дети должны</w:t>
      </w:r>
    </w:p>
    <w:p w:rsidR="00D74A00" w:rsidRPr="004249A5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усвоить элементы росписи.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Знакомя детей с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изделиями, надо представить </w:t>
      </w:r>
    </w:p>
    <w:p w:rsidR="00D74A00" w:rsidRPr="004249A5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каждую вещь ярко, эмоционально, используя различные сравнения, эпитеты. Все это вызовет у дошкольников интерес к народной игрушке, чувство радости от встречи с прекрасным.</w:t>
      </w:r>
    </w:p>
    <w:p w:rsidR="00D74A00" w:rsidRPr="004249A5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Для облегчения рисования мелких округлых форм (точки, горошины) дети должны сразу же пользоваться палочкой с накрученной на конце ваткой.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pict>
          <v:shape id="Рисунок 53" o:spid="_x0000_s1031" type="#_x0000_t75" alt="http://900igr.net/data/iskusstvo/Dymkovskaja-igrushka.files/0018-022-Olen.jpg" style="position:absolute;left:0;text-align:left;margin-left:-2pt;margin-top:19.9pt;width:222.8pt;height:256.4pt;z-index:251659776;visibility:visible">
            <v:imagedata r:id="rId8" o:title=""/>
          </v:shape>
        </w:pict>
      </w: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Народное искусство,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жизнерадостное по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колориту, живое и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динамичное по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рисунку,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реалистическое в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образах, пленяет и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очаровывает детей,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отвечает их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эстетическим </w:t>
      </w:r>
    </w:p>
    <w:p w:rsidR="00D74A00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чувствам. Постигая</w:t>
      </w:r>
    </w:p>
    <w:p w:rsidR="00D74A00" w:rsidRPr="004249A5" w:rsidRDefault="00D74A00" w:rsidP="008B41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 xml:space="preserve"> </w:t>
      </w:r>
      <w:r>
        <w:rPr>
          <w:rFonts w:ascii="Tahoma" w:hAnsi="Tahoma" w:cs="Tahoma"/>
          <w:b/>
          <w:color w:val="000000"/>
          <w:sz w:val="40"/>
          <w:szCs w:val="40"/>
        </w:rPr>
        <w:t xml:space="preserve">               </w:t>
      </w:r>
      <w:r w:rsidRPr="004249A5">
        <w:rPr>
          <w:rFonts w:ascii="Tahoma" w:hAnsi="Tahoma" w:cs="Tahoma"/>
          <w:b/>
          <w:color w:val="000000"/>
          <w:sz w:val="40"/>
          <w:szCs w:val="40"/>
        </w:rPr>
        <w:t>это искусство, дети в доступной форме усваивают нравы и обычаи своего народа.</w:t>
      </w:r>
    </w:p>
    <w:p w:rsidR="00D74A00" w:rsidRPr="004249A5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</w:t>
      </w: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  <w:r w:rsidRPr="004249A5">
        <w:rPr>
          <w:rFonts w:ascii="Tahoma" w:hAnsi="Tahoma" w:cs="Tahoma"/>
          <w:b/>
          <w:color w:val="000000"/>
          <w:sz w:val="40"/>
          <w:szCs w:val="40"/>
        </w:rPr>
        <w:t>Очень точно об этом сказал В.А. Сухомлинский: «Истоки способностей и дарования детей на кончиках пальцев. От пальцев, образно говоря, идут тончащие ручейки, которые питают источники творческой мысли. Чем больше уверенности и изобретательности в движениях детской руки, тем тоньше взаимодействие с орудием труда, тем сложнее движения необходимы для этого взаимодействия, тем глубже входит взаимодействие рук с природой, с общественным трудом в духовную жизнь ребенка. Другими словами, чем больше мастерства в детской руке, тем умнее ребенок».</w:t>
      </w: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pict>
          <v:shape id="Рисунок 56" o:spid="_x0000_s1032" type="#_x0000_t75" alt="http://img1.liveinternet.ru/images/foto/c/0/apps/4/229/4229411_58478127_duym20.jpg" style="position:absolute;left:0;text-align:left;margin-left:-1.95pt;margin-top:5.9pt;width:486.1pt;height:365.05pt;z-index:251660800;visibility:visible">
            <v:imagedata r:id="rId9" o:title=""/>
          </v:shape>
        </w:pict>
      </w: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Pr="00730965" w:rsidRDefault="00D74A00" w:rsidP="00730965">
      <w:pPr>
        <w:pStyle w:val="NormalWeb"/>
        <w:shd w:val="clear" w:color="auto" w:fill="FFFFFF"/>
        <w:jc w:val="right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Составила : воспитатель Витущенко В.И.</w:t>
      </w: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p w:rsidR="00D74A00" w:rsidRPr="004249A5" w:rsidRDefault="00D74A00" w:rsidP="009B2835">
      <w:pPr>
        <w:pStyle w:val="NormalWeb"/>
        <w:shd w:val="clear" w:color="auto" w:fill="FFFFFF"/>
        <w:jc w:val="both"/>
        <w:rPr>
          <w:rFonts w:ascii="Tahoma" w:hAnsi="Tahoma" w:cs="Tahoma"/>
          <w:b/>
          <w:color w:val="000000"/>
          <w:sz w:val="40"/>
          <w:szCs w:val="40"/>
        </w:rPr>
      </w:pPr>
    </w:p>
    <w:sectPr w:rsidR="00D74A00" w:rsidRPr="004249A5" w:rsidSect="009558ED">
      <w:pgSz w:w="11906" w:h="16838"/>
      <w:pgMar w:top="1440" w:right="1080" w:bottom="1440" w:left="1080" w:header="708" w:footer="708" w:gutter="0"/>
      <w:pgBorders w:offsetFrom="page">
        <w:top w:val="xIllusions" w:sz="16" w:space="24" w:color="00B050"/>
        <w:left w:val="xIllusions" w:sz="16" w:space="24" w:color="00B050"/>
        <w:bottom w:val="xIllusions" w:sz="16" w:space="24" w:color="00B050"/>
        <w:right w:val="xIllusion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C2C"/>
    <w:multiLevelType w:val="multilevel"/>
    <w:tmpl w:val="8B4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835"/>
    <w:rsid w:val="0041753F"/>
    <w:rsid w:val="004249A5"/>
    <w:rsid w:val="00703599"/>
    <w:rsid w:val="00730965"/>
    <w:rsid w:val="007724AE"/>
    <w:rsid w:val="007C5275"/>
    <w:rsid w:val="00820AB4"/>
    <w:rsid w:val="008B4120"/>
    <w:rsid w:val="009558ED"/>
    <w:rsid w:val="00987334"/>
    <w:rsid w:val="009B2835"/>
    <w:rsid w:val="00AD5611"/>
    <w:rsid w:val="00D74A00"/>
    <w:rsid w:val="00E3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B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B28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283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B283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83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28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2835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9B283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B2835"/>
    <w:rPr>
      <w:rFonts w:cs="Times New Roman"/>
    </w:rPr>
  </w:style>
  <w:style w:type="character" w:customStyle="1" w:styleId="ksblok">
    <w:name w:val="ks_blok"/>
    <w:basedOn w:val="DefaultParagraphFont"/>
    <w:uiPriority w:val="99"/>
    <w:rsid w:val="009B283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B2835"/>
    <w:rPr>
      <w:rFonts w:cs="Times New Roman"/>
      <w:color w:val="0000FF"/>
      <w:u w:val="single"/>
    </w:rPr>
  </w:style>
  <w:style w:type="character" w:customStyle="1" w:styleId="ksptitle">
    <w:name w:val="ks_ptitle"/>
    <w:basedOn w:val="DefaultParagraphFont"/>
    <w:uiPriority w:val="99"/>
    <w:rsid w:val="009B2835"/>
    <w:rPr>
      <w:rFonts w:cs="Times New Roman"/>
    </w:rPr>
  </w:style>
  <w:style w:type="paragraph" w:styleId="NormalWeb">
    <w:name w:val="Normal (Web)"/>
    <w:basedOn w:val="Normal"/>
    <w:uiPriority w:val="99"/>
    <w:semiHidden/>
    <w:rsid w:val="009B2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bel">
    <w:name w:val="label"/>
    <w:basedOn w:val="DefaultParagraphFont"/>
    <w:uiPriority w:val="99"/>
    <w:rsid w:val="009B2835"/>
    <w:rPr>
      <w:rFonts w:cs="Times New Roman"/>
    </w:rPr>
  </w:style>
  <w:style w:type="character" w:customStyle="1" w:styleId="tags">
    <w:name w:val="tags"/>
    <w:basedOn w:val="DefaultParagraphFont"/>
    <w:uiPriority w:val="99"/>
    <w:rsid w:val="009B2835"/>
    <w:rPr>
      <w:rFonts w:cs="Times New Roman"/>
    </w:rPr>
  </w:style>
  <w:style w:type="character" w:customStyle="1" w:styleId="cmmauthor">
    <w:name w:val="cmm_author"/>
    <w:basedOn w:val="DefaultParagraphFont"/>
    <w:uiPriority w:val="99"/>
    <w:rsid w:val="009B2835"/>
    <w:rPr>
      <w:rFonts w:cs="Times New Roman"/>
    </w:rPr>
  </w:style>
  <w:style w:type="character" w:customStyle="1" w:styleId="cmmdate">
    <w:name w:val="cmm_date"/>
    <w:basedOn w:val="DefaultParagraphFont"/>
    <w:uiPriority w:val="99"/>
    <w:rsid w:val="009B2835"/>
    <w:rPr>
      <w:rFonts w:cs="Times New Roman"/>
    </w:rPr>
  </w:style>
  <w:style w:type="character" w:customStyle="1" w:styleId="cmmvotes">
    <w:name w:val="cmm_votes"/>
    <w:basedOn w:val="DefaultParagraphFont"/>
    <w:uiPriority w:val="99"/>
    <w:rsid w:val="009B28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83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9B283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8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12">
                      <w:marLeft w:val="0"/>
                      <w:marRight w:val="0"/>
                      <w:marTop w:val="0"/>
                      <w:marBottom w:val="7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8819">
                      <w:marLeft w:val="0"/>
                      <w:marRight w:val="0"/>
                      <w:marTop w:val="0"/>
                      <w:marBottom w:val="6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806">
                          <w:marLeft w:val="0"/>
                          <w:marRight w:val="80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8809">
                                  <w:marLeft w:val="0"/>
                                  <w:marRight w:val="0"/>
                                  <w:marTop w:val="0"/>
                                  <w:marBottom w:val="6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8801">
                                      <w:marLeft w:val="0"/>
                                      <w:marRight w:val="253"/>
                                      <w:marTop w:val="0"/>
                                      <w:marBottom w:val="0"/>
                                      <w:divBdr>
                                        <w:top w:val="single" w:sz="12" w:space="3" w:color="CB4F35"/>
                                        <w:left w:val="single" w:sz="12" w:space="3" w:color="CB4F35"/>
                                        <w:bottom w:val="single" w:sz="12" w:space="3" w:color="CB4F35"/>
                                        <w:right w:val="single" w:sz="12" w:space="3" w:color="CB4F35"/>
                                      </w:divBdr>
                                    </w:div>
                                    <w:div w:id="1037968805">
                                      <w:marLeft w:val="0"/>
                                      <w:marRight w:val="0"/>
                                      <w:marTop w:val="25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8838">
                                          <w:marLeft w:val="0"/>
                                          <w:marRight w:val="0"/>
                                          <w:marTop w:val="253"/>
                                          <w:marBottom w:val="2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96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6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6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968816">
                                      <w:marLeft w:val="0"/>
                                      <w:marRight w:val="0"/>
                                      <w:marTop w:val="253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9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8823">
                                      <w:marLeft w:val="0"/>
                                      <w:marRight w:val="0"/>
                                      <w:marTop w:val="126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6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9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96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968833">
                                      <w:marLeft w:val="0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7</Pages>
  <Words>665</Words>
  <Characters>3791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Technician</dc:creator>
  <cp:keywords/>
  <dc:description/>
  <cp:lastModifiedBy>Пользователь Windows</cp:lastModifiedBy>
  <cp:revision>6</cp:revision>
  <dcterms:created xsi:type="dcterms:W3CDTF">2015-01-30T15:11:00Z</dcterms:created>
  <dcterms:modified xsi:type="dcterms:W3CDTF">2015-02-02T16:57:00Z</dcterms:modified>
</cp:coreProperties>
</file>