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1E" w:rsidRDefault="0071061E" w:rsidP="00CC60C9">
      <w:pPr>
        <w:pStyle w:val="a3"/>
        <w:jc w:val="center"/>
        <w:rPr>
          <w:rFonts w:ascii="Arial" w:hAnsi="Arial" w:cs="Arial"/>
          <w:b/>
          <w:bCs/>
          <w:color w:val="BC0000"/>
          <w:sz w:val="36"/>
          <w:szCs w:val="36"/>
        </w:rPr>
      </w:pPr>
    </w:p>
    <w:p w:rsidR="0071061E" w:rsidRDefault="0071061E" w:rsidP="0071061E">
      <w:pPr>
        <w:pStyle w:val="a3"/>
        <w:jc w:val="center"/>
        <w:rPr>
          <w:rFonts w:ascii="Arial" w:hAnsi="Arial" w:cs="Arial"/>
          <w:b/>
          <w:bCs/>
          <w:color w:val="BC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BC0000"/>
          <w:sz w:val="36"/>
          <w:szCs w:val="36"/>
        </w:rPr>
        <w:drawing>
          <wp:inline distT="0" distB="0" distL="0" distR="0">
            <wp:extent cx="4198680" cy="3152643"/>
            <wp:effectExtent l="19050" t="0" r="0" b="0"/>
            <wp:docPr id="8" name="Рисунок 8" descr="C:\Users\Татьяна\Downloads\род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ownloads\родител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296" cy="316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0C9" w:rsidRDefault="00E41335" w:rsidP="00CC60C9">
      <w:pPr>
        <w:pStyle w:val="a3"/>
        <w:jc w:val="center"/>
        <w:rPr>
          <w:rFonts w:ascii="Arial" w:hAnsi="Arial" w:cs="Arial"/>
          <w:b/>
          <w:bCs/>
          <w:color w:val="BC0000"/>
          <w:sz w:val="36"/>
          <w:szCs w:val="36"/>
        </w:rPr>
      </w:pPr>
      <w:r w:rsidRPr="00E41335">
        <w:rPr>
          <w:rFonts w:ascii="Arial" w:hAnsi="Arial" w:cs="Arial"/>
          <w:b/>
          <w:bCs/>
          <w:color w:val="BC0000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22.5pt;height:61.5pt" fillcolor="#3cf" strokecolor="#009" strokeweight="1pt">
            <v:shadow on="t" color="#009" offset="7pt,-7pt"/>
            <v:textpath style="font-family:&quot;Impact&quot;;v-text-spacing:52429f;v-text-kern:t" trim="t" fitpath="t" xscale="f" string="Музыка дома"/>
          </v:shape>
        </w:pict>
      </w:r>
    </w:p>
    <w:p w:rsidR="00CC60C9" w:rsidRPr="00CC60C9" w:rsidRDefault="00CC60C9" w:rsidP="00CC60C9">
      <w:pPr>
        <w:pStyle w:val="a3"/>
        <w:jc w:val="center"/>
        <w:rPr>
          <w:b/>
          <w:bCs/>
          <w:color w:val="0070C0"/>
        </w:rPr>
      </w:pPr>
      <w:r w:rsidRPr="00CC60C9">
        <w:rPr>
          <w:b/>
          <w:bCs/>
          <w:color w:val="0070C0"/>
        </w:rPr>
        <w:t>Не секрет, что во многих семьях родители совсем не уделяют внимание, музыкальному развитию детей, считая, что это необязательно. Гораздо важнее, по их мнению, научить ребенка читать, считать, писать. «Если не заложить  с самого начала прочный фундамент, то бесполезно пытаться построить прочное здание: даже если оно будет красиво снаружи, оно всё равно развалиться на кусочки от сильного ветра и землетрясения», -считают педагоги. Время упущенное как возможность формирования интеллекта, творческих-, музыкальных способностей ребёнка, будет невосполнимо.</w:t>
      </w:r>
    </w:p>
    <w:p w:rsidR="00CC60C9" w:rsidRPr="00CC60C9" w:rsidRDefault="00CC60C9" w:rsidP="00CC60C9">
      <w:pPr>
        <w:pStyle w:val="a3"/>
        <w:jc w:val="center"/>
        <w:rPr>
          <w:b/>
          <w:bCs/>
          <w:color w:val="0070C0"/>
        </w:rPr>
      </w:pPr>
      <w:r w:rsidRPr="00CC60C9">
        <w:rPr>
          <w:b/>
          <w:bCs/>
          <w:color w:val="0070C0"/>
        </w:rPr>
        <w:t xml:space="preserve">Очень благотворно занятия музыкой влияют на физическое развитие ребенка. Ведь без приобщения к этой области искусства невозможно полноценное становление личности ребенка. А самое главное – отсутствие какой –либо из способностей может тормозить развитие остальных. Значит,  задачей родителей является устранение нежелаемого тормоза. </w:t>
      </w:r>
    </w:p>
    <w:p w:rsidR="00CC60C9" w:rsidRPr="00CC60C9" w:rsidRDefault="00CC60C9" w:rsidP="00CC60C9">
      <w:pPr>
        <w:spacing w:before="100" w:beforeAutospacing="1" w:after="100" w:afterAutospacing="1"/>
        <w:ind w:firstLine="720"/>
        <w:rPr>
          <w:rFonts w:ascii="Times New Roman" w:hAnsi="Times New Roman" w:cs="Times New Roman"/>
          <w:b/>
          <w:bCs/>
          <w:color w:val="0070C0"/>
        </w:rPr>
      </w:pPr>
      <w:r w:rsidRPr="00CC60C9">
        <w:rPr>
          <w:rFonts w:ascii="Times New Roman" w:hAnsi="Times New Roman" w:cs="Times New Roman"/>
          <w:b/>
          <w:bCs/>
          <w:color w:val="0070C0"/>
        </w:rPr>
        <w:t xml:space="preserve">Тесная работа родителей и детей, не только дома, но главное  в жизни детского сада обеспечит целостность педагогического процесса. А это - участие в праздниках, развлечениях, в музыкальных занятиях, музыкальных гостиных, музыкальных конкурсах и т.д. Всё это –вселяет   уверенность </w:t>
      </w:r>
      <w:r w:rsidRPr="007A3F67">
        <w:rPr>
          <w:rFonts w:ascii="Times New Roman" w:hAnsi="Times New Roman" w:cs="Times New Roman"/>
          <w:b/>
          <w:bCs/>
          <w:color w:val="000000" w:themeColor="text1"/>
          <w:u w:val="single"/>
        </w:rPr>
        <w:t>родителей</w:t>
      </w:r>
      <w:r w:rsidRPr="00CC60C9">
        <w:rPr>
          <w:rFonts w:ascii="Times New Roman" w:hAnsi="Times New Roman" w:cs="Times New Roman"/>
          <w:b/>
          <w:bCs/>
          <w:color w:val="0070C0"/>
          <w:u w:val="single"/>
        </w:rPr>
        <w:t xml:space="preserve"> </w:t>
      </w:r>
      <w:r w:rsidRPr="00CC60C9">
        <w:rPr>
          <w:rFonts w:ascii="Times New Roman" w:hAnsi="Times New Roman" w:cs="Times New Roman"/>
          <w:b/>
          <w:bCs/>
          <w:color w:val="0070C0"/>
        </w:rPr>
        <w:t xml:space="preserve">в детей, которая способствует хорошему выступлению на праздниках. </w:t>
      </w:r>
    </w:p>
    <w:p w:rsidR="005F0382" w:rsidRDefault="005F0382" w:rsidP="00CC60C9">
      <w:pPr>
        <w:spacing w:before="100" w:beforeAutospacing="1" w:after="100" w:afterAutospacing="1"/>
        <w:ind w:firstLine="720"/>
        <w:rPr>
          <w:rFonts w:ascii="Times New Roman" w:hAnsi="Times New Roman" w:cs="Times New Roman"/>
          <w:b/>
          <w:bCs/>
          <w:color w:val="0070C0"/>
        </w:rPr>
      </w:pPr>
    </w:p>
    <w:p w:rsidR="005F0382" w:rsidRDefault="005F0382" w:rsidP="00CC60C9">
      <w:pPr>
        <w:spacing w:before="100" w:beforeAutospacing="1" w:after="100" w:afterAutospacing="1"/>
        <w:ind w:firstLine="720"/>
        <w:rPr>
          <w:rFonts w:ascii="Times New Roman" w:hAnsi="Times New Roman" w:cs="Times New Roman"/>
          <w:b/>
          <w:bCs/>
          <w:color w:val="0070C0"/>
        </w:rPr>
      </w:pPr>
    </w:p>
    <w:p w:rsidR="00CC60C9" w:rsidRPr="00CC60C9" w:rsidRDefault="00CC60C9" w:rsidP="00CC60C9">
      <w:pPr>
        <w:spacing w:before="100" w:beforeAutospacing="1" w:after="100" w:afterAutospacing="1"/>
        <w:ind w:firstLine="720"/>
        <w:rPr>
          <w:rFonts w:ascii="Times New Roman" w:hAnsi="Times New Roman" w:cs="Times New Roman"/>
          <w:b/>
          <w:bCs/>
          <w:color w:val="0070C0"/>
        </w:rPr>
      </w:pPr>
      <w:r w:rsidRPr="00CC60C9">
        <w:rPr>
          <w:rFonts w:ascii="Times New Roman" w:hAnsi="Times New Roman" w:cs="Times New Roman"/>
          <w:b/>
          <w:bCs/>
          <w:color w:val="0070C0"/>
        </w:rPr>
        <w:lastRenderedPageBreak/>
        <w:t xml:space="preserve">Для </w:t>
      </w:r>
      <w:r w:rsidR="002B09F3">
        <w:rPr>
          <w:rFonts w:ascii="Times New Roman" w:hAnsi="Times New Roman" w:cs="Times New Roman"/>
          <w:b/>
          <w:bCs/>
          <w:color w:val="0070C0"/>
        </w:rPr>
        <w:t>достижения цели  важно</w:t>
      </w:r>
      <w:r w:rsidRPr="00CC60C9">
        <w:rPr>
          <w:rFonts w:ascii="Times New Roman" w:hAnsi="Times New Roman" w:cs="Times New Roman"/>
          <w:b/>
          <w:bCs/>
          <w:color w:val="0070C0"/>
        </w:rPr>
        <w:t xml:space="preserve">  использовать  различные формы:</w:t>
      </w:r>
    </w:p>
    <w:p w:rsidR="007718E8" w:rsidRDefault="005F038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127000</wp:posOffset>
            </wp:positionV>
            <wp:extent cx="657225" cy="657225"/>
            <wp:effectExtent l="19050" t="0" r="9525" b="0"/>
            <wp:wrapSquare wrapText="bothSides"/>
            <wp:docPr id="10" name="Рисунок 10" descr="C:\Users\Татьяна\Downloads\клю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ownloads\ключ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9F3" w:rsidRPr="002B09F3" w:rsidRDefault="002B09F3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2B09F3">
        <w:rPr>
          <w:rFonts w:ascii="Times New Roman" w:hAnsi="Times New Roman" w:cs="Times New Roman"/>
          <w:color w:val="00B050"/>
          <w:sz w:val="36"/>
          <w:szCs w:val="36"/>
        </w:rPr>
        <w:t>К</w:t>
      </w:r>
      <w:r w:rsidR="007718E8" w:rsidRPr="002B09F3">
        <w:rPr>
          <w:rFonts w:ascii="Times New Roman" w:hAnsi="Times New Roman" w:cs="Times New Roman"/>
          <w:color w:val="00B050"/>
          <w:sz w:val="36"/>
          <w:szCs w:val="36"/>
        </w:rPr>
        <w:t>онсультации</w:t>
      </w:r>
    </w:p>
    <w:p w:rsidR="002B09F3" w:rsidRDefault="002B09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298450</wp:posOffset>
            </wp:positionV>
            <wp:extent cx="657225" cy="657225"/>
            <wp:effectExtent l="19050" t="0" r="9525" b="0"/>
            <wp:wrapSquare wrapText="bothSides"/>
            <wp:docPr id="1" name="Рисунок 10" descr="C:\Users\Татьяна\Downloads\клю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ownloads\ключ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9F3" w:rsidRPr="002B09F3" w:rsidRDefault="002B09F3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2B09F3">
        <w:rPr>
          <w:rFonts w:ascii="Times New Roman" w:hAnsi="Times New Roman" w:cs="Times New Roman"/>
          <w:color w:val="00B050"/>
          <w:sz w:val="36"/>
          <w:szCs w:val="36"/>
        </w:rPr>
        <w:t xml:space="preserve">Игротека </w:t>
      </w:r>
    </w:p>
    <w:p w:rsidR="00CB0F19" w:rsidRDefault="005F0382">
      <w:pPr>
        <w:rPr>
          <w:rFonts w:ascii="Times New Roman" w:hAnsi="Times New Roman" w:cs="Times New Roman"/>
          <w:sz w:val="36"/>
          <w:szCs w:val="36"/>
        </w:rPr>
      </w:pPr>
      <w:r w:rsidRPr="007718E8">
        <w:rPr>
          <w:rFonts w:ascii="Times New Roman" w:hAnsi="Times New Roman" w:cs="Times New Roman"/>
          <w:sz w:val="36"/>
          <w:szCs w:val="36"/>
        </w:rPr>
        <w:br w:type="textWrapping" w:clear="all"/>
      </w:r>
    </w:p>
    <w:p w:rsidR="002B09F3" w:rsidRDefault="002B09F3">
      <w:pPr>
        <w:rPr>
          <w:rFonts w:ascii="Times New Roman" w:hAnsi="Times New Roman" w:cs="Times New Roman"/>
          <w:sz w:val="36"/>
          <w:szCs w:val="36"/>
        </w:rPr>
      </w:pPr>
    </w:p>
    <w:p w:rsidR="002B09F3" w:rsidRDefault="002B09F3">
      <w:pPr>
        <w:rPr>
          <w:rFonts w:ascii="Times New Roman" w:hAnsi="Times New Roman" w:cs="Times New Roman"/>
          <w:sz w:val="36"/>
          <w:szCs w:val="36"/>
        </w:rPr>
      </w:pPr>
    </w:p>
    <w:p w:rsidR="002B09F3" w:rsidRDefault="002B09F3">
      <w:pPr>
        <w:rPr>
          <w:rFonts w:ascii="Times New Roman" w:hAnsi="Times New Roman" w:cs="Times New Roman"/>
          <w:sz w:val="36"/>
          <w:szCs w:val="36"/>
        </w:rPr>
      </w:pPr>
    </w:p>
    <w:p w:rsidR="002B09F3" w:rsidRDefault="002B09F3">
      <w:pPr>
        <w:rPr>
          <w:rFonts w:ascii="Times New Roman" w:hAnsi="Times New Roman" w:cs="Times New Roman"/>
          <w:sz w:val="36"/>
          <w:szCs w:val="36"/>
        </w:rPr>
      </w:pPr>
    </w:p>
    <w:p w:rsidR="002B09F3" w:rsidRDefault="002B09F3">
      <w:pPr>
        <w:rPr>
          <w:rFonts w:ascii="Times New Roman" w:hAnsi="Times New Roman" w:cs="Times New Roman"/>
          <w:sz w:val="36"/>
          <w:szCs w:val="36"/>
        </w:rPr>
      </w:pPr>
    </w:p>
    <w:p w:rsidR="002B09F3" w:rsidRDefault="002B09F3">
      <w:pPr>
        <w:rPr>
          <w:rFonts w:ascii="Times New Roman" w:hAnsi="Times New Roman" w:cs="Times New Roman"/>
          <w:sz w:val="36"/>
          <w:szCs w:val="36"/>
        </w:rPr>
      </w:pPr>
    </w:p>
    <w:p w:rsidR="002B09F3" w:rsidRDefault="002B09F3">
      <w:pPr>
        <w:rPr>
          <w:rFonts w:ascii="Times New Roman" w:hAnsi="Times New Roman" w:cs="Times New Roman"/>
          <w:sz w:val="36"/>
          <w:szCs w:val="36"/>
        </w:rPr>
      </w:pPr>
    </w:p>
    <w:p w:rsidR="002B09F3" w:rsidRDefault="002B09F3">
      <w:pPr>
        <w:rPr>
          <w:rFonts w:ascii="Times New Roman" w:hAnsi="Times New Roman" w:cs="Times New Roman"/>
          <w:sz w:val="36"/>
          <w:szCs w:val="36"/>
        </w:rPr>
      </w:pPr>
    </w:p>
    <w:p w:rsidR="002B09F3" w:rsidRDefault="002B09F3">
      <w:pPr>
        <w:rPr>
          <w:rFonts w:ascii="Times New Roman" w:hAnsi="Times New Roman" w:cs="Times New Roman"/>
          <w:sz w:val="36"/>
          <w:szCs w:val="36"/>
        </w:rPr>
      </w:pPr>
    </w:p>
    <w:p w:rsidR="002B09F3" w:rsidRDefault="002B09F3">
      <w:pPr>
        <w:rPr>
          <w:rFonts w:ascii="Times New Roman" w:hAnsi="Times New Roman" w:cs="Times New Roman"/>
          <w:sz w:val="36"/>
          <w:szCs w:val="36"/>
        </w:rPr>
      </w:pPr>
    </w:p>
    <w:p w:rsidR="002B09F3" w:rsidRDefault="002B09F3">
      <w:pPr>
        <w:rPr>
          <w:rFonts w:ascii="Times New Roman" w:hAnsi="Times New Roman" w:cs="Times New Roman"/>
          <w:sz w:val="36"/>
          <w:szCs w:val="36"/>
        </w:rPr>
      </w:pPr>
    </w:p>
    <w:p w:rsidR="002B09F3" w:rsidRDefault="002B09F3">
      <w:pPr>
        <w:rPr>
          <w:rFonts w:ascii="Times New Roman" w:hAnsi="Times New Roman" w:cs="Times New Roman"/>
          <w:sz w:val="36"/>
          <w:szCs w:val="36"/>
        </w:rPr>
      </w:pPr>
    </w:p>
    <w:p w:rsidR="002B09F3" w:rsidRDefault="002B09F3">
      <w:pPr>
        <w:rPr>
          <w:rFonts w:ascii="Times New Roman" w:hAnsi="Times New Roman" w:cs="Times New Roman"/>
          <w:sz w:val="36"/>
          <w:szCs w:val="36"/>
        </w:rPr>
      </w:pPr>
    </w:p>
    <w:p w:rsidR="002B09F3" w:rsidRDefault="002B09F3">
      <w:pPr>
        <w:rPr>
          <w:rFonts w:ascii="Times New Roman" w:hAnsi="Times New Roman" w:cs="Times New Roman"/>
          <w:sz w:val="36"/>
          <w:szCs w:val="36"/>
        </w:rPr>
      </w:pPr>
    </w:p>
    <w:p w:rsidR="002B09F3" w:rsidRDefault="002B09F3">
      <w:pPr>
        <w:rPr>
          <w:rFonts w:ascii="Times New Roman" w:hAnsi="Times New Roman" w:cs="Times New Roman"/>
          <w:sz w:val="36"/>
          <w:szCs w:val="36"/>
        </w:rPr>
      </w:pPr>
    </w:p>
    <w:p w:rsidR="002B09F3" w:rsidRDefault="007A3F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495925" cy="3886200"/>
            <wp:effectExtent l="19050" t="0" r="9525" b="0"/>
            <wp:docPr id="11" name="Рисунок 11" descr="C:\Users\Татьяна\Downloads\консуль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ownloads\консультац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700" cy="388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67" w:rsidRPr="007A3F67" w:rsidRDefault="007A3F67" w:rsidP="007A3F67">
      <w:pPr>
        <w:pStyle w:val="a3"/>
        <w:rPr>
          <w:b/>
          <w:bCs/>
          <w:color w:val="00B050"/>
        </w:rPr>
      </w:pPr>
      <w:r w:rsidRPr="007A3F67">
        <w:rPr>
          <w:b/>
          <w:bCs/>
          <w:color w:val="C0504D" w:themeColor="accent2"/>
          <w:sz w:val="27"/>
          <w:szCs w:val="27"/>
        </w:rPr>
        <w:t>Консультации</w:t>
      </w:r>
      <w:r w:rsidRPr="007A3F67">
        <w:rPr>
          <w:b/>
          <w:bCs/>
          <w:color w:val="00B050"/>
        </w:rPr>
        <w:t xml:space="preserve"> -эта форма  общения музыкального руководителя с родителями является довольно эффективной. Они проводятся индивидуально по вопросам музыкального воспитания детей.  Например, когда родители испытывают затруднения в том, как организовать музыкальное воспитание ребенка дома, на что оно должно быть направлено. Какие формы музыкального преподавания важны для развития малыша. А так же информация  вывешивается в музыкальном уголке.</w:t>
      </w:r>
    </w:p>
    <w:p w:rsidR="007A3F67" w:rsidRPr="0052502B" w:rsidRDefault="007A3F67" w:rsidP="007A3F67">
      <w:pPr>
        <w:pStyle w:val="c0"/>
        <w:rPr>
          <w:rFonts w:ascii="Monotype Corsiva" w:hAnsi="Monotype Corsiva"/>
          <w:sz w:val="28"/>
          <w:szCs w:val="28"/>
        </w:rPr>
      </w:pPr>
      <w:r w:rsidRPr="0052502B">
        <w:rPr>
          <w:rFonts w:ascii="Mistral" w:hAnsi="Mistral"/>
          <w:sz w:val="40"/>
          <w:szCs w:val="40"/>
        </w:rPr>
        <w:t>ШУМОВОЙ ОРКЕСТР  ДОМА</w:t>
      </w:r>
      <w:r w:rsidRPr="0052502B">
        <w:br/>
      </w:r>
      <w:r>
        <w:br/>
      </w:r>
      <w:r w:rsidRPr="0052502B">
        <w:rPr>
          <w:rFonts w:ascii="Monotype Corsiva" w:hAnsi="Monotype Corsiva"/>
          <w:sz w:val="28"/>
          <w:szCs w:val="28"/>
        </w:rPr>
        <w:t>Игра в оркестре развивает у детей  не только музыкальный слух, но и воспитывает дисциплинированность, самостоятельность, на</w:t>
      </w:r>
      <w:r w:rsidRPr="0052502B">
        <w:rPr>
          <w:rFonts w:ascii="Monotype Corsiva" w:hAnsi="Monotype Corsiva"/>
          <w:sz w:val="28"/>
          <w:szCs w:val="28"/>
        </w:rPr>
        <w:softHyphen/>
        <w:t>стойчивость, усидчивость, волю, художественный вкус, т. е. все те качества, которые так необходимы будущему ученику. Работа с детьми показала, что обучаться игре на инструмен</w:t>
      </w:r>
      <w:r w:rsidRPr="0052502B">
        <w:rPr>
          <w:rFonts w:ascii="Monotype Corsiva" w:hAnsi="Monotype Corsiva"/>
          <w:sz w:val="28"/>
          <w:szCs w:val="28"/>
        </w:rPr>
        <w:softHyphen/>
        <w:t xml:space="preserve">тах могут все ребята без исключения. Для этого не требуется особых способностей, каких-то определенных музыкальных данных. Развитие музыкальных способностей зависит не только от психолого-педагогических условий, но и, конечно, от музыкальной предметно-развивающей среды. Основные знания и умения ребенок получает на занятиях, которые затем закрепляет в самостоятельной деятельности с родителями дома. </w:t>
      </w:r>
      <w:r w:rsidRPr="0052502B">
        <w:rPr>
          <w:rStyle w:val="c1"/>
          <w:rFonts w:ascii="Monotype Corsiva" w:hAnsi="Monotype Corsiva"/>
          <w:sz w:val="28"/>
          <w:szCs w:val="28"/>
        </w:rPr>
        <w:t>Организуйте домашний оркестр из детских музыкальных инструментов,  купленых и самодельных музыкальных игрушек и сопровождайте подыгрыванием на них записи детских песен, различных танцевальных и маршевых мелодий.</w:t>
      </w:r>
    </w:p>
    <w:p w:rsidR="007A3F67" w:rsidRPr="0052502B" w:rsidRDefault="007A3F67" w:rsidP="007A3F67">
      <w:pPr>
        <w:rPr>
          <w:rFonts w:ascii="Monotype Corsiva" w:hAnsi="Monotype Corsiva"/>
          <w:sz w:val="28"/>
          <w:szCs w:val="28"/>
        </w:rPr>
      </w:pPr>
      <w:r w:rsidRPr="0052502B">
        <w:rPr>
          <w:rFonts w:ascii="Monotype Corsiva" w:hAnsi="Monotype Corsiva"/>
          <w:sz w:val="28"/>
          <w:szCs w:val="28"/>
        </w:rPr>
        <w:t>Некоторые инструменты можно сделать самим. Инструменты должны быть аккурат</w:t>
      </w:r>
      <w:r w:rsidRPr="0052502B">
        <w:rPr>
          <w:rFonts w:ascii="Monotype Corsiva" w:hAnsi="Monotype Corsiva"/>
          <w:sz w:val="28"/>
          <w:szCs w:val="28"/>
        </w:rPr>
        <w:softHyphen/>
        <w:t>ными, красиво оформленные.</w:t>
      </w:r>
    </w:p>
    <w:p w:rsidR="007A3F67" w:rsidRDefault="007A3F67" w:rsidP="007A3F67">
      <w:pPr>
        <w:rPr>
          <w:b/>
        </w:rPr>
      </w:pPr>
    </w:p>
    <w:p w:rsidR="007A3F67" w:rsidRDefault="007A3F67" w:rsidP="007A3F67">
      <w:pPr>
        <w:rPr>
          <w:b/>
        </w:rPr>
      </w:pPr>
    </w:p>
    <w:p w:rsidR="007A3F67" w:rsidRDefault="00E41335" w:rsidP="007A3F67">
      <w:pPr>
        <w:rPr>
          <w:b/>
        </w:rPr>
      </w:pPr>
      <w:r w:rsidRPr="00E41335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02.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гремушка "/>
          </v:shape>
        </w:pict>
      </w:r>
    </w:p>
    <w:p w:rsidR="007A3F67" w:rsidRPr="00000B5E" w:rsidRDefault="007A3F67" w:rsidP="007A3F67">
      <w:pPr>
        <w:rPr>
          <w:b/>
        </w:rPr>
      </w:pPr>
      <w:r>
        <w:rPr>
          <w:b/>
          <w:noProof/>
        </w:rPr>
        <w:drawing>
          <wp:inline distT="0" distB="0" distL="0" distR="0">
            <wp:extent cx="2857500" cy="2371725"/>
            <wp:effectExtent l="19050" t="0" r="0" b="0"/>
            <wp:docPr id="12" name="Рисунок 12" descr="погрем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гремуш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67" w:rsidRDefault="007A3F67" w:rsidP="007A3F67">
      <w:r>
        <w:t xml:space="preserve">Ее можно сделать из киндер –сюрприза,  бутылочки от шампуня или любой коробочки, наполнив ее крупой, камешками, бусинками. </w:t>
      </w:r>
    </w:p>
    <w:p w:rsidR="007A3F67" w:rsidRDefault="007A3F67" w:rsidP="007A3F67">
      <w:pPr>
        <w:rPr>
          <w:b/>
        </w:rPr>
      </w:pPr>
    </w:p>
    <w:p w:rsidR="007A3F67" w:rsidRDefault="00E41335" w:rsidP="007A3F67">
      <w:r w:rsidRPr="00E41335">
        <w:rPr>
          <w:b/>
        </w:rPr>
        <w:pict>
          <v:shape id="_x0000_i1027" type="#_x0000_t136" style="width:136.5pt;height:45pt" fillcolor="#548dd4 [1951]" strokecolor="#7030a0">
            <v:fill color2="#f93"/>
            <v:shadow on="t" color="silver" opacity="52429f"/>
            <v:textpath style="font-family:&quot;Impact&quot;;v-text-kern:t" trim="t" fitpath="t" string="Барабан "/>
          </v:shape>
        </w:pict>
      </w:r>
    </w:p>
    <w:p w:rsidR="007A3F67" w:rsidRPr="007761E2" w:rsidRDefault="007A3F67" w:rsidP="007A3F67">
      <w:r>
        <w:rPr>
          <w:noProof/>
        </w:rPr>
        <w:drawing>
          <wp:inline distT="0" distB="0" distL="0" distR="0">
            <wp:extent cx="3200400" cy="2486025"/>
            <wp:effectExtent l="19050" t="0" r="0" b="0"/>
            <wp:docPr id="13" name="Рисунок 13" descr="бар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арабан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67" w:rsidRDefault="007A3F67" w:rsidP="007A3F67">
      <w:r>
        <w:t>Его можно сделать из пустых майонезных банок или коробок из-под китайской лапши, либо натянуть смоченную в воде плотную бумагу на маленькое ведерко или банку, крепко перевязать резинкой или тесьмой и дать бумаге просохнуть.</w:t>
      </w:r>
    </w:p>
    <w:p w:rsidR="007A3F67" w:rsidRDefault="007A3F67" w:rsidP="007A3F67">
      <w:pPr>
        <w:rPr>
          <w:b/>
        </w:rPr>
      </w:pPr>
    </w:p>
    <w:p w:rsidR="007A3F67" w:rsidRDefault="007A3F67" w:rsidP="007A3F67">
      <w:pPr>
        <w:rPr>
          <w:b/>
        </w:rPr>
      </w:pPr>
    </w:p>
    <w:p w:rsidR="007A3F67" w:rsidRDefault="00B018E3" w:rsidP="007A3F67">
      <w:pPr>
        <w:rPr>
          <w:b/>
        </w:rPr>
      </w:pPr>
      <w:r w:rsidRPr="00E41335">
        <w:rPr>
          <w:b/>
        </w:rPr>
        <w:pict>
          <v:shape id="_x0000_i1028" type="#_x0000_t136" style="width:118.5pt;height:56.25pt" fillcolor="#063" strokecolor="green">
            <v:fill r:id="rId11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ОЛОКОЛЬЧИКИ"/>
          </v:shape>
        </w:pict>
      </w:r>
      <w:r w:rsidR="0052502B">
        <w:rPr>
          <w:noProof/>
        </w:rPr>
        <w:drawing>
          <wp:inline distT="0" distB="0" distL="0" distR="0">
            <wp:extent cx="2390775" cy="2505075"/>
            <wp:effectExtent l="19050" t="0" r="9525" b="0"/>
            <wp:docPr id="6" name="Рисунок 14" descr="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67" w:rsidRDefault="007A3F67" w:rsidP="00552F58">
      <w:r>
        <w:t xml:space="preserve">1.В дне одноразового пластмассового стаканчика нужно проделать два отверстия, через которые протягиваются ниточки с нанизанными на них металлическими крышечками, костями от счетов или пуговицами. Концы нитки закрепляются, снаружи стаканчика к ним прицепляется любое кольцо, для того чтобы было удобнее держать инструмент в руках. 2. На нитки нанизываются пуговицы или бусинки, затем концы ниток закрепляются вверху под крышкой маленькой бутылочки из-под минеральной воды. </w:t>
      </w:r>
    </w:p>
    <w:p w:rsidR="0052502B" w:rsidRDefault="0052502B" w:rsidP="0052502B">
      <w:pPr>
        <w:rPr>
          <w:b/>
        </w:rPr>
      </w:pPr>
    </w:p>
    <w:p w:rsidR="00393E1B" w:rsidRDefault="00E41335" w:rsidP="007A3F67">
      <w:pPr>
        <w:ind w:left="60"/>
        <w:rPr>
          <w:b/>
        </w:rPr>
      </w:pPr>
      <w:r w:rsidRPr="00E41335">
        <w:rPr>
          <w:b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9" type="#_x0000_t154" style="width:178.5pt;height:90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Бубен"/>
          </v:shape>
        </w:pict>
      </w:r>
      <w:r w:rsidR="0052502B" w:rsidRPr="0052502B">
        <w:rPr>
          <w:b/>
          <w:noProof/>
        </w:rPr>
        <w:drawing>
          <wp:inline distT="0" distB="0" distL="0" distR="0">
            <wp:extent cx="2847975" cy="2162175"/>
            <wp:effectExtent l="19050" t="0" r="9525" b="0"/>
            <wp:docPr id="25" name="Рисунок 15" descr="буб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убен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E1B" w:rsidRDefault="00393E1B" w:rsidP="007A3F67">
      <w:pPr>
        <w:ind w:left="60"/>
        <w:rPr>
          <w:b/>
        </w:rPr>
      </w:pPr>
    </w:p>
    <w:p w:rsidR="007A3F67" w:rsidRDefault="007A3F67" w:rsidP="00393E1B">
      <w:r>
        <w:t xml:space="preserve">Можно использовать пяльца, напротив друг друга протягивают проволоку с нанизанными на них железными крышками и закрепляют их изолентой, или цветными шерстяными нитками.  </w:t>
      </w:r>
    </w:p>
    <w:p w:rsidR="007A3F67" w:rsidRDefault="007A3F67" w:rsidP="007A3F67">
      <w:pPr>
        <w:rPr>
          <w:b/>
        </w:rPr>
      </w:pPr>
    </w:p>
    <w:p w:rsidR="00393E1B" w:rsidRDefault="00393E1B" w:rsidP="007A3F67">
      <w:pPr>
        <w:rPr>
          <w:b/>
        </w:rPr>
      </w:pPr>
    </w:p>
    <w:p w:rsidR="00393E1B" w:rsidRDefault="00393E1B" w:rsidP="007A3F67">
      <w:pPr>
        <w:rPr>
          <w:b/>
        </w:rPr>
      </w:pPr>
    </w:p>
    <w:p w:rsidR="00393E1B" w:rsidRDefault="00393E1B" w:rsidP="007A3F67">
      <w:pPr>
        <w:rPr>
          <w:b/>
        </w:rPr>
      </w:pPr>
    </w:p>
    <w:p w:rsidR="00393E1B" w:rsidRDefault="00393E1B" w:rsidP="007A3F67">
      <w:pPr>
        <w:rPr>
          <w:b/>
        </w:rPr>
      </w:pPr>
    </w:p>
    <w:p w:rsidR="00393E1B" w:rsidRDefault="00393E1B" w:rsidP="007A3F67">
      <w:pPr>
        <w:rPr>
          <w:b/>
        </w:rPr>
      </w:pPr>
    </w:p>
    <w:p w:rsidR="00393E1B" w:rsidRDefault="00393E1B" w:rsidP="007A3F67">
      <w:pPr>
        <w:rPr>
          <w:b/>
        </w:rPr>
      </w:pPr>
    </w:p>
    <w:p w:rsidR="00393E1B" w:rsidRDefault="00393E1B" w:rsidP="007A3F67">
      <w:pPr>
        <w:rPr>
          <w:b/>
        </w:rPr>
      </w:pPr>
    </w:p>
    <w:p w:rsidR="00393E1B" w:rsidRDefault="00393E1B" w:rsidP="007A3F67">
      <w:pPr>
        <w:rPr>
          <w:b/>
        </w:rPr>
      </w:pPr>
    </w:p>
    <w:p w:rsidR="007A3F67" w:rsidRDefault="00E41335" w:rsidP="007A3F67">
      <w:r w:rsidRPr="00E41335">
        <w:rPr>
          <w:b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174pt;height:101.25pt" adj="6924" fillcolor="#00b0f0" strokecolor="#c9f">
            <v:fill color2="#c0c"/>
            <v:shadow on="t" color="#99f" opacity="52429f" offset="3pt,3pt"/>
            <v:textpath style="font-family:&quot;Impact&quot;;v-text-kern:t" trim="t" fitpath="t" string="Молоточек"/>
          </v:shape>
        </w:pict>
      </w:r>
      <w:r w:rsidR="0086001F" w:rsidRPr="0086001F">
        <w:rPr>
          <w:b/>
          <w:noProof/>
        </w:rPr>
        <w:drawing>
          <wp:inline distT="0" distB="0" distL="0" distR="0">
            <wp:extent cx="3314700" cy="2209800"/>
            <wp:effectExtent l="19050" t="0" r="0" b="0"/>
            <wp:docPr id="26" name="Рисунок 16" descr="моло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олоток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67" w:rsidRPr="00971FB2" w:rsidRDefault="007A3F67" w:rsidP="007A3F67"/>
    <w:p w:rsidR="007A3F67" w:rsidRDefault="007A3F67" w:rsidP="007A3F67"/>
    <w:p w:rsidR="007A3F67" w:rsidRDefault="007A3F67" w:rsidP="007A3F67">
      <w:r>
        <w:t xml:space="preserve">В пластиковой бутылочке протыкается сквозное отверстие, в которое вставляется деревянная палочка, и насыпается любая крупа. </w:t>
      </w:r>
    </w:p>
    <w:p w:rsidR="007A3F67" w:rsidRDefault="007A3F67" w:rsidP="007A3F67">
      <w:pPr>
        <w:rPr>
          <w:b/>
        </w:rPr>
      </w:pPr>
    </w:p>
    <w:p w:rsidR="0052502B" w:rsidRDefault="00E41335" w:rsidP="007A3F67">
      <w:pPr>
        <w:rPr>
          <w:b/>
        </w:rPr>
      </w:pPr>
      <w:r w:rsidRPr="00E41335">
        <w:rPr>
          <w:b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1" type="#_x0000_t156" style="width:123pt;height:76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Бубенцы"/>
          </v:shape>
        </w:pict>
      </w:r>
      <w:r w:rsidR="0086001F" w:rsidRPr="0086001F">
        <w:rPr>
          <w:b/>
          <w:noProof/>
        </w:rPr>
        <w:drawing>
          <wp:inline distT="0" distB="0" distL="0" distR="0">
            <wp:extent cx="1971675" cy="2619375"/>
            <wp:effectExtent l="19050" t="0" r="9525" b="0"/>
            <wp:docPr id="29" name="Рисунок 17" descr="бубен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убенцы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02B" w:rsidRDefault="0052502B" w:rsidP="007A3F67">
      <w:pPr>
        <w:rPr>
          <w:b/>
        </w:rPr>
      </w:pPr>
    </w:p>
    <w:p w:rsidR="007A3F67" w:rsidRDefault="007A3F67" w:rsidP="007A3F67">
      <w:pPr>
        <w:rPr>
          <w:b/>
        </w:rPr>
      </w:pPr>
    </w:p>
    <w:p w:rsidR="007A3F67" w:rsidRDefault="007A3F67" w:rsidP="007A3F67">
      <w:r>
        <w:t xml:space="preserve">На резинку надеваются металлические крышечки, пуговицы, затем  резинка завязывается на ручку от детского ведёрка или на  ветку от дерева. </w:t>
      </w:r>
    </w:p>
    <w:p w:rsidR="007A3F67" w:rsidRDefault="007A3F67" w:rsidP="007A3F67"/>
    <w:p w:rsidR="007A3F67" w:rsidRDefault="00E41335" w:rsidP="007A3F67">
      <w:r w:rsidRPr="00E41335">
        <w:rPr>
          <w:b/>
        </w:rPr>
        <w:pict>
          <v:shape id="_x0000_i1032" type="#_x0000_t156" style="width:10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Рубель"/>
          </v:shape>
        </w:pict>
      </w:r>
      <w:r w:rsidR="007A3F67">
        <w:rPr>
          <w:noProof/>
        </w:rPr>
        <w:drawing>
          <wp:inline distT="0" distB="0" distL="0" distR="0">
            <wp:extent cx="2819400" cy="2562225"/>
            <wp:effectExtent l="19050" t="0" r="0" b="0"/>
            <wp:docPr id="18" name="Рисунок 18" descr="бубен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бубенцы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67" w:rsidRDefault="007A3F67" w:rsidP="007A3F67">
      <w:r>
        <w:t xml:space="preserve">На толстую резинку любой длины нанизывают пивные крышки с отверстиями посередине. Резинку закрепляют с двух сторон, с одной стороны делают петельку для того, чтобы было удобно держать инструмент в руке. На рубеле играют металлической или деревянной палочкой, быстро проводя по всей длине резинки. </w:t>
      </w:r>
    </w:p>
    <w:p w:rsidR="007A3F67" w:rsidRDefault="007A3F67" w:rsidP="007A3F67">
      <w:pPr>
        <w:rPr>
          <w:b/>
        </w:rPr>
      </w:pPr>
    </w:p>
    <w:p w:rsidR="007A3F67" w:rsidRDefault="007A3F67" w:rsidP="007A3F67">
      <w:pPr>
        <w:rPr>
          <w:b/>
        </w:rPr>
      </w:pPr>
    </w:p>
    <w:p w:rsidR="007A3F67" w:rsidRDefault="007A3F67" w:rsidP="007A3F67">
      <w:pPr>
        <w:rPr>
          <w:b/>
        </w:rPr>
      </w:pPr>
    </w:p>
    <w:p w:rsidR="0052502B" w:rsidRDefault="0052502B" w:rsidP="007A3F67">
      <w:pPr>
        <w:rPr>
          <w:b/>
        </w:rPr>
      </w:pPr>
    </w:p>
    <w:p w:rsidR="0052502B" w:rsidRDefault="0052502B" w:rsidP="007A3F67">
      <w:pPr>
        <w:rPr>
          <w:b/>
        </w:rPr>
      </w:pPr>
    </w:p>
    <w:p w:rsidR="007A3F67" w:rsidRPr="0007283B" w:rsidRDefault="00E41335" w:rsidP="007A3F67">
      <w:pPr>
        <w:rPr>
          <w:b/>
        </w:rPr>
      </w:pPr>
      <w:r w:rsidRPr="00E41335">
        <w:rPr>
          <w:b/>
        </w:rPr>
        <w:pict>
          <v:shape id="_x0000_i1033" type="#_x0000_t172" style="width:165.75pt;height:72.75pt" adj="6924" fillcolor="#00b050" strokecolor="#92d050">
            <v:fill color2="#c0c" focus="100%" type="gradient"/>
            <v:shadow on="t" color="#99f" opacity="52429f" offset="3pt,3pt"/>
            <v:textpath style="font-family:&quot;Impact&quot;;v-text-kern:t" trim="t" fitpath="t" string="Кастаньеты"/>
          </v:shape>
        </w:pict>
      </w:r>
      <w:r w:rsidR="007A3F67">
        <w:rPr>
          <w:b/>
          <w:noProof/>
        </w:rPr>
        <w:drawing>
          <wp:inline distT="0" distB="0" distL="0" distR="0">
            <wp:extent cx="2552700" cy="1876425"/>
            <wp:effectExtent l="19050" t="0" r="0" b="0"/>
            <wp:docPr id="19" name="Рисунок 19" descr="кастань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станьеты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67" w:rsidRDefault="007A3F67" w:rsidP="007A3F67">
      <w:r>
        <w:t xml:space="preserve"> </w:t>
      </w:r>
    </w:p>
    <w:p w:rsidR="007A3F67" w:rsidRDefault="007A3F67" w:rsidP="007A3F67">
      <w:r>
        <w:t xml:space="preserve">Взять две железные крышки приклеить к картонке, картон сложить пополам. </w:t>
      </w:r>
    </w:p>
    <w:p w:rsidR="007A3F67" w:rsidRDefault="007A3F67" w:rsidP="007A3F67"/>
    <w:p w:rsidR="007739AA" w:rsidRDefault="007739AA" w:rsidP="007A3F67"/>
    <w:p w:rsidR="007A3F67" w:rsidRDefault="00E41335" w:rsidP="007A3F67">
      <w:pPr>
        <w:rPr>
          <w:b/>
        </w:rPr>
      </w:pPr>
      <w:r w:rsidRPr="00E41335">
        <w:rPr>
          <w:b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4" type="#_x0000_t170" style="width:198pt;height:63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Маракасы"/>
          </v:shape>
        </w:pict>
      </w:r>
      <w:r w:rsidR="007A3F67" w:rsidRPr="00B97D9F">
        <w:rPr>
          <w:b/>
        </w:rPr>
        <w:t>.</w:t>
      </w:r>
    </w:p>
    <w:p w:rsidR="007A3F67" w:rsidRPr="00B33BEA" w:rsidRDefault="007A3F67" w:rsidP="007A3F67">
      <w:pPr>
        <w:rPr>
          <w:b/>
        </w:rPr>
      </w:pPr>
      <w:r>
        <w:rPr>
          <w:b/>
          <w:noProof/>
        </w:rPr>
        <w:drawing>
          <wp:inline distT="0" distB="0" distL="0" distR="0">
            <wp:extent cx="4238625" cy="2914650"/>
            <wp:effectExtent l="19050" t="0" r="9525" b="0"/>
            <wp:docPr id="20" name="Рисунок 20" descr="марак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аракасы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67" w:rsidRDefault="007A3F67" w:rsidP="007A3F67">
      <w:r>
        <w:t xml:space="preserve"> Делают из кокоса, коробочки, баночки или пластмассового яйца от «киндер-сюрприза», наполнив их любой крупой, камешками или бусинками. </w:t>
      </w:r>
      <w:r>
        <w:br/>
      </w:r>
      <w:r>
        <w:br/>
      </w:r>
    </w:p>
    <w:p w:rsidR="007A3F67" w:rsidRDefault="007A3F67" w:rsidP="007A3F67">
      <w:r>
        <w:rPr>
          <w:rStyle w:val="c1"/>
        </w:rPr>
        <w:t>Такой аккомпанемент украсит и собственное исполнение песен, кроме того, можно сопровождать его фланелеграфным театром.</w:t>
      </w:r>
    </w:p>
    <w:p w:rsidR="007A3F67" w:rsidRDefault="007A3F67" w:rsidP="007A3F67">
      <w:pPr>
        <w:pStyle w:val="a3"/>
        <w:rPr>
          <w:rStyle w:val="c1"/>
          <w:sz w:val="32"/>
          <w:szCs w:val="32"/>
        </w:rPr>
      </w:pPr>
    </w:p>
    <w:p w:rsidR="00940CDF" w:rsidRDefault="00940CDF" w:rsidP="007A3F67">
      <w:pPr>
        <w:pStyle w:val="a3"/>
        <w:rPr>
          <w:rStyle w:val="c1"/>
          <w:sz w:val="32"/>
          <w:szCs w:val="32"/>
        </w:rPr>
      </w:pPr>
    </w:p>
    <w:p w:rsidR="00940CDF" w:rsidRDefault="00940CDF" w:rsidP="007A3F67">
      <w:pPr>
        <w:pStyle w:val="a3"/>
        <w:rPr>
          <w:rStyle w:val="c1"/>
          <w:sz w:val="32"/>
          <w:szCs w:val="32"/>
        </w:rPr>
      </w:pPr>
    </w:p>
    <w:p w:rsidR="00940CDF" w:rsidRDefault="00940CDF" w:rsidP="007A3F67">
      <w:pPr>
        <w:pStyle w:val="a3"/>
        <w:rPr>
          <w:rStyle w:val="c1"/>
          <w:sz w:val="32"/>
          <w:szCs w:val="32"/>
        </w:rPr>
      </w:pPr>
    </w:p>
    <w:p w:rsidR="00940CDF" w:rsidRDefault="00940CDF" w:rsidP="007A3F67">
      <w:pPr>
        <w:pStyle w:val="a3"/>
        <w:rPr>
          <w:rStyle w:val="c1"/>
          <w:sz w:val="32"/>
          <w:szCs w:val="32"/>
        </w:rPr>
      </w:pPr>
    </w:p>
    <w:p w:rsidR="00940CDF" w:rsidRDefault="00940CDF" w:rsidP="007A3F67">
      <w:pPr>
        <w:pStyle w:val="a3"/>
        <w:rPr>
          <w:rStyle w:val="c1"/>
          <w:sz w:val="32"/>
          <w:szCs w:val="32"/>
        </w:rPr>
      </w:pPr>
    </w:p>
    <w:p w:rsidR="00940CDF" w:rsidRDefault="00940CDF" w:rsidP="007A3F67">
      <w:pPr>
        <w:pStyle w:val="a3"/>
        <w:rPr>
          <w:rStyle w:val="c1"/>
          <w:sz w:val="32"/>
          <w:szCs w:val="32"/>
        </w:rPr>
      </w:pPr>
    </w:p>
    <w:p w:rsidR="00940CDF" w:rsidRDefault="00940CDF" w:rsidP="007A3F67">
      <w:pPr>
        <w:pStyle w:val="a3"/>
        <w:rPr>
          <w:rStyle w:val="c1"/>
          <w:sz w:val="32"/>
          <w:szCs w:val="32"/>
        </w:rPr>
      </w:pPr>
    </w:p>
    <w:p w:rsidR="00940CDF" w:rsidRDefault="00940CDF" w:rsidP="007A3F67">
      <w:pPr>
        <w:pStyle w:val="a3"/>
        <w:rPr>
          <w:rStyle w:val="c1"/>
          <w:sz w:val="32"/>
          <w:szCs w:val="32"/>
        </w:rPr>
      </w:pPr>
    </w:p>
    <w:p w:rsidR="00940CDF" w:rsidRDefault="00B018E3" w:rsidP="00940CDF">
      <w:pPr>
        <w:pStyle w:val="a3"/>
        <w:rPr>
          <w:b/>
          <w:bCs/>
          <w:color w:val="0000FF"/>
          <w:sz w:val="36"/>
          <w:szCs w:val="36"/>
        </w:rPr>
      </w:pPr>
      <w:r>
        <w:rPr>
          <w:b/>
          <w:bCs/>
          <w:noProof/>
          <w:color w:val="0000FF"/>
          <w:sz w:val="36"/>
          <w:szCs w:val="36"/>
        </w:rPr>
        <w:drawing>
          <wp:inline distT="0" distB="0" distL="0" distR="0">
            <wp:extent cx="4057650" cy="3190875"/>
            <wp:effectExtent l="19050" t="0" r="0" b="0"/>
            <wp:docPr id="2" name="Рисунок 11" descr="C:\Users\Татьяна\Downloads\и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ownloads\игра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CDF" w:rsidRDefault="00940CDF" w:rsidP="00940CDF">
      <w:pPr>
        <w:pStyle w:val="a3"/>
        <w:rPr>
          <w:b/>
          <w:bCs/>
          <w:color w:val="4F81BD" w:themeColor="accent1"/>
          <w:sz w:val="27"/>
          <w:szCs w:val="27"/>
        </w:rPr>
      </w:pPr>
      <w:r>
        <w:rPr>
          <w:b/>
          <w:bCs/>
          <w:color w:val="0000FF"/>
          <w:sz w:val="36"/>
          <w:szCs w:val="36"/>
        </w:rPr>
        <w:t>Игра</w:t>
      </w:r>
      <w:r>
        <w:rPr>
          <w:b/>
          <w:bCs/>
          <w:color w:val="BC0000"/>
          <w:sz w:val="27"/>
          <w:szCs w:val="27"/>
        </w:rPr>
        <w:t>-</w:t>
      </w:r>
      <w:r w:rsidRPr="00A8775E">
        <w:rPr>
          <w:b/>
          <w:bCs/>
          <w:color w:val="00B050"/>
          <w:sz w:val="27"/>
          <w:szCs w:val="27"/>
        </w:rPr>
        <w:t xml:space="preserve">это та форма общения, которая объединяет взрослых и детей в едином действии. Дети очень любят играть с родителями, но очень часто маленьким детям не хватает </w:t>
      </w:r>
      <w:r w:rsidRPr="00A8775E">
        <w:rPr>
          <w:b/>
          <w:bCs/>
          <w:color w:val="4F81BD" w:themeColor="accent1"/>
          <w:sz w:val="27"/>
          <w:szCs w:val="27"/>
        </w:rPr>
        <w:t>живого общения</w:t>
      </w:r>
      <w:r w:rsidRPr="00A8775E">
        <w:rPr>
          <w:b/>
          <w:bCs/>
          <w:color w:val="00B050"/>
          <w:sz w:val="27"/>
          <w:szCs w:val="27"/>
        </w:rPr>
        <w:t xml:space="preserve"> с родителями. Магнитофон и телевизор стали занимать ласковый и родной родительский голос. Недостаток общения негативно сказывается на ещё эмоционально не окрепшем детском организме. Выход очевиден – играйте вместе с детьми и для детей. Пение, через игру укрепит здоровье, улучшит настроение, поможет установить эмоциональный контакт между </w:t>
      </w:r>
      <w:r w:rsidRPr="00A8775E">
        <w:rPr>
          <w:b/>
          <w:bCs/>
          <w:color w:val="4F81BD" w:themeColor="accent1"/>
          <w:sz w:val="27"/>
          <w:szCs w:val="27"/>
        </w:rPr>
        <w:t>родителями и ребёнком.</w:t>
      </w:r>
    </w:p>
    <w:p w:rsidR="00940CDF" w:rsidRPr="004D221B" w:rsidRDefault="00940CDF" w:rsidP="00940CDF">
      <w:pPr>
        <w:pStyle w:val="a3"/>
        <w:rPr>
          <w:sz w:val="28"/>
          <w:szCs w:val="28"/>
        </w:rPr>
      </w:pPr>
      <w:r w:rsidRPr="004D221B">
        <w:rPr>
          <w:b/>
          <w:bCs/>
          <w:color w:val="00B050"/>
          <w:sz w:val="28"/>
          <w:szCs w:val="28"/>
        </w:rPr>
        <w:t xml:space="preserve">Многие не знают,  как заинтересовать своего ребёнка ведь </w:t>
      </w:r>
      <w:r w:rsidRPr="004D221B">
        <w:rPr>
          <w:rStyle w:val="c1"/>
          <w:b/>
          <w:color w:val="00B050"/>
          <w:sz w:val="28"/>
          <w:szCs w:val="28"/>
        </w:rPr>
        <w:t>развивать тембровый и ритмический слух ребенка можно с помощью игр и загадок с включением в них детских музыкальных инструментов</w:t>
      </w:r>
      <w:r w:rsidRPr="004D221B">
        <w:rPr>
          <w:b/>
          <w:bCs/>
          <w:color w:val="00B050"/>
          <w:sz w:val="28"/>
          <w:szCs w:val="28"/>
        </w:rPr>
        <w:t>, для этого Вам предлагается специальная подборка игр.</w:t>
      </w:r>
    </w:p>
    <w:p w:rsidR="00940CDF" w:rsidRDefault="00940CDF" w:rsidP="007A3F67">
      <w:pPr>
        <w:pStyle w:val="a3"/>
        <w:rPr>
          <w:rStyle w:val="c1"/>
          <w:sz w:val="32"/>
          <w:szCs w:val="32"/>
        </w:rPr>
      </w:pPr>
    </w:p>
    <w:p w:rsidR="007A3F67" w:rsidRDefault="007A3F67">
      <w:pPr>
        <w:rPr>
          <w:rFonts w:ascii="Times New Roman" w:hAnsi="Times New Roman" w:cs="Times New Roman"/>
          <w:sz w:val="36"/>
          <w:szCs w:val="36"/>
        </w:rPr>
      </w:pPr>
    </w:p>
    <w:p w:rsidR="00B018E3" w:rsidRDefault="00B018E3">
      <w:pPr>
        <w:rPr>
          <w:rFonts w:ascii="Times New Roman" w:hAnsi="Times New Roman" w:cs="Times New Roman"/>
          <w:sz w:val="36"/>
          <w:szCs w:val="36"/>
        </w:rPr>
      </w:pPr>
    </w:p>
    <w:p w:rsidR="00B018E3" w:rsidRDefault="00B018E3">
      <w:pPr>
        <w:rPr>
          <w:rFonts w:ascii="Times New Roman" w:hAnsi="Times New Roman" w:cs="Times New Roman"/>
          <w:sz w:val="36"/>
          <w:szCs w:val="36"/>
        </w:rPr>
      </w:pPr>
    </w:p>
    <w:p w:rsidR="00B018E3" w:rsidRDefault="00B018E3">
      <w:pPr>
        <w:rPr>
          <w:rFonts w:ascii="Times New Roman" w:hAnsi="Times New Roman" w:cs="Times New Roman"/>
          <w:sz w:val="36"/>
          <w:szCs w:val="36"/>
        </w:rPr>
      </w:pPr>
    </w:p>
    <w:p w:rsidR="00B018E3" w:rsidRDefault="00B018E3">
      <w:pPr>
        <w:rPr>
          <w:rFonts w:ascii="Times New Roman" w:hAnsi="Times New Roman" w:cs="Times New Roman"/>
          <w:sz w:val="36"/>
          <w:szCs w:val="36"/>
        </w:rPr>
      </w:pPr>
    </w:p>
    <w:p w:rsidR="00B018E3" w:rsidRDefault="00B018E3">
      <w:pPr>
        <w:rPr>
          <w:rFonts w:ascii="Times New Roman" w:hAnsi="Times New Roman" w:cs="Times New Roman"/>
          <w:sz w:val="36"/>
          <w:szCs w:val="36"/>
        </w:rPr>
      </w:pPr>
    </w:p>
    <w:p w:rsidR="00B018E3" w:rsidRPr="007718E8" w:rsidRDefault="00B018E3">
      <w:pPr>
        <w:rPr>
          <w:rFonts w:ascii="Times New Roman" w:hAnsi="Times New Roman" w:cs="Times New Roman"/>
          <w:sz w:val="36"/>
          <w:szCs w:val="36"/>
        </w:rPr>
      </w:pPr>
    </w:p>
    <w:sectPr w:rsidR="00B018E3" w:rsidRPr="007718E8" w:rsidSect="00CB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7CE" w:rsidRDefault="007B57CE" w:rsidP="0086001F">
      <w:pPr>
        <w:spacing w:after="0" w:line="240" w:lineRule="auto"/>
      </w:pPr>
      <w:r>
        <w:separator/>
      </w:r>
    </w:p>
  </w:endnote>
  <w:endnote w:type="continuationSeparator" w:id="1">
    <w:p w:rsidR="007B57CE" w:rsidRDefault="007B57CE" w:rsidP="0086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7CE" w:rsidRDefault="007B57CE" w:rsidP="0086001F">
      <w:pPr>
        <w:spacing w:after="0" w:line="240" w:lineRule="auto"/>
      </w:pPr>
      <w:r>
        <w:separator/>
      </w:r>
    </w:p>
  </w:footnote>
  <w:footnote w:type="continuationSeparator" w:id="1">
    <w:p w:rsidR="007B57CE" w:rsidRDefault="007B57CE" w:rsidP="00860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C60C9"/>
    <w:rsid w:val="002B09F3"/>
    <w:rsid w:val="00393E1B"/>
    <w:rsid w:val="0052502B"/>
    <w:rsid w:val="00552F58"/>
    <w:rsid w:val="005F0382"/>
    <w:rsid w:val="0071061E"/>
    <w:rsid w:val="007718E8"/>
    <w:rsid w:val="007739AA"/>
    <w:rsid w:val="007A3F67"/>
    <w:rsid w:val="007B57CE"/>
    <w:rsid w:val="0086001F"/>
    <w:rsid w:val="00940CDF"/>
    <w:rsid w:val="00B018E3"/>
    <w:rsid w:val="00CB0F19"/>
    <w:rsid w:val="00CC60C9"/>
    <w:rsid w:val="00E41335"/>
    <w:rsid w:val="00EB6AD3"/>
    <w:rsid w:val="00F3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61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A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3F67"/>
  </w:style>
  <w:style w:type="paragraph" w:styleId="a6">
    <w:name w:val="header"/>
    <w:basedOn w:val="a"/>
    <w:link w:val="a7"/>
    <w:uiPriority w:val="99"/>
    <w:semiHidden/>
    <w:unhideWhenUsed/>
    <w:rsid w:val="008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001F"/>
  </w:style>
  <w:style w:type="paragraph" w:styleId="a8">
    <w:name w:val="footer"/>
    <w:basedOn w:val="a"/>
    <w:link w:val="a9"/>
    <w:uiPriority w:val="99"/>
    <w:semiHidden/>
    <w:unhideWhenUsed/>
    <w:rsid w:val="008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0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Ирусик</dc:creator>
  <cp:keywords/>
  <dc:description/>
  <cp:lastModifiedBy>Ирусик</cp:lastModifiedBy>
  <cp:revision>11</cp:revision>
  <dcterms:created xsi:type="dcterms:W3CDTF">2014-04-30T04:50:00Z</dcterms:created>
  <dcterms:modified xsi:type="dcterms:W3CDTF">2014-04-30T07:48:00Z</dcterms:modified>
</cp:coreProperties>
</file>