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7DC4">
      <w:pPr>
        <w:pStyle w:val="Style1"/>
        <w:widowControl/>
        <w:spacing w:before="77" w:line="365" w:lineRule="exact"/>
        <w:jc w:val="both"/>
        <w:rPr>
          <w:rStyle w:val="FontStyle11"/>
        </w:rPr>
      </w:pPr>
      <w:r>
        <w:rPr>
          <w:rStyle w:val="FontStyle11"/>
        </w:rPr>
        <w:t>Конспект занятия по формированию элементарных математических</w:t>
      </w:r>
    </w:p>
    <w:p w:rsidR="00A659C3" w:rsidRDefault="006C7DC4">
      <w:pPr>
        <w:pStyle w:val="Style2"/>
        <w:widowControl/>
        <w:ind w:left="1190"/>
        <w:rPr>
          <w:rStyle w:val="FontStyle11"/>
        </w:rPr>
      </w:pPr>
      <w:r>
        <w:rPr>
          <w:rStyle w:val="FontStyle11"/>
        </w:rPr>
        <w:t xml:space="preserve">представлений </w:t>
      </w:r>
    </w:p>
    <w:p w:rsidR="00A659C3" w:rsidRDefault="00A659C3" w:rsidP="00A659C3">
      <w:pPr>
        <w:pStyle w:val="Style2"/>
        <w:widowControl/>
        <w:ind w:firstLine="0"/>
        <w:rPr>
          <w:rStyle w:val="FontStyle11"/>
        </w:rPr>
      </w:pPr>
      <w:r>
        <w:rPr>
          <w:rStyle w:val="FontStyle11"/>
        </w:rPr>
        <w:t>Т</w:t>
      </w:r>
      <w:r w:rsidR="006C7DC4">
        <w:rPr>
          <w:rStyle w:val="FontStyle11"/>
        </w:rPr>
        <w:t>ем</w:t>
      </w:r>
      <w:r>
        <w:rPr>
          <w:rStyle w:val="FontStyle11"/>
        </w:rPr>
        <w:t>а</w:t>
      </w:r>
      <w:r w:rsidR="006C7DC4">
        <w:rPr>
          <w:rStyle w:val="FontStyle11"/>
        </w:rPr>
        <w:t>:</w:t>
      </w:r>
    </w:p>
    <w:p w:rsidR="00000000" w:rsidRPr="00A659C3" w:rsidRDefault="006C7DC4" w:rsidP="00A659C3">
      <w:pPr>
        <w:pStyle w:val="Style2"/>
        <w:widowControl/>
        <w:ind w:left="1190" w:hanging="56"/>
        <w:rPr>
          <w:rStyle w:val="FontStyle11"/>
          <w:sz w:val="36"/>
        </w:rPr>
      </w:pPr>
      <w:r w:rsidRPr="00A659C3">
        <w:rPr>
          <w:rStyle w:val="FontStyle11"/>
          <w:sz w:val="36"/>
        </w:rPr>
        <w:t xml:space="preserve"> «Пространственные отношения: между, посередине»</w:t>
      </w:r>
    </w:p>
    <w:p w:rsidR="00000000" w:rsidRPr="00A659C3" w:rsidRDefault="006C7DC4">
      <w:pPr>
        <w:pStyle w:val="Style6"/>
        <w:widowControl/>
        <w:spacing w:line="240" w:lineRule="exact"/>
        <w:ind w:left="710" w:firstLine="0"/>
        <w:jc w:val="left"/>
        <w:rPr>
          <w:szCs w:val="20"/>
        </w:rPr>
      </w:pPr>
    </w:p>
    <w:p w:rsidR="00000000" w:rsidRDefault="006C7DC4">
      <w:pPr>
        <w:pStyle w:val="Style6"/>
        <w:widowControl/>
        <w:spacing w:before="72" w:line="317" w:lineRule="exact"/>
        <w:ind w:left="710" w:firstLine="0"/>
        <w:jc w:val="left"/>
        <w:rPr>
          <w:rStyle w:val="FontStyle12"/>
        </w:rPr>
      </w:pPr>
      <w:r>
        <w:rPr>
          <w:rStyle w:val="FontStyle12"/>
          <w:u w:val="single"/>
        </w:rPr>
        <w:t>Цель:</w:t>
      </w:r>
      <w:r>
        <w:rPr>
          <w:rStyle w:val="FontStyle12"/>
        </w:rPr>
        <w:t xml:space="preserve"> 1. Повторение прямого и порядкового счета.</w:t>
      </w:r>
    </w:p>
    <w:p w:rsidR="00000000" w:rsidRDefault="006C7DC4" w:rsidP="00A659C3">
      <w:pPr>
        <w:pStyle w:val="Style5"/>
        <w:widowControl/>
        <w:numPr>
          <w:ilvl w:val="0"/>
          <w:numId w:val="1"/>
        </w:numPr>
        <w:tabs>
          <w:tab w:val="left" w:pos="1680"/>
        </w:tabs>
        <w:spacing w:line="317" w:lineRule="exact"/>
        <w:ind w:left="1402" w:firstLine="0"/>
        <w:rPr>
          <w:rStyle w:val="FontStyle12"/>
        </w:rPr>
      </w:pPr>
      <w:r>
        <w:rPr>
          <w:rStyle w:val="FontStyle12"/>
        </w:rPr>
        <w:t>Уточнить пространственные отношения: между, посередине.</w:t>
      </w:r>
      <w:bookmarkStart w:id="0" w:name="_GoBack"/>
      <w:bookmarkEnd w:id="0"/>
    </w:p>
    <w:p w:rsidR="00000000" w:rsidRDefault="006C7DC4" w:rsidP="00A659C3">
      <w:pPr>
        <w:pStyle w:val="Style5"/>
        <w:widowControl/>
        <w:numPr>
          <w:ilvl w:val="0"/>
          <w:numId w:val="1"/>
        </w:numPr>
        <w:tabs>
          <w:tab w:val="left" w:pos="1680"/>
        </w:tabs>
        <w:spacing w:line="317" w:lineRule="exact"/>
        <w:ind w:left="1680"/>
        <w:rPr>
          <w:rStyle w:val="FontStyle12"/>
        </w:rPr>
      </w:pPr>
      <w:r>
        <w:rPr>
          <w:rStyle w:val="FontStyle12"/>
        </w:rPr>
        <w:t>Повторение геометрических фигур в дидактической игре «Назови фигуры».</w:t>
      </w:r>
    </w:p>
    <w:p w:rsidR="00000000" w:rsidRDefault="006C7DC4" w:rsidP="00A659C3">
      <w:pPr>
        <w:pStyle w:val="Style5"/>
        <w:widowControl/>
        <w:numPr>
          <w:ilvl w:val="0"/>
          <w:numId w:val="1"/>
        </w:numPr>
        <w:tabs>
          <w:tab w:val="left" w:pos="1680"/>
        </w:tabs>
        <w:spacing w:line="317" w:lineRule="exact"/>
        <w:ind w:left="1680"/>
        <w:rPr>
          <w:rStyle w:val="FontStyle12"/>
        </w:rPr>
      </w:pPr>
      <w:r>
        <w:rPr>
          <w:rStyle w:val="FontStyle12"/>
        </w:rPr>
        <w:t>Повторение частей суток и дней недели. Дидактическая игра «Назови часть суток»</w:t>
      </w:r>
    </w:p>
    <w:p w:rsidR="00000000" w:rsidRDefault="006C7DC4" w:rsidP="00A659C3">
      <w:pPr>
        <w:pStyle w:val="Style5"/>
        <w:widowControl/>
        <w:numPr>
          <w:ilvl w:val="0"/>
          <w:numId w:val="1"/>
        </w:numPr>
        <w:tabs>
          <w:tab w:val="left" w:pos="1680"/>
        </w:tabs>
        <w:spacing w:line="317" w:lineRule="exact"/>
        <w:ind w:left="1402" w:firstLine="0"/>
        <w:rPr>
          <w:rStyle w:val="FontStyle12"/>
        </w:rPr>
      </w:pPr>
      <w:r>
        <w:rPr>
          <w:rStyle w:val="FontStyle12"/>
        </w:rPr>
        <w:t>Игры с палочками (головоломки).</w:t>
      </w:r>
    </w:p>
    <w:p w:rsidR="00000000" w:rsidRDefault="006C7DC4">
      <w:pPr>
        <w:pStyle w:val="Style6"/>
        <w:widowControl/>
        <w:spacing w:line="240" w:lineRule="exact"/>
        <w:ind w:left="710" w:firstLine="0"/>
        <w:jc w:val="left"/>
        <w:rPr>
          <w:sz w:val="20"/>
          <w:szCs w:val="20"/>
        </w:rPr>
      </w:pPr>
    </w:p>
    <w:p w:rsidR="00000000" w:rsidRDefault="006C7DC4">
      <w:pPr>
        <w:pStyle w:val="Style6"/>
        <w:widowControl/>
        <w:spacing w:before="72" w:line="322" w:lineRule="exact"/>
        <w:ind w:left="710" w:firstLine="0"/>
        <w:jc w:val="left"/>
        <w:rPr>
          <w:rStyle w:val="FontStyle12"/>
        </w:rPr>
      </w:pPr>
      <w:r>
        <w:rPr>
          <w:rStyle w:val="FontStyle12"/>
        </w:rPr>
        <w:t>Материалы к занятию:</w:t>
      </w:r>
    </w:p>
    <w:p w:rsidR="00000000" w:rsidRDefault="006C7DC4">
      <w:pPr>
        <w:pStyle w:val="Style6"/>
        <w:widowControl/>
        <w:spacing w:line="322" w:lineRule="exact"/>
        <w:rPr>
          <w:rStyle w:val="FontStyle12"/>
        </w:rPr>
      </w:pPr>
      <w:r>
        <w:rPr>
          <w:rStyle w:val="FontStyle12"/>
          <w:u w:val="single"/>
        </w:rPr>
        <w:t>Демонстрационный:</w:t>
      </w:r>
      <w:r>
        <w:rPr>
          <w:rStyle w:val="FontStyle12"/>
        </w:rPr>
        <w:t xml:space="preserve"> 3 картинки с изображением яблока: с одной стороны белые, а с другой - цветные; кубик и пластинка из набора строительного конструктора; 5 игрушек зверей; геометрические фигуры: квадрат, прямоугольник, треугольник, ов</w:t>
      </w:r>
      <w:r>
        <w:rPr>
          <w:rStyle w:val="FontStyle12"/>
        </w:rPr>
        <w:t>ал, круг, ромб.</w:t>
      </w:r>
    </w:p>
    <w:p w:rsidR="00000000" w:rsidRDefault="006C7DC4">
      <w:pPr>
        <w:pStyle w:val="Style6"/>
        <w:widowControl/>
        <w:spacing w:line="322" w:lineRule="exact"/>
        <w:ind w:left="710" w:firstLine="0"/>
        <w:jc w:val="left"/>
        <w:rPr>
          <w:rStyle w:val="FontStyle12"/>
        </w:rPr>
      </w:pPr>
      <w:r>
        <w:rPr>
          <w:rStyle w:val="FontStyle12"/>
          <w:u w:val="single"/>
        </w:rPr>
        <w:t>Раздаточный:</w:t>
      </w:r>
      <w:r>
        <w:rPr>
          <w:rStyle w:val="FontStyle12"/>
        </w:rPr>
        <w:t xml:space="preserve"> счетные палочки, фишки (красные, синие, белые, черные)</w:t>
      </w:r>
    </w:p>
    <w:p w:rsidR="00000000" w:rsidRDefault="006C7DC4">
      <w:pPr>
        <w:pStyle w:val="Style4"/>
        <w:widowControl/>
        <w:spacing w:line="240" w:lineRule="exact"/>
        <w:ind w:left="4646"/>
        <w:rPr>
          <w:sz w:val="20"/>
          <w:szCs w:val="20"/>
        </w:rPr>
      </w:pPr>
    </w:p>
    <w:p w:rsidR="00000000" w:rsidRDefault="006C7DC4">
      <w:pPr>
        <w:pStyle w:val="Style4"/>
        <w:widowControl/>
        <w:spacing w:before="96" w:line="240" w:lineRule="auto"/>
        <w:ind w:left="4646"/>
        <w:rPr>
          <w:rStyle w:val="FontStyle12"/>
        </w:rPr>
      </w:pPr>
      <w:r>
        <w:rPr>
          <w:rStyle w:val="FontStyle12"/>
        </w:rPr>
        <w:t>Ход занятия</w:t>
      </w:r>
    </w:p>
    <w:p w:rsidR="00000000" w:rsidRDefault="006C7DC4">
      <w:pPr>
        <w:pStyle w:val="Style6"/>
        <w:widowControl/>
        <w:spacing w:line="240" w:lineRule="exact"/>
        <w:ind w:firstLine="691"/>
        <w:rPr>
          <w:sz w:val="20"/>
          <w:szCs w:val="20"/>
        </w:rPr>
      </w:pPr>
    </w:p>
    <w:p w:rsidR="00000000" w:rsidRDefault="006C7DC4">
      <w:pPr>
        <w:pStyle w:val="Style6"/>
        <w:widowControl/>
        <w:spacing w:before="82" w:line="322" w:lineRule="exact"/>
        <w:ind w:firstLine="691"/>
        <w:rPr>
          <w:rStyle w:val="FontStyle12"/>
        </w:rPr>
      </w:pPr>
      <w:r>
        <w:rPr>
          <w:rStyle w:val="FontStyle12"/>
        </w:rPr>
        <w:t>Вос-ль: Ребята, к нам пришел Буратино. Он никак не может сосчитать свои цветные карандаши. А мы ему поможем (Считают). Буратино, а теперь мы сосчитаем твои ка</w:t>
      </w:r>
      <w:r>
        <w:rPr>
          <w:rStyle w:val="FontStyle12"/>
        </w:rPr>
        <w:t>рандаши по порядку, как лежат они в коробке (первый, второй, третий и т.д.). Я надеюсь, Буратино, что ты уже научился считать свои карандаши. Посиди у нас на занятии.</w:t>
      </w:r>
    </w:p>
    <w:p w:rsidR="00000000" w:rsidRDefault="006C7DC4">
      <w:pPr>
        <w:pStyle w:val="Style6"/>
        <w:widowControl/>
        <w:spacing w:line="322" w:lineRule="exact"/>
        <w:ind w:firstLine="706"/>
        <w:rPr>
          <w:rStyle w:val="FontStyle12"/>
        </w:rPr>
      </w:pPr>
      <w:r>
        <w:rPr>
          <w:rStyle w:val="FontStyle12"/>
        </w:rPr>
        <w:t>Сейчас ребята послушайте мою загадку: «Красное яблоко больше желтого. Желтое яблоко больш</w:t>
      </w:r>
      <w:r>
        <w:rPr>
          <w:rStyle w:val="FontStyle12"/>
        </w:rPr>
        <w:t>е зеленого. Какое яблоко меньше всех?» (на доске три яблока - белой стороной к детям). Воспитатель переворачивает картинки цветной стороной, и дети убеждаются в том, что ответ найден верно.</w:t>
      </w:r>
    </w:p>
    <w:p w:rsidR="00000000" w:rsidRDefault="006C7DC4">
      <w:pPr>
        <w:pStyle w:val="Style3"/>
        <w:widowControl/>
        <w:tabs>
          <w:tab w:val="left" w:pos="864"/>
        </w:tabs>
        <w:spacing w:line="322" w:lineRule="exact"/>
        <w:ind w:left="706" w:firstLine="0"/>
        <w:jc w:val="left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Какое яблоко посередине? (Желтое)</w:t>
      </w:r>
    </w:p>
    <w:p w:rsidR="00000000" w:rsidRDefault="006C7DC4">
      <w:pPr>
        <w:pStyle w:val="Style3"/>
        <w:widowControl/>
        <w:tabs>
          <w:tab w:val="left" w:pos="859"/>
        </w:tabs>
        <w:spacing w:line="322" w:lineRule="exact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Какое яблоко слева от желтог</w:t>
      </w:r>
      <w:r>
        <w:rPr>
          <w:rStyle w:val="FontStyle12"/>
        </w:rPr>
        <w:t>о? Справа от красного? Справа от желтого? Слева от зеленого? Между красным и зеленым?</w:t>
      </w:r>
    </w:p>
    <w:p w:rsidR="00000000" w:rsidRDefault="006C7DC4">
      <w:pPr>
        <w:pStyle w:val="Style6"/>
        <w:widowControl/>
        <w:spacing w:line="322" w:lineRule="exact"/>
        <w:ind w:left="706" w:firstLine="0"/>
        <w:jc w:val="left"/>
        <w:rPr>
          <w:rStyle w:val="FontStyle12"/>
        </w:rPr>
      </w:pPr>
      <w:r>
        <w:rPr>
          <w:rStyle w:val="FontStyle12"/>
        </w:rPr>
        <w:t>2. Игра «Качели»</w:t>
      </w:r>
    </w:p>
    <w:p w:rsidR="00000000" w:rsidRDefault="006C7DC4">
      <w:pPr>
        <w:pStyle w:val="Style6"/>
        <w:widowControl/>
        <w:spacing w:line="322" w:lineRule="exact"/>
        <w:ind w:firstLine="691"/>
        <w:rPr>
          <w:rStyle w:val="FontStyle12"/>
        </w:rPr>
      </w:pPr>
      <w:r>
        <w:rPr>
          <w:rStyle w:val="FontStyle12"/>
        </w:rPr>
        <w:t>Воспитатель выставляет 5 игрушек зверей, например, Мишку, Лису, Ежа, Зайку, Белочку.</w:t>
      </w:r>
    </w:p>
    <w:p w:rsidR="00000000" w:rsidRDefault="006C7DC4">
      <w:pPr>
        <w:pStyle w:val="Style3"/>
        <w:widowControl/>
        <w:tabs>
          <w:tab w:val="left" w:pos="859"/>
        </w:tabs>
        <w:spacing w:line="322" w:lineRule="exact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 xml:space="preserve">Ребята, кто стоит между Мишкой и Белочкой? Кто стоит между Мишкой </w:t>
      </w:r>
      <w:r>
        <w:rPr>
          <w:rStyle w:val="FontStyle12"/>
        </w:rPr>
        <w:t>и Ежом? А кто стоит посередине?</w:t>
      </w:r>
    </w:p>
    <w:p w:rsidR="00000000" w:rsidRDefault="006C7DC4">
      <w:pPr>
        <w:pStyle w:val="Style4"/>
        <w:widowControl/>
        <w:spacing w:line="322" w:lineRule="exact"/>
        <w:ind w:left="701"/>
        <w:rPr>
          <w:rStyle w:val="FontStyle12"/>
        </w:rPr>
      </w:pPr>
      <w:r>
        <w:rPr>
          <w:rStyle w:val="FontStyle12"/>
        </w:rPr>
        <w:t>Мишка и Зайка хотели покачаться на качелях. Давайте построим им качели. Воспитатель берет пластинку и кладет ее на кубик одним концом.</w:t>
      </w:r>
    </w:p>
    <w:p w:rsidR="00000000" w:rsidRDefault="006C7DC4">
      <w:pPr>
        <w:pStyle w:val="Style3"/>
        <w:widowControl/>
        <w:tabs>
          <w:tab w:val="left" w:pos="864"/>
        </w:tabs>
        <w:spacing w:line="322" w:lineRule="exact"/>
        <w:ind w:left="706" w:firstLine="0"/>
        <w:jc w:val="left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Получились качели? Почему? (Неправильно положили пластинку).</w:t>
      </w:r>
    </w:p>
    <w:p w:rsidR="00000000" w:rsidRDefault="006C7DC4">
      <w:pPr>
        <w:pStyle w:val="Style3"/>
        <w:widowControl/>
        <w:tabs>
          <w:tab w:val="left" w:pos="859"/>
        </w:tabs>
        <w:spacing w:line="322" w:lineRule="exact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Давайте попробуем по-дру</w:t>
      </w:r>
      <w:r>
        <w:rPr>
          <w:rStyle w:val="FontStyle12"/>
        </w:rPr>
        <w:t>гому (Кладет на кубик пластину другим концом) А теперь? (Тоже неправильно).</w:t>
      </w:r>
    </w:p>
    <w:p w:rsidR="00000000" w:rsidRDefault="006C7DC4">
      <w:pPr>
        <w:pStyle w:val="Style6"/>
        <w:widowControl/>
        <w:spacing w:line="322" w:lineRule="exact"/>
        <w:ind w:left="701" w:firstLine="0"/>
        <w:jc w:val="left"/>
        <w:rPr>
          <w:rStyle w:val="FontStyle12"/>
        </w:rPr>
      </w:pPr>
      <w:r>
        <w:rPr>
          <w:rStyle w:val="FontStyle12"/>
        </w:rPr>
        <w:t>Воспитатель предлагает кому-то из детей установить дощечку.</w:t>
      </w:r>
    </w:p>
    <w:p w:rsidR="00000000" w:rsidRDefault="006C7DC4">
      <w:pPr>
        <w:pStyle w:val="Style6"/>
        <w:widowControl/>
        <w:spacing w:before="67" w:line="317" w:lineRule="exact"/>
        <w:rPr>
          <w:rStyle w:val="FontStyle12"/>
        </w:rPr>
      </w:pPr>
      <w:r>
        <w:rPr>
          <w:rStyle w:val="FontStyle12"/>
        </w:rPr>
        <w:lastRenderedPageBreak/>
        <w:t>- Как получились качели? (Мы поставили дощечку так, чтобы кубик был посередине).</w:t>
      </w:r>
    </w:p>
    <w:p w:rsidR="00000000" w:rsidRDefault="006C7DC4">
      <w:pPr>
        <w:pStyle w:val="Style3"/>
        <w:widowControl/>
        <w:tabs>
          <w:tab w:val="left" w:pos="1099"/>
        </w:tabs>
        <w:spacing w:line="317" w:lineRule="exact"/>
        <w:rPr>
          <w:rStyle w:val="FontStyle12"/>
        </w:rPr>
      </w:pPr>
      <w:r>
        <w:rPr>
          <w:rStyle w:val="FontStyle12"/>
        </w:rPr>
        <w:t>3.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Дети, посмотрите на доску и назовите</w:t>
      </w:r>
      <w:r>
        <w:rPr>
          <w:rStyle w:val="FontStyle12"/>
        </w:rPr>
        <w:t xml:space="preserve"> все геометрические фигуры</w:t>
      </w:r>
      <w:r>
        <w:rPr>
          <w:rStyle w:val="FontStyle12"/>
        </w:rPr>
        <w:br/>
        <w:t>(квадрат, треугольник, прямоугольник, овал, круг, ромб).</w:t>
      </w:r>
    </w:p>
    <w:p w:rsidR="00000000" w:rsidRDefault="006C7DC4">
      <w:pPr>
        <w:pStyle w:val="Style3"/>
        <w:widowControl/>
        <w:tabs>
          <w:tab w:val="left" w:pos="998"/>
        </w:tabs>
        <w:spacing w:line="317" w:lineRule="exact"/>
        <w:ind w:left="720" w:firstLine="0"/>
        <w:jc w:val="left"/>
        <w:rPr>
          <w:rStyle w:val="FontStyle12"/>
        </w:rPr>
      </w:pPr>
      <w:r>
        <w:rPr>
          <w:rStyle w:val="FontStyle12"/>
        </w:rPr>
        <w:t>4.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Физкультминутка. Игра «Три медведя»</w:t>
      </w:r>
    </w:p>
    <w:p w:rsidR="00000000" w:rsidRDefault="006C7DC4">
      <w:pPr>
        <w:pStyle w:val="Style6"/>
        <w:widowControl/>
        <w:spacing w:line="317" w:lineRule="exact"/>
        <w:ind w:left="720" w:firstLine="0"/>
        <w:jc w:val="left"/>
        <w:rPr>
          <w:rStyle w:val="FontStyle12"/>
        </w:rPr>
      </w:pPr>
      <w:r>
        <w:rPr>
          <w:rStyle w:val="FontStyle12"/>
        </w:rPr>
        <w:t>Три медведя шли домой    (дети шагаю вперевалочку)</w:t>
      </w:r>
    </w:p>
    <w:p w:rsidR="00000000" w:rsidRDefault="006C7DC4">
      <w:pPr>
        <w:pStyle w:val="Style6"/>
        <w:widowControl/>
        <w:spacing w:line="317" w:lineRule="exact"/>
        <w:ind w:left="715" w:firstLine="0"/>
        <w:jc w:val="left"/>
        <w:rPr>
          <w:rStyle w:val="FontStyle12"/>
        </w:rPr>
      </w:pPr>
      <w:r>
        <w:rPr>
          <w:rStyle w:val="FontStyle12"/>
        </w:rPr>
        <w:t>Папа был большой-большой (поднять)</w:t>
      </w:r>
    </w:p>
    <w:p w:rsidR="00000000" w:rsidRDefault="006C7DC4">
      <w:pPr>
        <w:pStyle w:val="Style6"/>
        <w:widowControl/>
        <w:spacing w:line="317" w:lineRule="exact"/>
        <w:ind w:left="715" w:firstLine="0"/>
        <w:jc w:val="left"/>
        <w:rPr>
          <w:rStyle w:val="FontStyle12"/>
        </w:rPr>
      </w:pPr>
      <w:r>
        <w:rPr>
          <w:rStyle w:val="FontStyle12"/>
        </w:rPr>
        <w:t>Мама с ним поменьше ростом</w:t>
      </w:r>
    </w:p>
    <w:p w:rsidR="00000000" w:rsidRDefault="006C7DC4">
      <w:pPr>
        <w:pStyle w:val="Style6"/>
        <w:widowControl/>
        <w:spacing w:line="317" w:lineRule="exact"/>
        <w:ind w:left="715" w:firstLine="0"/>
        <w:jc w:val="left"/>
        <w:rPr>
          <w:rStyle w:val="FontStyle12"/>
        </w:rPr>
      </w:pPr>
      <w:r>
        <w:rPr>
          <w:rStyle w:val="FontStyle12"/>
        </w:rPr>
        <w:t>А сынок - малютка пр</w:t>
      </w:r>
      <w:r>
        <w:rPr>
          <w:rStyle w:val="FontStyle12"/>
        </w:rPr>
        <w:t>осто.</w:t>
      </w:r>
    </w:p>
    <w:p w:rsidR="00000000" w:rsidRDefault="006C7DC4">
      <w:pPr>
        <w:pStyle w:val="Style6"/>
        <w:widowControl/>
        <w:spacing w:line="317" w:lineRule="exact"/>
        <w:ind w:left="720" w:firstLine="0"/>
        <w:jc w:val="left"/>
        <w:rPr>
          <w:rStyle w:val="FontStyle12"/>
        </w:rPr>
      </w:pPr>
      <w:r>
        <w:rPr>
          <w:rStyle w:val="FontStyle12"/>
        </w:rPr>
        <w:t>Очень маленький он был,</w:t>
      </w:r>
    </w:p>
    <w:p w:rsidR="00000000" w:rsidRDefault="006C7DC4">
      <w:pPr>
        <w:pStyle w:val="Style6"/>
        <w:widowControl/>
        <w:spacing w:line="317" w:lineRule="exact"/>
        <w:ind w:left="720" w:firstLine="0"/>
        <w:jc w:val="left"/>
        <w:rPr>
          <w:rStyle w:val="FontStyle12"/>
        </w:rPr>
      </w:pPr>
      <w:r>
        <w:rPr>
          <w:rStyle w:val="FontStyle12"/>
        </w:rPr>
        <w:t>С погремушками ходил,</w:t>
      </w:r>
    </w:p>
    <w:p w:rsidR="00000000" w:rsidRDefault="006C7DC4">
      <w:pPr>
        <w:pStyle w:val="Style6"/>
        <w:widowControl/>
        <w:spacing w:line="317" w:lineRule="exact"/>
        <w:ind w:left="715" w:firstLine="0"/>
        <w:jc w:val="left"/>
        <w:rPr>
          <w:rStyle w:val="FontStyle12"/>
        </w:rPr>
      </w:pPr>
      <w:r>
        <w:rPr>
          <w:rStyle w:val="FontStyle12"/>
        </w:rPr>
        <w:t>Дзинь-дзинь, дзинь-дзинь.</w:t>
      </w:r>
    </w:p>
    <w:p w:rsidR="00000000" w:rsidRDefault="006C7DC4" w:rsidP="00A659C3">
      <w:pPr>
        <w:pStyle w:val="Style3"/>
        <w:widowControl/>
        <w:numPr>
          <w:ilvl w:val="0"/>
          <w:numId w:val="2"/>
        </w:numPr>
        <w:tabs>
          <w:tab w:val="left" w:pos="989"/>
        </w:tabs>
        <w:spacing w:line="317" w:lineRule="exact"/>
        <w:ind w:firstLine="710"/>
        <w:rPr>
          <w:rStyle w:val="FontStyle12"/>
        </w:rPr>
      </w:pPr>
      <w:r>
        <w:rPr>
          <w:rStyle w:val="FontStyle12"/>
        </w:rPr>
        <w:t>Ребята, давайте вспомни дни недели. Перечислите их. Какой сегодня день недели? А какое число?</w:t>
      </w:r>
    </w:p>
    <w:p w:rsidR="00000000" w:rsidRDefault="006C7DC4" w:rsidP="00A659C3">
      <w:pPr>
        <w:pStyle w:val="Style3"/>
        <w:widowControl/>
        <w:numPr>
          <w:ilvl w:val="0"/>
          <w:numId w:val="2"/>
        </w:numPr>
        <w:tabs>
          <w:tab w:val="left" w:pos="989"/>
        </w:tabs>
        <w:spacing w:line="317" w:lineRule="exact"/>
        <w:ind w:firstLine="710"/>
        <w:rPr>
          <w:rStyle w:val="FontStyle12"/>
        </w:rPr>
      </w:pPr>
      <w:r>
        <w:rPr>
          <w:rStyle w:val="FontStyle12"/>
        </w:rPr>
        <w:t>У вас есть фишки: Кто догадался, что они обозначают? Да, эти фишки обознач</w:t>
      </w:r>
      <w:r>
        <w:rPr>
          <w:rStyle w:val="FontStyle12"/>
        </w:rPr>
        <w:t>ают части суток. Кто перечислит их? (утро, день, вечер, ночь). Игра «Назови часть суток». Я называю какую-то часть суток, а вы быстро показываете эту фишку (играем).</w:t>
      </w:r>
    </w:p>
    <w:p w:rsidR="00000000" w:rsidRDefault="006C7DC4" w:rsidP="00A659C3">
      <w:pPr>
        <w:pStyle w:val="Style3"/>
        <w:widowControl/>
        <w:numPr>
          <w:ilvl w:val="0"/>
          <w:numId w:val="2"/>
        </w:numPr>
        <w:tabs>
          <w:tab w:val="left" w:pos="989"/>
        </w:tabs>
        <w:spacing w:before="5" w:line="317" w:lineRule="exact"/>
        <w:ind w:firstLine="710"/>
        <w:rPr>
          <w:rStyle w:val="FontStyle12"/>
        </w:rPr>
      </w:pPr>
      <w:r>
        <w:rPr>
          <w:rStyle w:val="FontStyle12"/>
        </w:rPr>
        <w:t xml:space="preserve">Возьмите дети, палочки, отсчитайте 5 палочек. Составьте из палочек два треугольника, </w:t>
      </w:r>
      <w:r>
        <w:rPr>
          <w:rStyle w:val="FontStyle12"/>
        </w:rPr>
        <w:t>затем квадрат и два треугольника.</w:t>
      </w:r>
    </w:p>
    <w:p w:rsidR="00000000" w:rsidRDefault="00A659C3">
      <w:pPr>
        <w:widowControl/>
        <w:spacing w:before="206"/>
        <w:ind w:left="1430" w:right="4872"/>
      </w:pPr>
      <w:r>
        <w:rPr>
          <w:noProof/>
        </w:rPr>
        <w:drawing>
          <wp:inline distT="0" distB="0" distL="0" distR="0">
            <wp:extent cx="23717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7DC4">
      <w:pPr>
        <w:pStyle w:val="Style6"/>
        <w:widowControl/>
        <w:spacing w:line="240" w:lineRule="exact"/>
        <w:ind w:left="701" w:firstLine="0"/>
        <w:jc w:val="left"/>
        <w:rPr>
          <w:sz w:val="20"/>
          <w:szCs w:val="20"/>
        </w:rPr>
      </w:pPr>
    </w:p>
    <w:p w:rsidR="00000000" w:rsidRDefault="006C7DC4">
      <w:pPr>
        <w:pStyle w:val="Style6"/>
        <w:widowControl/>
        <w:spacing w:before="58" w:line="322" w:lineRule="exact"/>
        <w:ind w:left="701" w:firstLine="0"/>
        <w:jc w:val="left"/>
        <w:rPr>
          <w:rStyle w:val="FontStyle12"/>
        </w:rPr>
      </w:pPr>
      <w:r>
        <w:rPr>
          <w:rStyle w:val="FontStyle12"/>
        </w:rPr>
        <w:t>Итог занятия.</w:t>
      </w:r>
    </w:p>
    <w:p w:rsidR="00000000" w:rsidRDefault="006C7DC4">
      <w:pPr>
        <w:pStyle w:val="Style6"/>
        <w:widowControl/>
        <w:spacing w:line="322" w:lineRule="exact"/>
        <w:ind w:firstLine="701"/>
        <w:rPr>
          <w:rStyle w:val="FontStyle12"/>
        </w:rPr>
      </w:pPr>
      <w:r>
        <w:rPr>
          <w:rStyle w:val="FontStyle12"/>
        </w:rPr>
        <w:t xml:space="preserve">Ребята, сейчас посмотрим вместе, где стоит Лида? Как можно сказать по-другому? (посередине). Что вам понравилось на занятии? Буратино тоже говорит, что он побежал в школу </w:t>
      </w:r>
      <w:r>
        <w:rPr>
          <w:rStyle w:val="FontStyle12"/>
        </w:rPr>
        <w:t>учиться, ему понравилось занятие.</w:t>
      </w:r>
    </w:p>
    <w:p w:rsidR="00000000" w:rsidRDefault="006C7DC4">
      <w:pPr>
        <w:pStyle w:val="Style4"/>
        <w:widowControl/>
        <w:spacing w:line="240" w:lineRule="exact"/>
        <w:ind w:left="3206"/>
        <w:rPr>
          <w:sz w:val="20"/>
          <w:szCs w:val="20"/>
        </w:rPr>
      </w:pPr>
    </w:p>
    <w:p w:rsidR="00000000" w:rsidRDefault="006C7DC4">
      <w:pPr>
        <w:pStyle w:val="Style4"/>
        <w:widowControl/>
        <w:spacing w:before="96" w:line="240" w:lineRule="auto"/>
        <w:ind w:left="3206"/>
        <w:rPr>
          <w:rStyle w:val="FontStyle12"/>
        </w:rPr>
      </w:pPr>
      <w:r>
        <w:rPr>
          <w:rStyle w:val="FontStyle12"/>
        </w:rPr>
        <w:t>Список использованной литературы</w:t>
      </w:r>
    </w:p>
    <w:p w:rsidR="00000000" w:rsidRDefault="006C7DC4" w:rsidP="00A659C3">
      <w:pPr>
        <w:pStyle w:val="Style5"/>
        <w:widowControl/>
        <w:numPr>
          <w:ilvl w:val="0"/>
          <w:numId w:val="3"/>
        </w:numPr>
        <w:tabs>
          <w:tab w:val="left" w:pos="1046"/>
        </w:tabs>
        <w:spacing w:before="322"/>
        <w:ind w:left="1046" w:hanging="350"/>
        <w:jc w:val="both"/>
        <w:rPr>
          <w:rStyle w:val="FontStyle12"/>
        </w:rPr>
      </w:pPr>
      <w:r>
        <w:rPr>
          <w:rStyle w:val="FontStyle12"/>
        </w:rPr>
        <w:t>«Программа воспитания и обучения в детском саду» под ред. М.А. Васильевой, В.В. Гербовой, Т.С. Комаровой. Москва, Мозаика-Синтез, 2005 г.</w:t>
      </w:r>
    </w:p>
    <w:p w:rsidR="00000000" w:rsidRDefault="006C7DC4" w:rsidP="00A659C3">
      <w:pPr>
        <w:pStyle w:val="Style5"/>
        <w:widowControl/>
        <w:numPr>
          <w:ilvl w:val="0"/>
          <w:numId w:val="3"/>
        </w:numPr>
        <w:tabs>
          <w:tab w:val="left" w:pos="1046"/>
        </w:tabs>
        <w:ind w:left="1046" w:hanging="350"/>
        <w:rPr>
          <w:rStyle w:val="FontStyle12"/>
        </w:rPr>
      </w:pPr>
      <w:r>
        <w:rPr>
          <w:rStyle w:val="FontStyle12"/>
        </w:rPr>
        <w:t>Е.В. Колесникова «Математика для дошколь</w:t>
      </w:r>
      <w:r>
        <w:rPr>
          <w:rStyle w:val="FontStyle12"/>
        </w:rPr>
        <w:t>ников 5-6 лет» Москва, 2001 г.</w:t>
      </w:r>
    </w:p>
    <w:p w:rsidR="00000000" w:rsidRDefault="006C7DC4" w:rsidP="00A659C3">
      <w:pPr>
        <w:pStyle w:val="Style5"/>
        <w:widowControl/>
        <w:numPr>
          <w:ilvl w:val="0"/>
          <w:numId w:val="3"/>
        </w:numPr>
        <w:tabs>
          <w:tab w:val="left" w:pos="1046"/>
        </w:tabs>
        <w:ind w:left="1046" w:hanging="350"/>
        <w:jc w:val="both"/>
        <w:rPr>
          <w:rStyle w:val="FontStyle12"/>
        </w:rPr>
      </w:pPr>
      <w:r>
        <w:rPr>
          <w:rStyle w:val="FontStyle12"/>
        </w:rPr>
        <w:t>Волчкова В.Н., Степанова Н.В. «Конспекты занятий в старшей группе детского сада» ТЦ «Учитель», Воронеж, 2004 г.</w:t>
      </w:r>
    </w:p>
    <w:p w:rsidR="00A659C3" w:rsidRDefault="006C7DC4" w:rsidP="00A659C3">
      <w:pPr>
        <w:pStyle w:val="Style5"/>
        <w:widowControl/>
        <w:numPr>
          <w:ilvl w:val="0"/>
          <w:numId w:val="3"/>
        </w:numPr>
        <w:tabs>
          <w:tab w:val="left" w:pos="1046"/>
        </w:tabs>
        <w:spacing w:before="5"/>
        <w:ind w:left="1046" w:hanging="350"/>
        <w:jc w:val="both"/>
        <w:rPr>
          <w:rStyle w:val="FontStyle12"/>
        </w:rPr>
      </w:pPr>
      <w:r>
        <w:rPr>
          <w:rStyle w:val="FontStyle12"/>
        </w:rPr>
        <w:t>Л.Г. Петерсон, Н.П. Холина «Раз - ступенька, два - ступенька...» Москва, Баласс, 2002 г.</w:t>
      </w:r>
    </w:p>
    <w:sectPr w:rsidR="00A659C3">
      <w:type w:val="continuous"/>
      <w:pgSz w:w="11905" w:h="16837"/>
      <w:pgMar w:top="534" w:right="574" w:bottom="1287" w:left="129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C4" w:rsidRDefault="006C7DC4">
      <w:r>
        <w:separator/>
      </w:r>
    </w:p>
  </w:endnote>
  <w:endnote w:type="continuationSeparator" w:id="0">
    <w:p w:rsidR="006C7DC4" w:rsidRDefault="006C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C4" w:rsidRDefault="006C7DC4">
      <w:r>
        <w:separator/>
      </w:r>
    </w:p>
  </w:footnote>
  <w:footnote w:type="continuationSeparator" w:id="0">
    <w:p w:rsidR="006C7DC4" w:rsidRDefault="006C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7B2"/>
    <w:multiLevelType w:val="singleLevel"/>
    <w:tmpl w:val="33F80630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67A159EC"/>
    <w:multiLevelType w:val="singleLevel"/>
    <w:tmpl w:val="51D8663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69C171FC"/>
    <w:multiLevelType w:val="singleLevel"/>
    <w:tmpl w:val="53FC60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C3"/>
    <w:rsid w:val="006C7DC4"/>
    <w:rsid w:val="00A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65" w:lineRule="exact"/>
      <w:ind w:firstLine="2122"/>
    </w:pPr>
  </w:style>
  <w:style w:type="paragraph" w:customStyle="1" w:styleId="Style3">
    <w:name w:val="Style3"/>
    <w:basedOn w:val="a"/>
    <w:uiPriority w:val="99"/>
    <w:pPr>
      <w:spacing w:line="331" w:lineRule="exact"/>
      <w:ind w:firstLine="701"/>
      <w:jc w:val="both"/>
    </w:pPr>
  </w:style>
  <w:style w:type="paragraph" w:customStyle="1" w:styleId="Style4">
    <w:name w:val="Style4"/>
    <w:basedOn w:val="a"/>
    <w:uiPriority w:val="99"/>
    <w:pPr>
      <w:spacing w:line="326" w:lineRule="exact"/>
    </w:pPr>
  </w:style>
  <w:style w:type="paragraph" w:customStyle="1" w:styleId="Style5">
    <w:name w:val="Style5"/>
    <w:basedOn w:val="a"/>
    <w:uiPriority w:val="99"/>
    <w:pPr>
      <w:spacing w:line="322" w:lineRule="exact"/>
      <w:ind w:hanging="278"/>
    </w:pPr>
  </w:style>
  <w:style w:type="paragraph" w:customStyle="1" w:styleId="Style6">
    <w:name w:val="Style6"/>
    <w:basedOn w:val="a"/>
    <w:uiPriority w:val="99"/>
    <w:pPr>
      <w:spacing w:line="323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65" w:lineRule="exact"/>
      <w:ind w:firstLine="2122"/>
    </w:pPr>
  </w:style>
  <w:style w:type="paragraph" w:customStyle="1" w:styleId="Style3">
    <w:name w:val="Style3"/>
    <w:basedOn w:val="a"/>
    <w:uiPriority w:val="99"/>
    <w:pPr>
      <w:spacing w:line="331" w:lineRule="exact"/>
      <w:ind w:firstLine="701"/>
      <w:jc w:val="both"/>
    </w:pPr>
  </w:style>
  <w:style w:type="paragraph" w:customStyle="1" w:styleId="Style4">
    <w:name w:val="Style4"/>
    <w:basedOn w:val="a"/>
    <w:uiPriority w:val="99"/>
    <w:pPr>
      <w:spacing w:line="326" w:lineRule="exact"/>
    </w:pPr>
  </w:style>
  <w:style w:type="paragraph" w:customStyle="1" w:styleId="Style5">
    <w:name w:val="Style5"/>
    <w:basedOn w:val="a"/>
    <w:uiPriority w:val="99"/>
    <w:pPr>
      <w:spacing w:line="322" w:lineRule="exact"/>
      <w:ind w:hanging="278"/>
    </w:pPr>
  </w:style>
  <w:style w:type="paragraph" w:customStyle="1" w:styleId="Style6">
    <w:name w:val="Style6"/>
    <w:basedOn w:val="a"/>
    <w:uiPriority w:val="99"/>
    <w:pPr>
      <w:spacing w:line="323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admin</dc:creator>
  <cp:lastModifiedBy>1 admin</cp:lastModifiedBy>
  <cp:revision>1</cp:revision>
  <dcterms:created xsi:type="dcterms:W3CDTF">2014-04-25T02:41:00Z</dcterms:created>
  <dcterms:modified xsi:type="dcterms:W3CDTF">2014-04-25T02:42:00Z</dcterms:modified>
</cp:coreProperties>
</file>