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47" w:rsidRDefault="00E80747" w:rsidP="009D3C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Информационный стенд </w:t>
      </w:r>
      <w:r w:rsidR="00674EC8" w:rsidRPr="009D3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EC8" w:rsidRPr="009D3C98" w:rsidRDefault="00674EC8" w:rsidP="009D3C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3C98">
        <w:rPr>
          <w:rFonts w:ascii="Times New Roman" w:hAnsi="Times New Roman" w:cs="Times New Roman"/>
          <w:sz w:val="28"/>
          <w:szCs w:val="28"/>
        </w:rPr>
        <w:t xml:space="preserve"> “ </w:t>
      </w:r>
      <w:proofErr w:type="spellStart"/>
      <w:r w:rsidRPr="009D3C98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9D3C98">
        <w:rPr>
          <w:rFonts w:ascii="Times New Roman" w:hAnsi="Times New Roman" w:cs="Times New Roman"/>
          <w:sz w:val="28"/>
          <w:szCs w:val="28"/>
        </w:rPr>
        <w:t xml:space="preserve"> </w:t>
      </w:r>
      <w:r w:rsidR="00EE51D9">
        <w:rPr>
          <w:rFonts w:ascii="Times New Roman" w:hAnsi="Times New Roman" w:cs="Times New Roman"/>
          <w:sz w:val="28"/>
          <w:szCs w:val="28"/>
        </w:rPr>
        <w:t xml:space="preserve">- через занятия </w:t>
      </w:r>
      <w:r w:rsidRPr="009D3C98">
        <w:rPr>
          <w:rFonts w:ascii="Times New Roman" w:hAnsi="Times New Roman" w:cs="Times New Roman"/>
          <w:sz w:val="28"/>
          <w:szCs w:val="28"/>
        </w:rPr>
        <w:t xml:space="preserve"> к совершенству”</w:t>
      </w:r>
    </w:p>
    <w:p w:rsidR="00823DDD" w:rsidRPr="00E80747" w:rsidRDefault="00674EC8" w:rsidP="009D3C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747">
        <w:rPr>
          <w:rFonts w:ascii="Times New Roman" w:hAnsi="Times New Roman" w:cs="Times New Roman"/>
          <w:sz w:val="24"/>
          <w:szCs w:val="24"/>
        </w:rPr>
        <w:t xml:space="preserve"> (логопедические группы)</w:t>
      </w:r>
    </w:p>
    <w:bookmarkEnd w:id="0"/>
    <w:p w:rsidR="00674EC8" w:rsidRPr="009D3C98" w:rsidRDefault="00674EC8" w:rsidP="009D3C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3C98">
        <w:rPr>
          <w:rFonts w:ascii="Times New Roman" w:hAnsi="Times New Roman" w:cs="Times New Roman"/>
          <w:sz w:val="24"/>
          <w:szCs w:val="24"/>
        </w:rPr>
        <w:t>Логопедическая ритмика-комплекс занятий, которые включают в себя средства логопедического, музыкально-ритмического и физического воспитания. Логопедия</w:t>
      </w:r>
      <w:r w:rsidR="00B507A1" w:rsidRPr="009D3C98">
        <w:rPr>
          <w:rFonts w:ascii="Times New Roman" w:hAnsi="Times New Roman" w:cs="Times New Roman"/>
          <w:sz w:val="24"/>
          <w:szCs w:val="24"/>
        </w:rPr>
        <w:t xml:space="preserve"> </w:t>
      </w:r>
      <w:r w:rsidRPr="009D3C98">
        <w:rPr>
          <w:rFonts w:ascii="Times New Roman" w:hAnsi="Times New Roman" w:cs="Times New Roman"/>
          <w:sz w:val="24"/>
          <w:szCs w:val="24"/>
        </w:rPr>
        <w:t>- раздел дефектологии занимающийся недостатками речи и их исправлением.</w:t>
      </w:r>
      <w:r w:rsidR="00B507A1" w:rsidRPr="009D3C98">
        <w:rPr>
          <w:rFonts w:ascii="Times New Roman" w:hAnsi="Times New Roman" w:cs="Times New Roman"/>
          <w:sz w:val="24"/>
          <w:szCs w:val="24"/>
        </w:rPr>
        <w:t xml:space="preserve"> В коррекции нарушений речи используют как традиционные метод</w:t>
      </w:r>
      <w:proofErr w:type="gramStart"/>
      <w:r w:rsidR="00B507A1" w:rsidRPr="009D3C98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="00B507A1" w:rsidRPr="009D3C98">
        <w:rPr>
          <w:rFonts w:ascii="Times New Roman" w:hAnsi="Times New Roman" w:cs="Times New Roman"/>
          <w:sz w:val="24"/>
          <w:szCs w:val="24"/>
        </w:rPr>
        <w:t>педагогические, медицинские) так и нетрадиционные, например-музыкотерапию, лечебную физкультуру,(</w:t>
      </w:r>
      <w:proofErr w:type="spellStart"/>
      <w:r w:rsidR="00B507A1" w:rsidRPr="009D3C98">
        <w:rPr>
          <w:rFonts w:ascii="Times New Roman" w:hAnsi="Times New Roman" w:cs="Times New Roman"/>
          <w:sz w:val="24"/>
          <w:szCs w:val="24"/>
        </w:rPr>
        <w:t>кинезитерапию</w:t>
      </w:r>
      <w:proofErr w:type="spellEnd"/>
      <w:r w:rsidR="00B507A1" w:rsidRPr="009D3C98">
        <w:rPr>
          <w:rFonts w:ascii="Times New Roman" w:hAnsi="Times New Roman" w:cs="Times New Roman"/>
          <w:sz w:val="24"/>
          <w:szCs w:val="24"/>
        </w:rPr>
        <w:t xml:space="preserve"> т. е. лечение движением). Принципы </w:t>
      </w:r>
      <w:proofErr w:type="spellStart"/>
      <w:r w:rsidR="00B507A1" w:rsidRPr="009D3C98">
        <w:rPr>
          <w:rFonts w:ascii="Times New Roman" w:hAnsi="Times New Roman" w:cs="Times New Roman"/>
          <w:sz w:val="24"/>
          <w:szCs w:val="24"/>
        </w:rPr>
        <w:t>кинезитерапии</w:t>
      </w:r>
      <w:proofErr w:type="spellEnd"/>
      <w:r w:rsidR="00B507A1" w:rsidRPr="009D3C98">
        <w:rPr>
          <w:rFonts w:ascii="Times New Roman" w:hAnsi="Times New Roman" w:cs="Times New Roman"/>
          <w:sz w:val="24"/>
          <w:szCs w:val="24"/>
        </w:rPr>
        <w:t xml:space="preserve"> лежат в основе лечебной ритмики, одним из более узких </w:t>
      </w:r>
      <w:proofErr w:type="gramStart"/>
      <w:r w:rsidR="00B507A1" w:rsidRPr="009D3C98">
        <w:rPr>
          <w:rFonts w:ascii="Times New Roman" w:hAnsi="Times New Roman" w:cs="Times New Roman"/>
          <w:sz w:val="24"/>
          <w:szCs w:val="24"/>
        </w:rPr>
        <w:t>разделов</w:t>
      </w:r>
      <w:proofErr w:type="gramEnd"/>
      <w:r w:rsidR="00B507A1" w:rsidRPr="009D3C98">
        <w:rPr>
          <w:rFonts w:ascii="Times New Roman" w:hAnsi="Times New Roman" w:cs="Times New Roman"/>
          <w:sz w:val="24"/>
          <w:szCs w:val="24"/>
        </w:rPr>
        <w:t xml:space="preserve"> которой является </w:t>
      </w:r>
      <w:proofErr w:type="spellStart"/>
      <w:r w:rsidR="00B507A1" w:rsidRPr="009D3C98">
        <w:rPr>
          <w:rFonts w:ascii="Times New Roman" w:hAnsi="Times New Roman" w:cs="Times New Roman"/>
          <w:sz w:val="24"/>
          <w:szCs w:val="24"/>
        </w:rPr>
        <w:t>логор</w:t>
      </w:r>
      <w:r w:rsidR="00343B45" w:rsidRPr="009D3C98">
        <w:rPr>
          <w:rFonts w:ascii="Times New Roman" w:hAnsi="Times New Roman" w:cs="Times New Roman"/>
          <w:sz w:val="24"/>
          <w:szCs w:val="24"/>
        </w:rPr>
        <w:t>итмика</w:t>
      </w:r>
      <w:proofErr w:type="spellEnd"/>
      <w:r w:rsidR="00343B45" w:rsidRPr="009D3C98">
        <w:rPr>
          <w:rFonts w:ascii="Times New Roman" w:hAnsi="Times New Roman" w:cs="Times New Roman"/>
          <w:sz w:val="24"/>
          <w:szCs w:val="24"/>
        </w:rPr>
        <w:t xml:space="preserve">. Движение, музыка и речь занимают ведущие позиции в </w:t>
      </w:r>
      <w:proofErr w:type="spellStart"/>
      <w:r w:rsidR="00343B45" w:rsidRPr="009D3C98">
        <w:rPr>
          <w:rFonts w:ascii="Times New Roman" w:hAnsi="Times New Roman" w:cs="Times New Roman"/>
          <w:sz w:val="24"/>
          <w:szCs w:val="24"/>
        </w:rPr>
        <w:t>логоритмике</w:t>
      </w:r>
      <w:proofErr w:type="spellEnd"/>
      <w:r w:rsidR="00343B45" w:rsidRPr="009D3C98">
        <w:rPr>
          <w:rFonts w:ascii="Times New Roman" w:hAnsi="Times New Roman" w:cs="Times New Roman"/>
          <w:sz w:val="24"/>
          <w:szCs w:val="24"/>
        </w:rPr>
        <w:t>.</w:t>
      </w:r>
    </w:p>
    <w:p w:rsidR="00D02E0C" w:rsidRPr="009D3C98" w:rsidRDefault="00E80747" w:rsidP="009D3C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данных  занятиях </w:t>
      </w:r>
      <w:r w:rsidR="00343B45" w:rsidRPr="009D3C98">
        <w:rPr>
          <w:rFonts w:ascii="Times New Roman" w:hAnsi="Times New Roman" w:cs="Times New Roman"/>
          <w:sz w:val="24"/>
          <w:szCs w:val="24"/>
        </w:rPr>
        <w:t xml:space="preserve"> выд</w:t>
      </w:r>
      <w:r>
        <w:rPr>
          <w:rFonts w:ascii="Times New Roman" w:hAnsi="Times New Roman" w:cs="Times New Roman"/>
          <w:sz w:val="24"/>
          <w:szCs w:val="24"/>
        </w:rPr>
        <w:t>еляют два основных направления  работы</w:t>
      </w:r>
      <w:r w:rsidR="00343B45" w:rsidRPr="009D3C98">
        <w:rPr>
          <w:rFonts w:ascii="Times New Roman" w:hAnsi="Times New Roman" w:cs="Times New Roman"/>
          <w:sz w:val="24"/>
          <w:szCs w:val="24"/>
        </w:rPr>
        <w:t xml:space="preserve"> с детьми имеющих речевые нарушения. Первое предусматривает развитие неречевых  процессов: совершенствование общей моторики, координации движений, регуляции мышечного тонуса</w:t>
      </w:r>
      <w:r w:rsidR="00D02E0C" w:rsidRPr="009D3C98">
        <w:rPr>
          <w:rFonts w:ascii="Times New Roman" w:hAnsi="Times New Roman" w:cs="Times New Roman"/>
          <w:sz w:val="24"/>
          <w:szCs w:val="24"/>
        </w:rPr>
        <w:t>, ориентации в пространстве, развитие чувства ритма и темпа, певческих способностей, активизация внимания и памяти. Второе направление работы - развитие речи  и корректирование речевых нарушений. Эта работа направлена на развитие дыхания,  силы голоса, выработку умеренного темпа речи, интонационную выразительность, артикуляционную  и мимическую моторику, координацию речи с движением</w:t>
      </w:r>
      <w:r w:rsidR="0014750B" w:rsidRPr="009D3C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750B" w:rsidRPr="009D3C98">
        <w:rPr>
          <w:rFonts w:ascii="Times New Roman" w:hAnsi="Times New Roman" w:cs="Times New Roman"/>
          <w:sz w:val="24"/>
          <w:szCs w:val="24"/>
        </w:rPr>
        <w:t>восптание</w:t>
      </w:r>
      <w:proofErr w:type="spellEnd"/>
      <w:r w:rsidR="0014750B" w:rsidRPr="009D3C98">
        <w:rPr>
          <w:rFonts w:ascii="Times New Roman" w:hAnsi="Times New Roman" w:cs="Times New Roman"/>
          <w:sz w:val="24"/>
          <w:szCs w:val="24"/>
        </w:rPr>
        <w:t xml:space="preserve"> правильного звукопроизношения и формирование фонематического слуха.</w:t>
      </w:r>
    </w:p>
    <w:p w:rsidR="0014750B" w:rsidRPr="009D3C98" w:rsidRDefault="0014750B" w:rsidP="009D3C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3C98">
        <w:rPr>
          <w:rFonts w:ascii="Times New Roman" w:hAnsi="Times New Roman" w:cs="Times New Roman"/>
          <w:sz w:val="24"/>
          <w:szCs w:val="24"/>
        </w:rPr>
        <w:t>Все виды деятельности предлагаются детям в сочетании с ритмической основой: под музыку, под счет, стихотворное сопровождение.</w:t>
      </w:r>
    </w:p>
    <w:p w:rsidR="00D17B0A" w:rsidRPr="009D3C98" w:rsidRDefault="005952BE" w:rsidP="009D3C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C98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9D3C98">
        <w:rPr>
          <w:rFonts w:ascii="Times New Roman" w:hAnsi="Times New Roman" w:cs="Times New Roman"/>
          <w:sz w:val="24"/>
          <w:szCs w:val="24"/>
        </w:rPr>
        <w:t xml:space="preserve"> занятия имеют разнообразные цели: расширение словаря,  отработка грамматических тем, автоматизация звуков. </w:t>
      </w:r>
      <w:proofErr w:type="spellStart"/>
      <w:r w:rsidRPr="009D3C98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9D3C98">
        <w:rPr>
          <w:rFonts w:ascii="Times New Roman" w:hAnsi="Times New Roman" w:cs="Times New Roman"/>
          <w:sz w:val="24"/>
          <w:szCs w:val="24"/>
        </w:rPr>
        <w:t xml:space="preserve"> приемы позволяют детям глубже погрузится в игровую ситуацию, создать благоприятную атмосферу усвоения изучаемого материала</w:t>
      </w:r>
      <w:proofErr w:type="gramStart"/>
      <w:r w:rsidRPr="009D3C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D3C98">
        <w:rPr>
          <w:rFonts w:ascii="Times New Roman" w:hAnsi="Times New Roman" w:cs="Times New Roman"/>
          <w:sz w:val="24"/>
          <w:szCs w:val="24"/>
        </w:rPr>
        <w:t xml:space="preserve"> способствуют развитию творческих способностей.</w:t>
      </w:r>
      <w:r w:rsidR="00D17B0A" w:rsidRPr="009D3C98">
        <w:rPr>
          <w:rFonts w:ascii="Times New Roman" w:hAnsi="Times New Roman" w:cs="Times New Roman"/>
          <w:sz w:val="24"/>
          <w:szCs w:val="24"/>
        </w:rPr>
        <w:t xml:space="preserve"> Разнообразные движения под музыку позволяют активизировать одновременно все виды памят</w:t>
      </w:r>
      <w:proofErr w:type="gramStart"/>
      <w:r w:rsidR="00D17B0A" w:rsidRPr="009D3C9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D17B0A" w:rsidRPr="009D3C98">
        <w:rPr>
          <w:rFonts w:ascii="Times New Roman" w:hAnsi="Times New Roman" w:cs="Times New Roman"/>
          <w:sz w:val="24"/>
          <w:szCs w:val="24"/>
        </w:rPr>
        <w:t>слуховую, двигательную и зрительную).</w:t>
      </w:r>
      <w:proofErr w:type="spellStart"/>
      <w:r w:rsidR="00D17B0A" w:rsidRPr="009D3C98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="00D17B0A" w:rsidRPr="009D3C98">
        <w:rPr>
          <w:rFonts w:ascii="Times New Roman" w:hAnsi="Times New Roman" w:cs="Times New Roman"/>
          <w:sz w:val="24"/>
          <w:szCs w:val="24"/>
        </w:rPr>
        <w:t xml:space="preserve"> содействует и эстетическому воспитанию детей, погружая их в мир музыки. Она способствует формированию музыкальной отзывчивости, прививает любовь </w:t>
      </w:r>
      <w:proofErr w:type="gramStart"/>
      <w:r w:rsidR="00D17B0A" w:rsidRPr="009D3C9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17B0A" w:rsidRPr="009D3C98">
        <w:rPr>
          <w:rFonts w:ascii="Times New Roman" w:hAnsi="Times New Roman" w:cs="Times New Roman"/>
          <w:sz w:val="24"/>
          <w:szCs w:val="24"/>
        </w:rPr>
        <w:t xml:space="preserve"> прекрасному, развивая художественный вкус.</w:t>
      </w:r>
    </w:p>
    <w:sectPr w:rsidR="00D17B0A" w:rsidRPr="009D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C8"/>
    <w:rsid w:val="000D4895"/>
    <w:rsid w:val="0014750B"/>
    <w:rsid w:val="00343B45"/>
    <w:rsid w:val="005952BE"/>
    <w:rsid w:val="00674EC8"/>
    <w:rsid w:val="00823DDD"/>
    <w:rsid w:val="009D3C98"/>
    <w:rsid w:val="00B507A1"/>
    <w:rsid w:val="00D02E0C"/>
    <w:rsid w:val="00D17B0A"/>
    <w:rsid w:val="00E80747"/>
    <w:rsid w:val="00EE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C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C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F8075-4488-4AA1-832A-D09A8024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2014-11-09T08:00:00Z</dcterms:created>
  <dcterms:modified xsi:type="dcterms:W3CDTF">2014-11-09T16:28:00Z</dcterms:modified>
</cp:coreProperties>
</file>