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0B" w:rsidRDefault="00D34E0B" w:rsidP="00D34E0B">
      <w:pPr>
        <w:spacing w:before="171"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3E414B">
        <w:rPr>
          <w:rFonts w:ascii="Arial" w:eastAsia="Times New Roman" w:hAnsi="Arial" w:cs="Arial"/>
          <w:sz w:val="32"/>
          <w:szCs w:val="32"/>
          <w:lang w:eastAsia="ru-RU"/>
        </w:rPr>
        <w:t xml:space="preserve">Коррекционная работа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в ДОУ </w:t>
      </w:r>
      <w:r w:rsidRPr="003E414B">
        <w:rPr>
          <w:rFonts w:ascii="Arial" w:eastAsia="Times New Roman" w:hAnsi="Arial" w:cs="Arial"/>
          <w:sz w:val="32"/>
          <w:szCs w:val="32"/>
          <w:lang w:eastAsia="ru-RU"/>
        </w:rPr>
        <w:t>с учётом гендерных особенностей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детей.</w:t>
      </w:r>
    </w:p>
    <w:p w:rsidR="00D34E0B" w:rsidRPr="003E414B" w:rsidRDefault="00D34E0B" w:rsidP="00D34E0B">
      <w:pPr>
        <w:spacing w:before="171"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 </w:t>
      </w:r>
      <w:r>
        <w:rPr>
          <w:rFonts w:eastAsia="Times New Roman" w:cs="Arial"/>
          <w:sz w:val="28"/>
          <w:szCs w:val="28"/>
          <w:lang w:eastAsia="ru-RU"/>
        </w:rPr>
        <w:t>Своевременное и полноценное овладение речью является важным условием развития личности ребенка.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</w:t>
      </w:r>
    </w:p>
    <w:p w:rsidR="00D34E0B" w:rsidRPr="00771112" w:rsidRDefault="00D34E0B" w:rsidP="00D34E0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771112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наше время возрождаются традиции</w:t>
      </w:r>
      <w:r w:rsidRPr="00771112">
        <w:rPr>
          <w:sz w:val="28"/>
          <w:szCs w:val="28"/>
          <w:lang w:eastAsia="ru-RU"/>
        </w:rPr>
        <w:t xml:space="preserve"> раздельног</w:t>
      </w:r>
      <w:r>
        <w:rPr>
          <w:sz w:val="28"/>
          <w:szCs w:val="28"/>
          <w:lang w:eastAsia="ru-RU"/>
        </w:rPr>
        <w:t>о воспитания и обучения детей, э</w:t>
      </w:r>
      <w:r w:rsidRPr="00771112">
        <w:rPr>
          <w:sz w:val="28"/>
          <w:szCs w:val="28"/>
          <w:lang w:eastAsia="ru-RU"/>
        </w:rPr>
        <w:t>то обусловлено с одной стороны необходимостью установления связей с системой образования, создававшей</w:t>
      </w:r>
      <w:r>
        <w:rPr>
          <w:sz w:val="28"/>
          <w:szCs w:val="28"/>
          <w:lang w:eastAsia="ru-RU"/>
        </w:rPr>
        <w:t xml:space="preserve">ся в России веками, с другой –  различиями в </w:t>
      </w:r>
      <w:r w:rsidRPr="00771112">
        <w:rPr>
          <w:sz w:val="28"/>
          <w:szCs w:val="28"/>
          <w:lang w:eastAsia="ru-RU"/>
        </w:rPr>
        <w:t xml:space="preserve"> психологии мальчиков и девочек, что док</w:t>
      </w:r>
      <w:r>
        <w:rPr>
          <w:sz w:val="28"/>
          <w:szCs w:val="28"/>
          <w:lang w:eastAsia="ru-RU"/>
        </w:rPr>
        <w:t>азано наукой. Учет этих различий</w:t>
      </w:r>
      <w:r w:rsidRPr="00771112">
        <w:rPr>
          <w:sz w:val="28"/>
          <w:szCs w:val="28"/>
          <w:lang w:eastAsia="ru-RU"/>
        </w:rPr>
        <w:t xml:space="preserve"> в учебно-воспитательном процессе требует иной его организации с мальчиками и девочками</w:t>
      </w:r>
      <w:r>
        <w:rPr>
          <w:sz w:val="28"/>
          <w:szCs w:val="28"/>
          <w:lang w:eastAsia="ru-RU"/>
        </w:rPr>
        <w:t>. По данным нейрофизиологов мозг мальчиков и девочек устроены и работают по-разному и  индивидуальные особенности базируются на генетических факторах, заложенных еще до рождения</w:t>
      </w:r>
      <w:r w:rsidRPr="00771112">
        <w:rPr>
          <w:sz w:val="28"/>
          <w:szCs w:val="28"/>
          <w:lang w:eastAsia="ru-RU"/>
        </w:rPr>
        <w:t>, разные темпы физического созревания, разные уровни активации, разные интересы, разные эмоциональн</w:t>
      </w:r>
      <w:r>
        <w:rPr>
          <w:sz w:val="28"/>
          <w:szCs w:val="28"/>
          <w:lang w:eastAsia="ru-RU"/>
        </w:rPr>
        <w:t xml:space="preserve">ые доминанты. В связи с этим В.Ф. </w:t>
      </w:r>
      <w:proofErr w:type="gramStart"/>
      <w:r>
        <w:rPr>
          <w:sz w:val="28"/>
          <w:szCs w:val="28"/>
          <w:lang w:eastAsia="ru-RU"/>
        </w:rPr>
        <w:t>Базарный</w:t>
      </w:r>
      <w:proofErr w:type="gramEnd"/>
      <w:r w:rsidRPr="00771112">
        <w:rPr>
          <w:sz w:val="28"/>
          <w:szCs w:val="28"/>
          <w:lang w:eastAsia="ru-RU"/>
        </w:rPr>
        <w:t xml:space="preserve"> выдвинул идею о необходимости </w:t>
      </w:r>
      <w:proofErr w:type="spellStart"/>
      <w:r w:rsidRPr="00771112">
        <w:rPr>
          <w:sz w:val="28"/>
          <w:szCs w:val="28"/>
          <w:lang w:eastAsia="ru-RU"/>
        </w:rPr>
        <w:t>полоролевого</w:t>
      </w:r>
      <w:proofErr w:type="spellEnd"/>
      <w:r w:rsidRPr="00771112">
        <w:rPr>
          <w:sz w:val="28"/>
          <w:szCs w:val="28"/>
          <w:lang w:eastAsia="ru-RU"/>
        </w:rPr>
        <w:t xml:space="preserve"> дифференцированного обучения и воспитания мальчиков и девочек. Дошкольный период детства (онтогенеза) является наиболее значимым для речевого развития детей, а также гендерной социализации мальчиков и девочек. Помочь детям справиться с проблемами социализации, составной частью которой является самоидентификация мальчика или девочки, призвана зарождающаяся </w:t>
      </w:r>
      <w:r w:rsidRPr="00771112">
        <w:rPr>
          <w:i/>
          <w:iCs/>
          <w:sz w:val="28"/>
          <w:szCs w:val="28"/>
          <w:lang w:eastAsia="ru-RU"/>
        </w:rPr>
        <w:t>гендерная педагогика. </w:t>
      </w:r>
      <w:r w:rsidRPr="00771112">
        <w:rPr>
          <w:sz w:val="28"/>
          <w:szCs w:val="28"/>
          <w:lang w:eastAsia="ru-RU"/>
        </w:rPr>
        <w:t>Гендерный подход в воспитании и обучении в детском саду предполагает разнообразие способов подачи учебного материала, учитывая гендерные особенности дошкольников, создание условий для максимальной самореализации и раскрытия способностей мальчиков и девочек в процессе педагогического взаимодействия, соответствие методов руководства играми их содержанию и специфике игровых стилей детей разного пола.</w:t>
      </w:r>
    </w:p>
    <w:p w:rsidR="00D34E0B" w:rsidRPr="00771112" w:rsidRDefault="00D34E0B" w:rsidP="00D34E0B">
      <w:pPr>
        <w:rPr>
          <w:color w:val="333333"/>
          <w:sz w:val="28"/>
          <w:szCs w:val="28"/>
        </w:rPr>
      </w:pPr>
      <w:r w:rsidRPr="00771112">
        <w:rPr>
          <w:sz w:val="28"/>
          <w:szCs w:val="28"/>
        </w:rPr>
        <w:t xml:space="preserve">К концу дошкольного возраста большинство речевых навыков, основанных на многократном повторении и активно обогащающемся лексиконе, лучше развито у девочек. Логическое оперирование элементами языка и составление сложных синтаксических конструкций успешнее развито у мальчиков. Анализ связной речи показал, что лексический уровень рассказов мальчиков характеризуется большим объёмом высказывания, чем  у девочек. Рассказы мальчиков содержат больше глаголов, тогда как рассказы девочек – больше существительных и прилагательных. Большее число прилагательных в рассказах девочек свидетельствует об их внимании к </w:t>
      </w:r>
      <w:r w:rsidRPr="00771112">
        <w:rPr>
          <w:sz w:val="28"/>
          <w:szCs w:val="28"/>
        </w:rPr>
        <w:lastRenderedPageBreak/>
        <w:t xml:space="preserve">признакам предметов и явлений. В силу преобладания глагольной лексики высказывания мальчиков  характеризуются большей динамичностью и информированностью. </w:t>
      </w:r>
      <w:r w:rsidRPr="00771112">
        <w:rPr>
          <w:color w:val="000000"/>
          <w:sz w:val="28"/>
          <w:szCs w:val="28"/>
        </w:rPr>
        <w:t xml:space="preserve">Мальчики лучше обучаются с помощью зрения, девочки — с помощью слуха. У девочек и мальчиков дошкольного возраста «разная стратегия мозга», их эмоции имеют разную генетическую основу. Эмоциональной сфере девочек свойственны более яркие и частые проявления сочувствия окружающим. У них выше сопротивляемость стрессовым ситуациям, они успешней адаптируются к новым условиям. Случаи задержки умственного развития (а также гемофилии, заикания, неврозов), склонность к </w:t>
      </w:r>
      <w:proofErr w:type="spellStart"/>
      <w:r w:rsidRPr="00771112">
        <w:rPr>
          <w:color w:val="000000"/>
          <w:sz w:val="28"/>
          <w:szCs w:val="28"/>
        </w:rPr>
        <w:t>девиантности</w:t>
      </w:r>
      <w:proofErr w:type="spellEnd"/>
      <w:r w:rsidRPr="00771112">
        <w:rPr>
          <w:color w:val="000000"/>
          <w:sz w:val="28"/>
          <w:szCs w:val="28"/>
        </w:rPr>
        <w:t xml:space="preserve"> чаще встречаются у мальчиков. </w:t>
      </w:r>
      <w:r w:rsidRPr="00771112">
        <w:rPr>
          <w:color w:val="333333"/>
          <w:sz w:val="28"/>
          <w:szCs w:val="28"/>
          <w:bdr w:val="none" w:sz="0" w:space="0" w:color="auto" w:frame="1"/>
        </w:rPr>
        <w:t>Девочки крайне чувствительны к интонациям, к форме оценки, ее публичности. Для девочек очень важно, чтобы ими восхищались в присутствии других детей, родителей. Для мальчиков наиболее значимым является указание на то, что он добился результата именно в этом. Каждый приобретенный навык, результат, который мальчику удалось получить, положительно сказывается на его личностном росте, позволяет гордиться собой и стремиться к новым достижениям. Но именно у мальчиков наблюдается тенденция к тому, что добившись результата в каком-то виде деятельности, они так счастливы этим, что готовы делать только это.</w:t>
      </w:r>
    </w:p>
    <w:p w:rsidR="00D34E0B" w:rsidRPr="00771112" w:rsidRDefault="00D34E0B" w:rsidP="00D34E0B">
      <w:pPr>
        <w:rPr>
          <w:sz w:val="28"/>
          <w:szCs w:val="28"/>
          <w:lang w:eastAsia="ru-RU"/>
        </w:rPr>
      </w:pPr>
      <w:r w:rsidRPr="00771112">
        <w:rPr>
          <w:sz w:val="28"/>
          <w:szCs w:val="28"/>
          <w:lang w:eastAsia="ru-RU"/>
        </w:rPr>
        <w:t>Девочки лучше справляются с типовыми заданиями, опираются на память, используя штампы. Психологи отмечают, что период включения в занятие у детей, зависит от по</w:t>
      </w:r>
      <w:r>
        <w:rPr>
          <w:sz w:val="28"/>
          <w:szCs w:val="28"/>
          <w:lang w:eastAsia="ru-RU"/>
        </w:rPr>
        <w:t>ла. Девочки</w:t>
      </w:r>
      <w:r w:rsidRPr="00771112">
        <w:rPr>
          <w:sz w:val="28"/>
          <w:szCs w:val="28"/>
          <w:lang w:eastAsia="ru-RU"/>
        </w:rPr>
        <w:t xml:space="preserve"> быстро набирают оптимальный уровень работоспособности.  Педагогам нужно учитываем эту особенность, и самый трудный материал планировать на первую половину занятия. Девочкам быстрый темп работы мешает, они лучше работают на пошаговых технологиях, эффективнее выполняют задания не новые, а типовые, шаблонные. Учитывая все</w:t>
      </w:r>
      <w:r>
        <w:rPr>
          <w:sz w:val="28"/>
          <w:szCs w:val="28"/>
          <w:lang w:eastAsia="ru-RU"/>
        </w:rPr>
        <w:t xml:space="preserve"> эти особенности, </w:t>
      </w:r>
      <w:r w:rsidRPr="00771112">
        <w:rPr>
          <w:sz w:val="28"/>
          <w:szCs w:val="28"/>
          <w:lang w:eastAsia="ru-RU"/>
        </w:rPr>
        <w:t xml:space="preserve"> нужно использовать красочный материал с предпочтением красного спектра, подавать материал – от частного к общему, эмоционально окрашенный. Именно такой подход целесообразен и должен применяется при работе  в группе девочек.</w:t>
      </w:r>
    </w:p>
    <w:p w:rsidR="00D34E0B" w:rsidRPr="00771112" w:rsidRDefault="00D34E0B" w:rsidP="00D34E0B">
      <w:pPr>
        <w:rPr>
          <w:sz w:val="28"/>
          <w:szCs w:val="28"/>
          <w:lang w:eastAsia="ru-RU"/>
        </w:rPr>
      </w:pPr>
      <w:r w:rsidRPr="00771112">
        <w:rPr>
          <w:sz w:val="28"/>
          <w:szCs w:val="28"/>
          <w:lang w:eastAsia="ru-RU"/>
        </w:rPr>
        <w:t>Особенностью мальчиков, по мнению ученых-психологов,  является то, что с ранних лет у них возникает острая потребность в понимании себя, окружающего мира, повышенный интерес к тому, как воспринимают его самого, что он может, кем и каким станет взрослым. Для организации оптимального процесса обучения мальчиков можно использовать принципы, разработанные учеными-</w:t>
      </w:r>
      <w:proofErr w:type="spellStart"/>
      <w:r w:rsidRPr="00771112">
        <w:rPr>
          <w:sz w:val="28"/>
          <w:szCs w:val="28"/>
          <w:lang w:eastAsia="ru-RU"/>
        </w:rPr>
        <w:t>нейропсихологами</w:t>
      </w:r>
      <w:proofErr w:type="spellEnd"/>
      <w:r w:rsidRPr="00771112">
        <w:rPr>
          <w:sz w:val="28"/>
          <w:szCs w:val="28"/>
          <w:lang w:eastAsia="ru-RU"/>
        </w:rPr>
        <w:t xml:space="preserve"> Т.П. </w:t>
      </w:r>
      <w:proofErr w:type="spellStart"/>
      <w:r w:rsidRPr="00771112">
        <w:rPr>
          <w:sz w:val="28"/>
          <w:szCs w:val="28"/>
          <w:lang w:eastAsia="ru-RU"/>
        </w:rPr>
        <w:t>Хризман</w:t>
      </w:r>
      <w:proofErr w:type="spellEnd"/>
      <w:r w:rsidRPr="00771112">
        <w:rPr>
          <w:sz w:val="28"/>
          <w:szCs w:val="28"/>
          <w:lang w:eastAsia="ru-RU"/>
        </w:rPr>
        <w:t xml:space="preserve"> и В.Д. </w:t>
      </w:r>
      <w:proofErr w:type="spellStart"/>
      <w:r w:rsidRPr="00771112">
        <w:rPr>
          <w:sz w:val="28"/>
          <w:szCs w:val="28"/>
          <w:lang w:eastAsia="ru-RU"/>
        </w:rPr>
        <w:t>Еремеевой</w:t>
      </w:r>
      <w:proofErr w:type="spellEnd"/>
      <w:r w:rsidRPr="00771112">
        <w:rPr>
          <w:sz w:val="28"/>
          <w:szCs w:val="28"/>
          <w:lang w:eastAsia="ru-RU"/>
        </w:rPr>
        <w:t xml:space="preserve">. </w:t>
      </w:r>
      <w:r w:rsidRPr="00771112">
        <w:rPr>
          <w:sz w:val="28"/>
          <w:szCs w:val="28"/>
          <w:lang w:eastAsia="ru-RU"/>
        </w:rPr>
        <w:lastRenderedPageBreak/>
        <w:t>Логопедические занятия (и не только) в группе мальчиков  проводить в быстром темпе. Использование разнообразных нестандартных логических заданий в учебно-воспитательном процессе позволяет мальчикам становиться собранными, организованными, внимательными.</w:t>
      </w:r>
    </w:p>
    <w:p w:rsidR="00D34E0B" w:rsidRPr="00771112" w:rsidRDefault="00D34E0B" w:rsidP="00D34E0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Работа должна проходить</w:t>
      </w:r>
      <w:r w:rsidRPr="00771112">
        <w:rPr>
          <w:sz w:val="28"/>
          <w:szCs w:val="28"/>
          <w:lang w:eastAsia="ru-RU"/>
        </w:rPr>
        <w:t xml:space="preserve"> в режиме поисковой активности с акцентом на самостоятельность принимаемых решений создает условия для проявления индивидуальных особенностей каждого</w:t>
      </w:r>
      <w:r>
        <w:rPr>
          <w:sz w:val="28"/>
          <w:szCs w:val="28"/>
          <w:lang w:eastAsia="ru-RU"/>
        </w:rPr>
        <w:t xml:space="preserve"> мальчика, формирует </w:t>
      </w:r>
      <w:r w:rsidRPr="00771112">
        <w:rPr>
          <w:sz w:val="28"/>
          <w:szCs w:val="28"/>
          <w:lang w:eastAsia="ru-RU"/>
        </w:rPr>
        <w:t xml:space="preserve">атмосферу доверительных отношений: каждый имеет возможность высказать свою точку зрения, предложить свой вариант, привести примеры из личного опыта. Для мальчиков преимущественно использование зрительных стимулов, объяснение задания должно быть четким, немногословным. </w:t>
      </w:r>
      <w:proofErr w:type="spellStart"/>
      <w:r w:rsidRPr="00771112">
        <w:rPr>
          <w:sz w:val="28"/>
          <w:szCs w:val="28"/>
          <w:lang w:eastAsia="ru-RU"/>
        </w:rPr>
        <w:t>Однополовая</w:t>
      </w:r>
      <w:proofErr w:type="spellEnd"/>
      <w:r w:rsidRPr="00771112">
        <w:rPr>
          <w:sz w:val="28"/>
          <w:szCs w:val="28"/>
          <w:lang w:eastAsia="ru-RU"/>
        </w:rPr>
        <w:t xml:space="preserve"> группа дает возможность детям избавиться от речевых комплексов, быстрее преодолеть имеющуюся у некоторых из них замедленную реакцию, проявить себя среди сверстников.</w:t>
      </w:r>
    </w:p>
    <w:p w:rsidR="00D34E0B" w:rsidRPr="00771112" w:rsidRDefault="00D34E0B" w:rsidP="00D34E0B">
      <w:pPr>
        <w:rPr>
          <w:sz w:val="28"/>
          <w:szCs w:val="28"/>
          <w:lang w:eastAsia="ru-RU"/>
        </w:rPr>
      </w:pPr>
      <w:r w:rsidRPr="00771112">
        <w:rPr>
          <w:sz w:val="28"/>
          <w:szCs w:val="28"/>
          <w:lang w:eastAsia="ru-RU"/>
        </w:rPr>
        <w:t xml:space="preserve">Необходимо удовлетворить потребность мальчиков в </w:t>
      </w:r>
      <w:proofErr w:type="spellStart"/>
      <w:r w:rsidRPr="00771112">
        <w:rPr>
          <w:sz w:val="28"/>
          <w:szCs w:val="28"/>
          <w:lang w:eastAsia="ru-RU"/>
        </w:rPr>
        <w:t>соревновательности</w:t>
      </w:r>
      <w:proofErr w:type="spellEnd"/>
      <w:r w:rsidRPr="00771112">
        <w:rPr>
          <w:sz w:val="28"/>
          <w:szCs w:val="28"/>
          <w:lang w:eastAsia="ru-RU"/>
        </w:rPr>
        <w:t xml:space="preserve"> и победе. Для этого использовать групповые формы работы со сменой лидера, с элементами </w:t>
      </w:r>
      <w:proofErr w:type="spellStart"/>
      <w:r w:rsidRPr="00771112">
        <w:rPr>
          <w:sz w:val="28"/>
          <w:szCs w:val="28"/>
          <w:lang w:eastAsia="ru-RU"/>
        </w:rPr>
        <w:t>соревновательности</w:t>
      </w:r>
      <w:proofErr w:type="spellEnd"/>
      <w:r w:rsidRPr="00771112">
        <w:rPr>
          <w:sz w:val="28"/>
          <w:szCs w:val="28"/>
          <w:lang w:eastAsia="ru-RU"/>
        </w:rPr>
        <w:t>. Также учитывать особенности интересной мальчикам игровой деятельности, способствующей становлению мужественности. На занятиях мальчики учатся быть смелыми, выдержанными, преодолевать трудности.</w:t>
      </w:r>
    </w:p>
    <w:p w:rsidR="00D34E0B" w:rsidRPr="00771112" w:rsidRDefault="00D34E0B" w:rsidP="00D34E0B">
      <w:pPr>
        <w:rPr>
          <w:sz w:val="28"/>
          <w:szCs w:val="28"/>
          <w:lang w:eastAsia="ru-RU"/>
        </w:rPr>
      </w:pPr>
      <w:r w:rsidRPr="00771112">
        <w:rPr>
          <w:sz w:val="28"/>
          <w:szCs w:val="28"/>
          <w:lang w:eastAsia="ru-RU"/>
        </w:rPr>
        <w:t>Подобраться к эмоциям мальчика особенно трудно. Необходимо использовать  искусство театральных действий, музыку, этим развиваем их чувства, ведь они более уязвимы, чем девочки, их мозг предпочитает информацию радостную, позитивную. Мальчики особенно нуждаются в ощущении радости и добрых взаимоотношений. Радостный индивид в эволюции более предпочтителен, его мозг быстрее и прогрессивнее развивается. Потому что радость – это какие-то дополнительные активации всего мозга. Это прогрессивное развитие.</w:t>
      </w:r>
    </w:p>
    <w:p w:rsidR="00D34E0B" w:rsidRPr="00771112" w:rsidRDefault="00D34E0B" w:rsidP="00D34E0B">
      <w:pPr>
        <w:rPr>
          <w:sz w:val="28"/>
          <w:szCs w:val="28"/>
          <w:lang w:eastAsia="ru-RU"/>
        </w:rPr>
      </w:pPr>
      <w:r w:rsidRPr="00771112">
        <w:rPr>
          <w:b/>
          <w:bCs/>
          <w:sz w:val="28"/>
          <w:szCs w:val="28"/>
          <w:lang w:eastAsia="ru-RU"/>
        </w:rPr>
        <w:t xml:space="preserve"> В коррекционно-логопедической работе  необходимо учитывать  психофизиологические особенности детей. </w:t>
      </w:r>
      <w:proofErr w:type="gramStart"/>
      <w:r w:rsidRPr="00771112">
        <w:rPr>
          <w:b/>
          <w:bCs/>
          <w:sz w:val="28"/>
          <w:szCs w:val="28"/>
          <w:lang w:eastAsia="ru-RU"/>
        </w:rPr>
        <w:t xml:space="preserve">Для оптимального процесса обучения и воспитания использовать принципы работы с мальчиками: </w:t>
      </w:r>
      <w:r w:rsidRPr="00771112">
        <w:rPr>
          <w:sz w:val="28"/>
          <w:szCs w:val="28"/>
          <w:lang w:eastAsia="ru-RU"/>
        </w:rPr>
        <w:t xml:space="preserve">быстрый темп подачи материала, высокую двигательная активность, поисковую деятельность, элементы </w:t>
      </w:r>
      <w:proofErr w:type="spellStart"/>
      <w:r w:rsidRPr="00771112">
        <w:rPr>
          <w:sz w:val="28"/>
          <w:szCs w:val="28"/>
          <w:lang w:eastAsia="ru-RU"/>
        </w:rPr>
        <w:t>соревновательности</w:t>
      </w:r>
      <w:proofErr w:type="spellEnd"/>
      <w:r w:rsidRPr="00771112">
        <w:rPr>
          <w:sz w:val="28"/>
          <w:szCs w:val="28"/>
          <w:lang w:eastAsia="ru-RU"/>
        </w:rPr>
        <w:t xml:space="preserve">, большое количество логических заданий, подход к формированию правил через практические действия и очень важно, чтобы объяснение материала и </w:t>
      </w:r>
      <w:r w:rsidRPr="00771112">
        <w:rPr>
          <w:sz w:val="28"/>
          <w:szCs w:val="28"/>
          <w:lang w:eastAsia="ru-RU"/>
        </w:rPr>
        <w:lastRenderedPageBreak/>
        <w:t>инструкция к заданиям были чёткими и немногословными, а </w:t>
      </w:r>
      <w:r w:rsidRPr="00771112">
        <w:rPr>
          <w:b/>
          <w:bCs/>
          <w:sz w:val="28"/>
          <w:szCs w:val="28"/>
          <w:lang w:eastAsia="ru-RU"/>
        </w:rPr>
        <w:t>принципы работы с девочками</w:t>
      </w:r>
      <w:r w:rsidRPr="00771112">
        <w:rPr>
          <w:sz w:val="28"/>
          <w:szCs w:val="28"/>
          <w:lang w:eastAsia="ru-RU"/>
        </w:rPr>
        <w:t>: невысокий темп подачи материала, использование красочного материала с</w:t>
      </w:r>
      <w:proofErr w:type="gramEnd"/>
      <w:r w:rsidRPr="00771112">
        <w:rPr>
          <w:sz w:val="28"/>
          <w:szCs w:val="28"/>
          <w:lang w:eastAsia="ru-RU"/>
        </w:rPr>
        <w:t xml:space="preserve"> предпочтением красного спектра; при сообщении важного момента концентрация внимания на нём; эмоционально окрашенная подача материала; увеличение количества  повторений пройденного материала; подача материала от частного к общему; подача абстрактных понятий через примеры реальных жизненных ситуаций.</w:t>
      </w:r>
    </w:p>
    <w:p w:rsidR="00D34E0B" w:rsidRDefault="00D34E0B" w:rsidP="00D34E0B">
      <w:pPr>
        <w:rPr>
          <w:b/>
          <w:bCs/>
          <w:sz w:val="28"/>
          <w:szCs w:val="28"/>
          <w:lang w:eastAsia="ru-RU"/>
        </w:rPr>
      </w:pPr>
      <w:r w:rsidRPr="00771112">
        <w:rPr>
          <w:b/>
          <w:bCs/>
          <w:sz w:val="28"/>
          <w:szCs w:val="28"/>
          <w:lang w:eastAsia="ru-RU"/>
        </w:rPr>
        <w:t>Таким образом, для более эффективного развития и коррекции речи,  необходимо учитывать гендерные особенности детей, но самое важное</w:t>
      </w:r>
      <w:r>
        <w:rPr>
          <w:b/>
          <w:bCs/>
          <w:sz w:val="28"/>
          <w:szCs w:val="28"/>
          <w:lang w:eastAsia="ru-RU"/>
        </w:rPr>
        <w:t xml:space="preserve"> </w:t>
      </w:r>
      <w:r w:rsidRPr="00771112">
        <w:rPr>
          <w:b/>
          <w:bCs/>
          <w:sz w:val="28"/>
          <w:szCs w:val="28"/>
          <w:lang w:eastAsia="ru-RU"/>
        </w:rPr>
        <w:t>- это индивидуальный подход</w:t>
      </w:r>
      <w:r>
        <w:rPr>
          <w:b/>
          <w:bCs/>
          <w:sz w:val="28"/>
          <w:szCs w:val="28"/>
          <w:lang w:eastAsia="ru-RU"/>
        </w:rPr>
        <w:t>.</w:t>
      </w:r>
    </w:p>
    <w:p w:rsidR="00D34E0B" w:rsidRDefault="00D34E0B" w:rsidP="00D34E0B">
      <w:pPr>
        <w:rPr>
          <w:b/>
          <w:bCs/>
          <w:sz w:val="28"/>
          <w:szCs w:val="28"/>
          <w:lang w:eastAsia="ru-RU"/>
        </w:rPr>
      </w:pPr>
    </w:p>
    <w:p w:rsidR="00D34E0B" w:rsidRDefault="00D34E0B" w:rsidP="00D34E0B">
      <w:pPr>
        <w:rPr>
          <w:b/>
          <w:bCs/>
          <w:sz w:val="28"/>
          <w:szCs w:val="28"/>
          <w:lang w:eastAsia="ru-RU"/>
        </w:rPr>
      </w:pPr>
    </w:p>
    <w:p w:rsidR="009E3BEE" w:rsidRDefault="009E3BEE">
      <w:bookmarkStart w:id="0" w:name="_GoBack"/>
      <w:bookmarkEnd w:id="0"/>
    </w:p>
    <w:sectPr w:rsidR="009E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19"/>
    <w:rsid w:val="009E3BEE"/>
    <w:rsid w:val="00D34E0B"/>
    <w:rsid w:val="00ED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ant4347@mail.ru</dc:creator>
  <cp:keywords/>
  <dc:description/>
  <cp:lastModifiedBy>ant4347@mail.ru</cp:lastModifiedBy>
  <cp:revision>2</cp:revision>
  <dcterms:created xsi:type="dcterms:W3CDTF">2014-11-11T16:18:00Z</dcterms:created>
  <dcterms:modified xsi:type="dcterms:W3CDTF">2014-11-11T16:18:00Z</dcterms:modified>
</cp:coreProperties>
</file>