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25" w:rsidRPr="00E40625" w:rsidRDefault="00E40625" w:rsidP="00E40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E40625" w:rsidRPr="00E40625" w:rsidRDefault="00E40625" w:rsidP="00E40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- 6 слайдов, pptx</w:t>
      </w:r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К. В. Глюк. Мелодия, mp3</w:t>
      </w:r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И. С. Бах. Шутка (2 варианта исполнения), mp3</w:t>
      </w:r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Сопровождающая статья - конспект занятия, </w:t>
      </w:r>
      <w:proofErr w:type="spellStart"/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Ноты для самостоятельного исполнения педагогом, </w:t>
      </w:r>
      <w:proofErr w:type="spellStart"/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</w:p>
    <w:p w:rsidR="00E40625" w:rsidRPr="00E40625" w:rsidRDefault="00E40625" w:rsidP="00E40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E40625" w:rsidRPr="00E40625" w:rsidRDefault="00E40625" w:rsidP="00E40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40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Занятия по Радыновой</w:t>
        </w:r>
      </w:hyperlink>
    </w:p>
    <w:p w:rsidR="00E40625" w:rsidRPr="00E40625" w:rsidRDefault="00E40625" w:rsidP="00E40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 20 </w:t>
      </w:r>
      <w:proofErr w:type="spellStart"/>
      <w:r w:rsidRPr="00E40625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55792E" w:rsidRDefault="0055792E"/>
    <w:p w:rsidR="00E40625" w:rsidRPr="00E40625" w:rsidRDefault="00E40625">
      <w:pPr>
        <w:rPr>
          <w:sz w:val="28"/>
          <w:szCs w:val="28"/>
        </w:rPr>
      </w:pPr>
      <w:hyperlink r:id="rId6" w:history="1">
        <w:r w:rsidRPr="00E40625">
          <w:rPr>
            <w:rStyle w:val="a3"/>
            <w:sz w:val="28"/>
            <w:szCs w:val="28"/>
          </w:rPr>
          <w:t>Бах. Шутка.   Глюк. Мелодия</w:t>
        </w:r>
      </w:hyperlink>
      <w:bookmarkStart w:id="0" w:name="_GoBack"/>
      <w:bookmarkEnd w:id="0"/>
    </w:p>
    <w:sectPr w:rsidR="00E40625" w:rsidRPr="00E4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5"/>
    <w:rsid w:val="0055792E"/>
    <w:rsid w:val="00E4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bah-shutka-glyuk-melodiya" TargetMode="External"/><Relationship Id="rId5" Type="http://schemas.openxmlformats.org/officeDocument/2006/relationships/hyperlink" Target="http://music-fantasy.ru/serii/zanyatiya-po-radyno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galina-muz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2012-11-29T10:16:00Z</dcterms:created>
  <dcterms:modified xsi:type="dcterms:W3CDTF">2012-11-29T10:18:00Z</dcterms:modified>
</cp:coreProperties>
</file>