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5E" w:rsidRPr="004B5F5E" w:rsidRDefault="004B5F5E" w:rsidP="004B5F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5F5E">
        <w:rPr>
          <w:rFonts w:ascii="Times New Roman" w:hAnsi="Times New Roman" w:cs="Times New Roman"/>
          <w:b/>
          <w:sz w:val="40"/>
          <w:szCs w:val="40"/>
        </w:rPr>
        <w:t>Игры на развитие сенсорных эталонов</w:t>
      </w:r>
    </w:p>
    <w:p w:rsidR="00815F59" w:rsidRDefault="00FC1ABC" w:rsidP="00FC1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на восприятие больших и маленьких предметов «Сбор фруктов»</w:t>
      </w:r>
    </w:p>
    <w:p w:rsidR="00FC1ABC" w:rsidRDefault="00FC1ABC" w:rsidP="00FC1A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развивать глазомер при выборе по образцу предметов определённой величины.</w:t>
      </w:r>
    </w:p>
    <w:p w:rsidR="00FC1ABC" w:rsidRDefault="00FC1ABC" w:rsidP="00FC1A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яблоки – большие и маленькие, 2 корзины – большая и маленькая, 2 дерева – большое и маленькое.</w:t>
      </w:r>
    </w:p>
    <w:p w:rsidR="00FC1ABC" w:rsidRDefault="00FC1ABC" w:rsidP="00FC1A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Воспитатель показывает  два дерева с яблоками, корзины, и говорит, что маленькие яблоки надо собрать в маленькую корзину, а большие яблоки – в большую корзину. Если яблоки все собраны, разложены по корзинам, но дети продолжают проявлять интерес к игре, яблоки снова все развешиваются, и игра продолжается.</w:t>
      </w:r>
    </w:p>
    <w:p w:rsidR="00FC1ABC" w:rsidRDefault="00FC1ABC" w:rsidP="00FC1A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C1ABC" w:rsidRDefault="00FC1ABC" w:rsidP="00FC1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на подбор нужного цвета</w:t>
      </w:r>
    </w:p>
    <w:p w:rsidR="00FC1ABC" w:rsidRDefault="00FC1ABC" w:rsidP="00FC1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«Помоги рыбкам»</w:t>
      </w:r>
    </w:p>
    <w:p w:rsidR="00FC1ABC" w:rsidRDefault="00FC479C" w:rsidP="00FC1A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закреплять представления о цветах, отвлекаясь от других признаков предметов.</w:t>
      </w:r>
    </w:p>
    <w:p w:rsidR="00FC479C" w:rsidRDefault="00FC479C" w:rsidP="00FC1A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рыбки разных цветов, макет аквариума.</w:t>
      </w:r>
    </w:p>
    <w:p w:rsidR="00FC479C" w:rsidRPr="00FC479C" w:rsidRDefault="00FC479C" w:rsidP="00FC1A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Помоги мамам – рыбкам найти своих детишек. Чьи это детишки запутались в водорослях? Нужно взять детишек – рыбок красного цвета и разложить рядом с мамой – рыбкой красного цвета. Детишки такого же цвета, как и мама – рыбка. К каждой маме – рыбке дети подбирают детишек – рыбок такого же цвета.</w:t>
      </w:r>
    </w:p>
    <w:sectPr w:rsidR="00FC479C" w:rsidRPr="00FC479C" w:rsidSect="0081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ABC"/>
    <w:rsid w:val="004B5F5E"/>
    <w:rsid w:val="00815F59"/>
    <w:rsid w:val="00D06672"/>
    <w:rsid w:val="00FC1ABC"/>
    <w:rsid w:val="00FC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2014-04-13T14:43:00Z</dcterms:created>
  <dcterms:modified xsi:type="dcterms:W3CDTF">2014-04-13T15:07:00Z</dcterms:modified>
</cp:coreProperties>
</file>