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5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8"/>
        <w:gridCol w:w="7720"/>
      </w:tblGrid>
      <w:tr w:rsidR="00786043" w:rsidRPr="00786043" w:rsidTr="004A4AA3">
        <w:trPr>
          <w:trHeight w:val="10908"/>
        </w:trPr>
        <w:tc>
          <w:tcPr>
            <w:tcW w:w="8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86043">
              <w:rPr>
                <w:rFonts w:ascii="Times New Roman" w:hAnsi="Times New Roman" w:cs="Times New Roman"/>
                <w:b/>
              </w:rPr>
              <w:t>ПОИГРАЙТЕ С ДЕТЬМИ</w:t>
            </w:r>
          </w:p>
          <w:p w:rsidR="00786043" w:rsidRPr="00786043" w:rsidRDefault="00786043" w:rsidP="007860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sz w:val="20"/>
                <w:szCs w:val="20"/>
              </w:rPr>
              <w:t xml:space="preserve">   Вы много раз задавали себе вопрос: чем заняться с ребенком сегодня?</w:t>
            </w:r>
          </w:p>
          <w:p w:rsidR="00786043" w:rsidRPr="00786043" w:rsidRDefault="00786043" w:rsidP="007860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sz w:val="20"/>
                <w:szCs w:val="20"/>
              </w:rPr>
              <w:t>Предложите ребенку заняться аппликацией из бумаги. Она проста, не требует специальной подготовки и каких-то особенных материалов. В то же время занятия аппликацией очень нравятся детям. А еще они очень полезны: развивают у ребенка творческое мышление, аккуратность, умение увидеть за деталями целый рисунок.</w:t>
            </w:r>
          </w:p>
          <w:p w:rsidR="00786043" w:rsidRPr="00786043" w:rsidRDefault="00786043" w:rsidP="007860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sz w:val="20"/>
                <w:szCs w:val="20"/>
              </w:rPr>
              <w:t>Принесите в сад и покажите друзьям ваши шедевры. Вы увидите, что Ваш ребенок испытывает чувство гордости за свою работу!</w:t>
            </w:r>
          </w:p>
          <w:p w:rsidR="00786043" w:rsidRPr="00786043" w:rsidRDefault="00786043" w:rsidP="007860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sz w:val="20"/>
                <w:szCs w:val="20"/>
              </w:rPr>
              <w:t>Начнем с самого легкого и прекрасного – цветы. Дети 6-7-лет с этим заданием справятся легко, просто им необходимо Ваше присутствие и поддержка.</w:t>
            </w:r>
          </w:p>
          <w:p w:rsidR="00786043" w:rsidRPr="00786043" w:rsidRDefault="00786043" w:rsidP="007860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3171190</wp:posOffset>
                  </wp:positionH>
                  <wp:positionV relativeFrom="paragraph">
                    <wp:posOffset>196215</wp:posOffset>
                  </wp:positionV>
                  <wp:extent cx="961390" cy="1017905"/>
                  <wp:effectExtent l="19050" t="0" r="67310" b="48895"/>
                  <wp:wrapNone/>
                  <wp:docPr id="3" name="Рисунок 3" descr="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01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8604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1142117</wp:posOffset>
                  </wp:positionH>
                  <wp:positionV relativeFrom="paragraph">
                    <wp:posOffset>263696</wp:posOffset>
                  </wp:positionV>
                  <wp:extent cx="760854" cy="904751"/>
                  <wp:effectExtent l="19050" t="0" r="77346" b="47749"/>
                  <wp:wrapNone/>
                  <wp:docPr id="4" name="Рисунок 5" descr="scissors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issor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54" cy="904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8604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199390</wp:posOffset>
                  </wp:positionV>
                  <wp:extent cx="918210" cy="911225"/>
                  <wp:effectExtent l="19050" t="0" r="72390" b="60325"/>
                  <wp:wrapNone/>
                  <wp:docPr id="2" name="Рисунок 2" descr="shop_items_catalog_image17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op_items_catalog_image17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9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8604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140970</wp:posOffset>
                  </wp:positionV>
                  <wp:extent cx="1029335" cy="973455"/>
                  <wp:effectExtent l="19050" t="0" r="75565" b="55245"/>
                  <wp:wrapNone/>
                  <wp:docPr id="9" name="Рисунок 4" descr="4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86043">
              <w:rPr>
                <w:rFonts w:ascii="Times New Roman" w:hAnsi="Times New Roman" w:cs="Times New Roman"/>
                <w:sz w:val="20"/>
                <w:szCs w:val="20"/>
              </w:rPr>
              <w:t xml:space="preserve">Что вам понадобится для работы: </w:t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786043">
              <w:rPr>
                <w:rFonts w:ascii="Times New Roman" w:hAnsi="Times New Roman" w:cs="Times New Roman"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32385</wp:posOffset>
                  </wp:positionV>
                  <wp:extent cx="2043430" cy="3211195"/>
                  <wp:effectExtent l="19050" t="0" r="0" b="0"/>
                  <wp:wrapNone/>
                  <wp:docPr id="1" name="Рисунок 7" descr="1258551891_screenhunter_04-n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58551891_screenhunter_04-n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6043">
              <w:rPr>
                <w:rFonts w:ascii="Times New Roman" w:hAnsi="Times New Roman" w:cs="Times New Roman"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92710</wp:posOffset>
                  </wp:positionV>
                  <wp:extent cx="2102485" cy="3200400"/>
                  <wp:effectExtent l="19050" t="0" r="0" b="0"/>
                  <wp:wrapNone/>
                  <wp:docPr id="6" name="Рисунок 6" descr="1258551834_screenhunter_02-n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258551834_screenhunter_02-n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  <w:p w:rsidR="00786043" w:rsidRPr="00786043" w:rsidRDefault="00786043" w:rsidP="00786043">
            <w:pPr>
              <w:tabs>
                <w:tab w:val="left" w:pos="4605"/>
              </w:tabs>
              <w:rPr>
                <w:rFonts w:ascii="Times New Roman" w:hAnsi="Times New Roman" w:cs="Times New Roman"/>
                <w:b/>
              </w:rPr>
            </w:pPr>
          </w:p>
          <w:p w:rsidR="00786043" w:rsidRPr="00786043" w:rsidRDefault="00786043" w:rsidP="00786043">
            <w:pPr>
              <w:pStyle w:val="a3"/>
              <w:spacing w:before="0"/>
              <w:jc w:val="both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786043" w:rsidRPr="00786043" w:rsidRDefault="00786043" w:rsidP="00786043">
            <w:pPr>
              <w:tabs>
                <w:tab w:val="left" w:pos="4365"/>
              </w:tabs>
              <w:jc w:val="center"/>
              <w:rPr>
                <w:rFonts w:ascii="Times New Roman" w:hAnsi="Times New Roman" w:cs="Times New Roman"/>
                <w:b/>
                <w:color w:val="666699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b/>
                <w:color w:val="666699"/>
                <w:sz w:val="20"/>
                <w:szCs w:val="20"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7" type="#_x0000_t136" style="width:359.25pt;height:26.25pt">
                  <v:shadow on="t" opacity="52429f"/>
                  <v:textpath style="font-family:&quot;Arial&quot;;font-size:28pt;font-style:italic;v-text-kern:t" trim="t" fitpath="t" string="Новости детского сада"/>
                </v:shape>
              </w:pict>
            </w:r>
          </w:p>
          <w:p w:rsidR="00786043" w:rsidRPr="00786043" w:rsidRDefault="00786043" w:rsidP="00786043">
            <w:pPr>
              <w:tabs>
                <w:tab w:val="left" w:pos="4365"/>
              </w:tabs>
              <w:jc w:val="center"/>
              <w:rPr>
                <w:rFonts w:ascii="Times New Roman" w:hAnsi="Times New Roman" w:cs="Times New Roman"/>
                <w:b/>
                <w:color w:val="666699"/>
                <w:sz w:val="20"/>
                <w:szCs w:val="20"/>
              </w:rPr>
            </w:pPr>
          </w:p>
          <w:p w:rsidR="00786043" w:rsidRPr="00786043" w:rsidRDefault="00786043" w:rsidP="00786043">
            <w:pPr>
              <w:pStyle w:val="a3"/>
              <w:numPr>
                <w:ilvl w:val="0"/>
                <w:numId w:val="1"/>
              </w:numPr>
              <w:spacing w:before="0"/>
              <w:ind w:left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Состоялся мастер-класс педагогов (здание №1). Где воспитатели поделились своим опытом работы педагогической деятельности.</w:t>
            </w:r>
          </w:p>
          <w:p w:rsidR="00786043" w:rsidRPr="00786043" w:rsidRDefault="00786043" w:rsidP="00786043">
            <w:pPr>
              <w:pStyle w:val="a3"/>
              <w:numPr>
                <w:ilvl w:val="0"/>
                <w:numId w:val="1"/>
              </w:numPr>
              <w:spacing w:before="0"/>
              <w:ind w:left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 АДОУ работают платные дополнительные образовательные услуги: «Ритмическая мозаика», «Степ-аэробика», «Танцевальная мозаика», «Говори правильно».</w:t>
            </w:r>
          </w:p>
          <w:p w:rsidR="00786043" w:rsidRPr="00786043" w:rsidRDefault="00786043" w:rsidP="00786043">
            <w:pPr>
              <w:pStyle w:val="a3"/>
              <w:numPr>
                <w:ilvl w:val="0"/>
                <w:numId w:val="1"/>
              </w:numPr>
              <w:spacing w:before="0"/>
              <w:ind w:left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Дернейко</w:t>
            </w:r>
            <w:proofErr w:type="spellEnd"/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Елена Евгеньевна лауреат районного конкурса «Педагог года Юргинского района 2011г»  в номинации «Воспитатель года».</w:t>
            </w:r>
          </w:p>
          <w:p w:rsidR="00786043" w:rsidRPr="00786043" w:rsidRDefault="00786043" w:rsidP="00786043">
            <w:pPr>
              <w:pStyle w:val="a3"/>
              <w:numPr>
                <w:ilvl w:val="0"/>
                <w:numId w:val="1"/>
              </w:numPr>
              <w:spacing w:before="0"/>
              <w:ind w:left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Идет подготовка к литературному празднику «По страницам одного автора» (здание №3).</w:t>
            </w:r>
          </w:p>
          <w:p w:rsidR="00786043" w:rsidRPr="00786043" w:rsidRDefault="00786043" w:rsidP="00786043">
            <w:pPr>
              <w:pStyle w:val="a3"/>
              <w:spacing w:before="0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786043" w:rsidRPr="00786043" w:rsidRDefault="00786043" w:rsidP="00786043">
            <w:pPr>
              <w:pStyle w:val="a3"/>
              <w:spacing w:before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78604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pict>
                <v:shape id="_x0000_i1028" type="#_x0000_t136" style="width:92.25pt;height:28.5pt">
                  <v:shadow color="#868686"/>
                  <v:textpath style="font-family:&quot;Arial&quot;;v-text-kern:t" trim="t" fitpath="t" string="ИНФО"/>
                </v:shape>
              </w:pict>
            </w:r>
          </w:p>
          <w:p w:rsidR="00786043" w:rsidRPr="00786043" w:rsidRDefault="00786043" w:rsidP="00786043">
            <w:pPr>
              <w:pStyle w:val="a3"/>
              <w:numPr>
                <w:ilvl w:val="0"/>
                <w:numId w:val="2"/>
              </w:numPr>
              <w:spacing w:before="0" w:after="0"/>
              <w:ind w:left="0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86043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7 апреля состоится открытие выставки совместного творчества родителей и детей. Ждем Ваших работ!</w:t>
            </w: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6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Уважаемые родители!</w:t>
            </w: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6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Приглашаем Вас</w:t>
            </w: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043">
              <w:rPr>
                <w:rFonts w:ascii="Times New Roman" w:hAnsi="Times New Roman" w:cs="Times New Roman"/>
                <w:b/>
              </w:rPr>
              <w:t>НА</w:t>
            </w: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043">
              <w:rPr>
                <w:rFonts w:ascii="Times New Roman" w:hAnsi="Times New Roman" w:cs="Times New Roman"/>
                <w:b/>
              </w:rPr>
              <w:t>День открытых дверей</w:t>
            </w: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043">
              <w:rPr>
                <w:rFonts w:ascii="Times New Roman" w:hAnsi="Times New Roman" w:cs="Times New Roman"/>
                <w:b/>
              </w:rPr>
              <w:t>«ПЛАНЕТА   ДЕТСТВА»</w:t>
            </w:r>
          </w:p>
          <w:p w:rsidR="00786043" w:rsidRPr="00786043" w:rsidRDefault="00786043" w:rsidP="00786043">
            <w:pPr>
              <w:spacing w:after="0"/>
              <w:ind w:firstLine="708"/>
              <w:rPr>
                <w:rFonts w:ascii="Times New Roman" w:hAnsi="Times New Roman" w:cs="Times New Roman"/>
                <w:b/>
                <w:i/>
              </w:rPr>
            </w:pPr>
            <w:r w:rsidRPr="00786043">
              <w:rPr>
                <w:rFonts w:ascii="Times New Roman" w:hAnsi="Times New Roman" w:cs="Times New Roman"/>
                <w:b/>
                <w:i/>
              </w:rPr>
              <w:t>Вас ожидают:</w:t>
            </w:r>
          </w:p>
          <w:p w:rsidR="00786043" w:rsidRPr="00786043" w:rsidRDefault="00786043" w:rsidP="00786043">
            <w:pPr>
              <w:numPr>
                <w:ilvl w:val="0"/>
                <w:numId w:val="3"/>
              </w:numPr>
              <w:tabs>
                <w:tab w:val="left" w:pos="2102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786043">
              <w:rPr>
                <w:rFonts w:ascii="Times New Roman" w:hAnsi="Times New Roman" w:cs="Times New Roman"/>
                <w:b/>
                <w:i/>
              </w:rPr>
              <w:t>Песни</w:t>
            </w:r>
            <w:r w:rsidRPr="00786043">
              <w:rPr>
                <w:rFonts w:ascii="Times New Roman" w:hAnsi="Times New Roman" w:cs="Times New Roman"/>
                <w:b/>
                <w:i/>
              </w:rPr>
              <w:tab/>
            </w:r>
          </w:p>
          <w:p w:rsidR="00786043" w:rsidRPr="00786043" w:rsidRDefault="00786043" w:rsidP="00786043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786043">
              <w:rPr>
                <w:rFonts w:ascii="Times New Roman" w:hAnsi="Times New Roman" w:cs="Times New Roman"/>
                <w:b/>
                <w:i/>
              </w:rPr>
              <w:t>Танцы</w:t>
            </w:r>
          </w:p>
          <w:p w:rsidR="00786043" w:rsidRPr="00786043" w:rsidRDefault="00786043" w:rsidP="00786043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786043">
              <w:rPr>
                <w:rFonts w:ascii="Times New Roman" w:hAnsi="Times New Roman" w:cs="Times New Roman"/>
                <w:b/>
                <w:i/>
              </w:rPr>
              <w:t>Веселая зарядка</w:t>
            </w:r>
          </w:p>
          <w:p w:rsidR="00786043" w:rsidRPr="00786043" w:rsidRDefault="00786043" w:rsidP="00786043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786043">
              <w:rPr>
                <w:rFonts w:ascii="Times New Roman" w:hAnsi="Times New Roman" w:cs="Times New Roman"/>
                <w:b/>
                <w:i/>
              </w:rPr>
              <w:t>Серьезные занятия</w:t>
            </w:r>
          </w:p>
          <w:p w:rsidR="00786043" w:rsidRPr="00786043" w:rsidRDefault="00786043" w:rsidP="00786043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786043">
              <w:rPr>
                <w:rFonts w:ascii="Times New Roman" w:hAnsi="Times New Roman" w:cs="Times New Roman"/>
                <w:b/>
                <w:i/>
              </w:rPr>
              <w:t xml:space="preserve">Выставка </w:t>
            </w: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860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Добро пожаловать!</w:t>
            </w:r>
          </w:p>
          <w:p w:rsidR="00786043" w:rsidRPr="00786043" w:rsidRDefault="00786043" w:rsidP="0078604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86043">
              <w:rPr>
                <w:rFonts w:ascii="Times New Roman" w:hAnsi="Times New Roman" w:cs="Times New Roman"/>
                <w:b/>
              </w:rPr>
              <w:t>(5 апреля – здание №1, 6 апреля – здание №2,  7 апреля – здание № 3)</w:t>
            </w:r>
          </w:p>
          <w:p w:rsidR="00786043" w:rsidRPr="00786043" w:rsidRDefault="00786043" w:rsidP="00786043">
            <w:pPr>
              <w:pStyle w:val="a3"/>
              <w:spacing w:before="0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2"/>
                <w:szCs w:val="22"/>
              </w:rPr>
            </w:pPr>
          </w:p>
        </w:tc>
        <w:tc>
          <w:tcPr>
            <w:tcW w:w="7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043" w:rsidRPr="00786043" w:rsidRDefault="00786043" w:rsidP="00786043">
            <w:pPr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lastRenderedPageBreak/>
              <w:t xml:space="preserve">  </w:t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0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№ 7</w:t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март  2011г</w:t>
            </w:r>
            <w:r w:rsidRPr="00786043">
              <w:rPr>
                <w:rFonts w:ascii="Times New Roman" w:hAnsi="Times New Roman" w:cs="Times New Roman"/>
              </w:rPr>
              <w:t>.</w:t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</w:rPr>
            </w:pP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pict>
                <v:shapetype id="_x0000_t147" coordsize="21600,21600" o:spt="147" adj="11796480" path="al10800,10800,10800,10800@2@14m,10800r21600,al10800,10800,10800,10800@1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0;@19,@20;@21,@20;10800,10800;0,10800;21600,10800;10800,21600;@19,@23;@21,@23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9" type="#_x0000_t147" style="width:345.75pt;height:93.75pt" adj=",5400">
                  <v:shadow on="t" opacity="52429f"/>
                  <v:textpath style="font-family:&quot;Arial&quot;;font-size:44pt;font-style:italic" fitshape="t" trim="t" string="ГАЗЕТА&#10;&quot;ДОШКОЛЁНОК&quot;"/>
                </v:shape>
              </w:pict>
            </w: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>Издание для родителей</w:t>
            </w: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</w:rPr>
            </w:pP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drawing>
                <wp:inline distT="0" distB="0" distL="0" distR="0">
                  <wp:extent cx="4427220" cy="3256280"/>
                  <wp:effectExtent l="19050" t="0" r="0" b="0"/>
                  <wp:docPr id="14" name="Рисунок 5" descr="фо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220" cy="325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</w:rPr>
            </w:pP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  <w:b/>
                <w:color w:val="666699"/>
              </w:rPr>
              <w:lastRenderedPageBreak/>
              <w:pict>
                <v:shape id="_x0000_i1030" type="#_x0000_t136" style="width:297pt;height:24pt">
                  <v:shadow color="#868686"/>
                  <v:textpath style="font-family:&quot;Arial&quot;;font-style:italic;v-text-kern:t" trim="t" fitpath="t" string="Консультация"/>
                </v:shape>
              </w:pict>
            </w:r>
          </w:p>
          <w:p w:rsidR="00786043" w:rsidRPr="00786043" w:rsidRDefault="00786043" w:rsidP="00786043">
            <w:pPr>
              <w:pStyle w:val="a3"/>
              <w:spacing w:before="0"/>
              <w:jc w:val="both"/>
              <w:rPr>
                <w:rFonts w:ascii="Times New Roman" w:hAnsi="Times New Roman" w:cs="Times New Roman"/>
              </w:rPr>
            </w:pPr>
          </w:p>
          <w:p w:rsidR="00786043" w:rsidRPr="00786043" w:rsidRDefault="00786043" w:rsidP="00786043">
            <w:pPr>
              <w:pStyle w:val="a3"/>
              <w:spacing w:befor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86043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  <w:t>Рекомендации родителям дошкольников</w:t>
            </w:r>
          </w:p>
          <w:p w:rsidR="00786043" w:rsidRPr="00786043" w:rsidRDefault="00786043" w:rsidP="00786043">
            <w:pPr>
              <w:pStyle w:val="a3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Дети – это всегда радость, но вместе с тем и ответственность за их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развитие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воспитание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Молодые родители, не зная, как правильно воспитать свое дитя, в первую очередь вспоминают собственных мам и пап и их методы воспитания. С детьми мы заново на эмоциональном уровне переживаем свое детство. Только смотрим уже на все не как ребенок, а как взрослый. Наше детство может всплывать в памяти и подсознательно: мы постоянно сравниваем себя со своим малышом, с тем, как сами вели себя в детстве и как реагировали на это наши родители. Не </w:t>
            </w:r>
            <w:proofErr w:type="gramStart"/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задумываясь</w:t>
            </w:r>
            <w:proofErr w:type="gramEnd"/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копируем воспитательную тактику последних.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Но время предъявляет новые требования к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методам воспитания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Авторитарностью и безосновательной требовательностью сегодня трудно достучаться до детей.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Важно помнить, что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ребенок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пока маленькая, но личность, которая хочет, а порой и требует, чтобы с ней обращались вежливо. Часто можно услышать, как родители в приказном тоне говорят сыну или дочери: "Поздоровайся!", "Извинись!". Маленький ребенок может и не понимать, чего от него хотят, он может быть занят игрой или своими размышлениями и попросту не заметит, что мама недовольна. Вполне допустимо, что в данный момент он не хочет здороваться с этим взрослым или ему просто лень или настроение плохое, или у него на это свои личные причины. Но это не значит, что он не воспитан. Есть несколько причин, по которым дети могут отказываться от слов приветствия.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Так,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ребенок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может не понимать, зачем надо здороваться, если ему этого не хочется. В данном случае от взрослого потребуются терпение и выдержка. Важно объяснить малышу, для чего нужны слова приветствия. Сделать это нужно просто, без назиданий, приветливо и доступным языком.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Также он мог стать свидетелем разговора, в котором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родители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пренебрежительно отозвались о знакомых ему людях. Критикуя и обсуждая кого-то вечером и приветливо здороваясь с ним поутру, родители заставляют сына или дочь недоумевать: что правильно и хорошо, а что нет. Важно, чтобы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дошкольник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не видел двойных стандартов поведения. 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А может быть, ему просто не хочется здороваться в данный момент. Это стоит принять мамам и папам, разобраться с личными чувствами по поводу общественного мнения, не давить на маленького человечка, а позволить ему развиваться в своем темпе. Ребенку старше трех лет можно пару раз мягко объяснить, почему важно здороваться, а в будущем лишь напоминать ему об этом разговоре, если возникнет необходимость. Возможно, результаты появятся не так быстро, как хотелось бы, но зато у ребенка сохранится здоровая психика. Для </w:t>
            </w:r>
            <w:r w:rsidRPr="00786043">
              <w:rPr>
                <w:rStyle w:val="a4"/>
                <w:rFonts w:ascii="Times New Roman" w:hAnsi="Times New Roman" w:cs="Times New Roman"/>
                <w:color w:val="auto"/>
                <w:sz w:val="20"/>
                <w:szCs w:val="20"/>
              </w:rPr>
              <w:t>дошкольника</w:t>
            </w:r>
            <w:r w:rsidRPr="0078604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родители – самые главные люди в мире, и поэтому родительские слова становятся руководством к действию. </w:t>
            </w:r>
          </w:p>
          <w:p w:rsidR="00786043" w:rsidRPr="00786043" w:rsidRDefault="00786043" w:rsidP="00786043">
            <w:pPr>
              <w:pStyle w:val="a3"/>
              <w:spacing w:before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6043" w:rsidRPr="00786043" w:rsidRDefault="00786043" w:rsidP="00786043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0"/>
        <w:gridCol w:w="7960"/>
      </w:tblGrid>
      <w:tr w:rsidR="00786043" w:rsidRPr="00786043" w:rsidTr="004A4AA3">
        <w:tc>
          <w:tcPr>
            <w:tcW w:w="7960" w:type="dxa"/>
          </w:tcPr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Все эти игры и упражнения вы можете делать дома, по дороге в детский сад или домой, а если вам нужна более подробная информация, вы можете обратиться к своим воспитателям.  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Люби своего ребёнка любым: неталантливым, неудачливым, взрослым. Общаясь с ним, радуйся, потому что ребёнок- это праздник, который пока с тобой.  </w:t>
            </w:r>
          </w:p>
          <w:p w:rsidR="00786043" w:rsidRPr="00786043" w:rsidRDefault="00786043" w:rsidP="00786043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86043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786043">
              <w:rPr>
                <w:rFonts w:ascii="Times New Roman" w:hAnsi="Times New Roman" w:cs="Times New Roman"/>
                <w:b/>
              </w:rPr>
              <w:t>Консультация логопеда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Для того чтобы своевременно заметить отклонение от нормы в речевом развитии ребёнка, нужно хотя бы в самых общих чертах представлять себе эту норму.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Становление звукопроизношения у детей охватывает в среднем возрастной период от года до 5-6 лет. При этом звуки речи усваиваются не изолированно, а в составе целых слов, звуковая структура которых по мере овладения ребёнком правильным звукопроизношением всё более и более уточняется. 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Ведущую роль в овладении ребёнком правильным звукопроизношением играет слух - он в полном смысле этого слова «ведёт» за собой непосредственное </w:t>
            </w:r>
            <w:proofErr w:type="spellStart"/>
            <w:r w:rsidRPr="00786043">
              <w:rPr>
                <w:rFonts w:ascii="Times New Roman" w:hAnsi="Times New Roman" w:cs="Times New Roman"/>
              </w:rPr>
              <w:t>артикулирование</w:t>
            </w:r>
            <w:proofErr w:type="spellEnd"/>
            <w:r w:rsidRPr="00786043">
              <w:rPr>
                <w:rFonts w:ascii="Times New Roman" w:hAnsi="Times New Roman" w:cs="Times New Roman"/>
              </w:rPr>
              <w:t xml:space="preserve"> звука, постепенно всё более и более уточняющееся.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Позднее всего, нередко лишь в возрасте 5-6 лет ребёнок овладевает нормальным звукопроизношением самых сложных по артикуляции звуков – </w:t>
            </w:r>
            <w:proofErr w:type="gramStart"/>
            <w:r w:rsidRPr="00786043">
              <w:rPr>
                <w:rFonts w:ascii="Times New Roman" w:hAnsi="Times New Roman" w:cs="Times New Roman"/>
              </w:rPr>
              <w:t>Р</w:t>
            </w:r>
            <w:proofErr w:type="gramEnd"/>
            <w:r w:rsidRPr="00786043">
              <w:rPr>
                <w:rFonts w:ascii="Times New Roman" w:hAnsi="Times New Roman" w:cs="Times New Roman"/>
              </w:rPr>
              <w:t xml:space="preserve"> и твёрдого Л. На этом и заканчивается процесс становления звукопроизношение у детей. Прежде всего, нужно определённо сказать, что любые недостатки звукопроизношения, даже если они выражаются в простой замене какого-то звука правильно произносимым другим звуком, после 5-6 лет уже нельзя считать нормой. Почему? Потому-то к этому возрасту нормально развивающийся ребёнок должен не только уметь различать все звуки речи на слух и улавливать возможные неправильности их звучания, но ему должны быть доступны и все те тонкие движения речевых органов, которые необходимы для произношения даже самых сложных по артикуляции звуков. Если к отмеченному возрасту этого нет – значит, существуют какие-то особые причины, препятствующие  полноценной работе </w:t>
            </w:r>
            <w:proofErr w:type="spellStart"/>
            <w:r w:rsidRPr="00786043">
              <w:rPr>
                <w:rFonts w:ascii="Times New Roman" w:hAnsi="Times New Roman" w:cs="Times New Roman"/>
              </w:rPr>
              <w:t>речедвигательного</w:t>
            </w:r>
            <w:proofErr w:type="spellEnd"/>
            <w:r w:rsidRPr="00786043">
              <w:rPr>
                <w:rFonts w:ascii="Times New Roman" w:hAnsi="Times New Roman" w:cs="Times New Roman"/>
              </w:rPr>
              <w:t xml:space="preserve"> или речеслухового анализаторов, что уже является отклонением от нормы.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Однако и в гораздо более раннем возрасте у ребёнка могут наблюдаться такие особенности в произношении звуков речи, которые выходят за пределы возрастных и являются дефектами в полном смысле этого слова.</w:t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0" w:type="dxa"/>
          </w:tcPr>
          <w:p w:rsidR="00786043" w:rsidRPr="00786043" w:rsidRDefault="00786043" w:rsidP="0078604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86043">
              <w:rPr>
                <w:rFonts w:ascii="Times New Roman" w:hAnsi="Times New Roman" w:cs="Times New Roman"/>
                <w:sz w:val="40"/>
                <w:szCs w:val="40"/>
              </w:rPr>
              <w:t>№ 3</w:t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86043">
              <w:rPr>
                <w:rFonts w:ascii="Times New Roman" w:hAnsi="Times New Roman" w:cs="Times New Roman"/>
                <w:sz w:val="40"/>
                <w:szCs w:val="40"/>
              </w:rPr>
              <w:t>ноябрь 2014</w:t>
            </w: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786043">
              <w:rPr>
                <w:rFonts w:ascii="Times New Roman" w:hAnsi="Times New Roman" w:cs="Times New Roman"/>
                <w:sz w:val="40"/>
                <w:szCs w:val="40"/>
              </w:rPr>
              <w:pict>
                <v:shape id="_x0000_i1031" type="#_x0000_t136" style="width:323.25pt;height:90pt" adj=",10800">
                  <v:shadow color="#868686"/>
                  <v:textpath style="font-family:&quot;Arial&quot;;font-size:40pt;v-text-kern:t" trim="t" fitpath="t" string="ГАЗЕТА &#10;&quot; ДОШКОЛЁНОК&quot;"/>
                </v:shape>
              </w:pict>
            </w:r>
            <w:r w:rsidRPr="00786043">
              <w:rPr>
                <w:rFonts w:ascii="Times New Roman" w:hAnsi="Times New Roman" w:cs="Times New Roman"/>
                <w:sz w:val="40"/>
                <w:szCs w:val="40"/>
              </w:rPr>
              <w:t xml:space="preserve"> Издание для родителей</w:t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8604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90170</wp:posOffset>
                  </wp:positionV>
                  <wp:extent cx="1988820" cy="2364740"/>
                  <wp:effectExtent l="19050" t="0" r="0" b="0"/>
                  <wp:wrapSquare wrapText="right"/>
                  <wp:docPr id="8" name="Рисунок 8" descr="Фото-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-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236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6043"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               </w:t>
            </w:r>
            <w:r w:rsidRPr="00786043">
              <w:rPr>
                <w:rFonts w:ascii="Times New Roman" w:hAnsi="Times New Roman" w:cs="Times New Roman"/>
                <w:sz w:val="40"/>
                <w:szCs w:val="40"/>
              </w:rPr>
              <w:tab/>
            </w:r>
            <w:r w:rsidRPr="00786043">
              <w:rPr>
                <w:rFonts w:ascii="Times New Roman" w:hAnsi="Times New Roman" w:cs="Times New Roman"/>
                <w:noProof/>
                <w:sz w:val="40"/>
                <w:szCs w:val="40"/>
              </w:rPr>
              <w:drawing>
                <wp:inline distT="0" distB="0" distL="0" distR="0">
                  <wp:extent cx="2274570" cy="1985010"/>
                  <wp:effectExtent l="19050" t="0" r="0" b="0"/>
                  <wp:docPr id="7" name="Рисунок 7" descr="Фото-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-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043" w:rsidRPr="00786043" w:rsidRDefault="00786043" w:rsidP="00786043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86043" w:rsidRPr="00786043" w:rsidRDefault="00786043" w:rsidP="007860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86043" w:rsidRDefault="00786043" w:rsidP="00786043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0"/>
        <w:gridCol w:w="7960"/>
      </w:tblGrid>
      <w:tr w:rsidR="00786043" w:rsidRPr="009E013C" w:rsidTr="004A4AA3">
        <w:tc>
          <w:tcPr>
            <w:tcW w:w="7960" w:type="dxa"/>
          </w:tcPr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lastRenderedPageBreak/>
              <w:pict>
                <v:shape id="_x0000_i1025" type="#_x0000_t136" style="width:136.5pt;height:17.25pt">
                  <v:shadow on="t" opacity="52429f"/>
                  <v:textpath style="font-family:&quot;Arial&quot;;font-size:14pt;font-style:italic;v-text-kern:t" trim="t" fitpath="t" string="Колонка редактора"/>
                </v:shape>
              </w:pict>
            </w:r>
          </w:p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Дорогие родители!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Мы очень рады, что вас заинтересовала наша газета. В суете дней мы забываем, что нашим детям нужна помощь и поддержка, а порой просто доброе слово. Давайте жить вместе с ребёнком, а непросто проживать  рядом.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Сегодня в нашем номере вы узнаете, как подготовить ребёнка к школе, а главное сформировать в нём психологическую готовность к обучению.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Консультация логопеда поможет вам узнать нормы речевого развития.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Надеемся, что наша газета поможет вам в воспитании ваших детей.                            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                                   Оранжевого вам настроения, дорогие мои!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                                                                           </w:t>
            </w:r>
          </w:p>
          <w:p w:rsidR="00786043" w:rsidRPr="00786043" w:rsidRDefault="00786043" w:rsidP="00786043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                                                                     Редактор издания </w:t>
            </w:r>
          </w:p>
          <w:p w:rsidR="00786043" w:rsidRPr="00786043" w:rsidRDefault="00786043" w:rsidP="00786043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Мирошниченко Алёна Викторовна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                   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                           </w:t>
            </w:r>
            <w:r w:rsidRPr="00786043">
              <w:rPr>
                <w:rFonts w:ascii="Times New Roman" w:hAnsi="Times New Roman" w:cs="Times New Roman"/>
              </w:rPr>
              <w:pict>
                <v:shape id="_x0000_i1026" type="#_x0000_t136" style="width:162.75pt;height:13.5pt">
                  <v:shadow on="t" opacity="52429f"/>
                  <v:textpath style="font-family:&quot;Arial&quot;;font-size:12pt;font-style:italic;v-text-kern:t" trim="t" fitpath="t" string="НОВОСТИ ДЕТСКОГО САДА"/>
                </v:shape>
              </w:pic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5ноября состоялось открытие выставки совместного творчества детей и родителей «Макаронная фантазия». Такие выставки становятся нашей хорошей традицией. В организации выставки приняли участие 24 семьи, мы всем очень благодарны, потому-то вы дарите детям праздник.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В преддверии Дня Отца - воспитатели и дети организовали выставку «Портрет папы», а Дня Матери - открыта выставка детского творчества «Портрет мамы», а так же детьми была показана степ-аэробика, в которой и мамы приняли участие.</w:t>
            </w:r>
          </w:p>
          <w:p w:rsidR="00786043" w:rsidRPr="00C4163D" w:rsidRDefault="00786043" w:rsidP="00786043">
            <w:pPr>
              <w:spacing w:after="0"/>
              <w:jc w:val="both"/>
            </w:pPr>
            <w:r w:rsidRPr="007860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7695" cy="1795346"/>
                  <wp:effectExtent l="19050" t="0" r="0" b="0"/>
                  <wp:docPr id="10" name="Рисунок 10" descr="SDC1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DC1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378" cy="1795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043">
              <w:rPr>
                <w:noProof/>
              </w:rPr>
              <w:drawing>
                <wp:inline distT="0" distB="0" distL="0" distR="0">
                  <wp:extent cx="2286000" cy="1985010"/>
                  <wp:effectExtent l="19050" t="0" r="0" b="0"/>
                  <wp:docPr id="15" name="Рисунок 11" descr="SDC1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DC1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043" w:rsidRPr="009E013C" w:rsidRDefault="00786043" w:rsidP="004A4AA3">
            <w:pPr>
              <w:jc w:val="both"/>
            </w:pPr>
            <w:r w:rsidRPr="00FA1586">
              <w:t xml:space="preserve">              </w:t>
            </w:r>
          </w:p>
        </w:tc>
        <w:tc>
          <w:tcPr>
            <w:tcW w:w="7960" w:type="dxa"/>
          </w:tcPr>
          <w:p w:rsidR="00786043" w:rsidRPr="00786043" w:rsidRDefault="00786043" w:rsidP="007860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  <w:b/>
              </w:rPr>
              <w:t>Первые шаги ребёнка в школе</w:t>
            </w:r>
          </w:p>
          <w:p w:rsidR="00786043" w:rsidRPr="00786043" w:rsidRDefault="00786043" w:rsidP="00786043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>Воспитание-это процесс жизни, а</w:t>
            </w:r>
          </w:p>
          <w:p w:rsidR="00786043" w:rsidRPr="00786043" w:rsidRDefault="00786043" w:rsidP="00786043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>не подготовка к будущей жизни.</w:t>
            </w:r>
          </w:p>
          <w:p w:rsidR="00786043" w:rsidRPr="00786043" w:rsidRDefault="00786043" w:rsidP="00786043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Дж. </w:t>
            </w:r>
            <w:proofErr w:type="spellStart"/>
            <w:r w:rsidRPr="00786043">
              <w:rPr>
                <w:rFonts w:ascii="Times New Roman" w:hAnsi="Times New Roman" w:cs="Times New Roman"/>
              </w:rPr>
              <w:t>Дьюи</w:t>
            </w:r>
            <w:proofErr w:type="spellEnd"/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Первый год учёбы имеет огромное значение не только в жизни ребёнка, но и родителей. Начало обучения ребёнка в школе - сложный и ответственный этап. От него во многом зависит, как будет учиться ребёнок в дальнейшем. Психологи отмечают, что дети 6-7 лет переживают психологический кризис, связанный с необходимостью обучения в школе.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 Всем вам, взрослым, хочется, чтобы всё было хорошо, чтобы ваш ребёнок прекрасно учился, не болел, не уставал, был всегда весёлым и жизнерадостным. И для этого вы стараетесь подготовить рёбёнка к обучению в школе. Многие из вас считают, что для этого достаточно научить его читать, считать, писать. Но вы рискуете научить ребёнка так, что учитель будет вынужден переучивать и прилагать большие усилия, чтобы ликвидировать результаты неправильной подготовки ребёнка к школе. Конечно, научить ребёнка читать, считать можно, но важнее формировать качественные мыслительные способности. И главное, сформировать в нём психологическую готовность к обучению.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</w:t>
            </w:r>
            <w:proofErr w:type="gramStart"/>
            <w:r w:rsidRPr="00786043">
              <w:rPr>
                <w:rFonts w:ascii="Times New Roman" w:hAnsi="Times New Roman" w:cs="Times New Roman"/>
              </w:rPr>
              <w:t xml:space="preserve">В понятие «психологическая готовность к обучению» входят следующие составные части: развитие интеллектуальных способностей (мышление); развитие памяти, внимания, воображения; развитие познавательной активности; развитие речи; развитие крупной и мелкой моторики; </w:t>
            </w:r>
            <w:proofErr w:type="spellStart"/>
            <w:r w:rsidRPr="00786043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786043">
              <w:rPr>
                <w:rFonts w:ascii="Times New Roman" w:hAnsi="Times New Roman" w:cs="Times New Roman"/>
              </w:rPr>
              <w:t xml:space="preserve"> внутренней позиции школьника (</w:t>
            </w:r>
            <w:proofErr w:type="spellStart"/>
            <w:r w:rsidRPr="00786043">
              <w:rPr>
                <w:rFonts w:ascii="Times New Roman" w:hAnsi="Times New Roman" w:cs="Times New Roman"/>
              </w:rPr>
              <w:t>я-школьник</w:t>
            </w:r>
            <w:proofErr w:type="spellEnd"/>
            <w:r w:rsidRPr="00786043">
              <w:rPr>
                <w:rFonts w:ascii="Times New Roman" w:hAnsi="Times New Roman" w:cs="Times New Roman"/>
              </w:rPr>
              <w:t>);</w:t>
            </w:r>
            <w:proofErr w:type="gramEnd"/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Развитию логического мышления ребёнка помогут задания: описывать признаки предметов; классифицировать предметы по цвету, форме, размеру, по их функции в жизни; сравнивать предметы между собой; узнавать предметы по заданным признакам; определять последовательность событий; обобщать; давать определения тем или иным понятиям, другие.</w:t>
            </w:r>
          </w:p>
          <w:p w:rsidR="00786043" w:rsidRPr="00786043" w:rsidRDefault="00786043" w:rsidP="0078604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86043">
              <w:rPr>
                <w:rFonts w:ascii="Times New Roman" w:hAnsi="Times New Roman" w:cs="Times New Roman"/>
              </w:rPr>
              <w:t xml:space="preserve">   Развитию памяти способствует: заучивание стихотворений, пересказ сказок, рассказов; для тренировки зрительной памяти поиграйте в игру «Что на полке в ванной?» и подобные игры; для тренировки слуховой памяти игры по типу «Запомни и нарисуй»; Виды упражнений по развитию речи: рассказ о любимой игрушке, пересказ по иллюстрациям знакомых книг, пересказ прочитанного текста, составление рассказа по картинке  Развитию моторики способствует: умение владеть ножницами, иголкой, карандашом, кисточкой; проводит прямые, а не дрожащие линии;  застёгивать пуговицы, завязать шнурки; точно ловить и кидать мяч. </w:t>
            </w:r>
          </w:p>
          <w:p w:rsidR="00786043" w:rsidRPr="009E013C" w:rsidRDefault="00786043" w:rsidP="004A4AA3">
            <w:pPr>
              <w:rPr>
                <w:sz w:val="20"/>
                <w:szCs w:val="20"/>
              </w:rPr>
            </w:pPr>
          </w:p>
        </w:tc>
      </w:tr>
    </w:tbl>
    <w:p w:rsidR="00786043" w:rsidRPr="00A26F6D" w:rsidRDefault="00786043" w:rsidP="00786043">
      <w:pPr>
        <w:rPr>
          <w:sz w:val="20"/>
          <w:szCs w:val="20"/>
        </w:rPr>
      </w:pPr>
    </w:p>
    <w:p w:rsidR="0098791F" w:rsidRDefault="0098791F"/>
    <w:sectPr w:rsidR="0098791F" w:rsidSect="007D7758">
      <w:pgSz w:w="16838" w:h="11906" w:orient="landscape"/>
      <w:pgMar w:top="567" w:right="567" w:bottom="1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B1E94"/>
    <w:multiLevelType w:val="hybridMultilevel"/>
    <w:tmpl w:val="AEDCB2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5570D9C"/>
    <w:multiLevelType w:val="hybridMultilevel"/>
    <w:tmpl w:val="850C8056"/>
    <w:lvl w:ilvl="0" w:tplc="04190001">
      <w:start w:val="1"/>
      <w:numFmt w:val="bullet"/>
      <w:lvlText w:val=""/>
      <w:lvlJc w:val="left"/>
      <w:pPr>
        <w:tabs>
          <w:tab w:val="num" w:pos="3552"/>
        </w:tabs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2">
    <w:nsid w:val="67742881"/>
    <w:multiLevelType w:val="hybridMultilevel"/>
    <w:tmpl w:val="42DC54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6043"/>
    <w:rsid w:val="00786043"/>
    <w:rsid w:val="0098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86043"/>
    <w:pPr>
      <w:spacing w:before="75" w:after="30" w:line="240" w:lineRule="auto"/>
    </w:pPr>
    <w:rPr>
      <w:rFonts w:ascii="Microsoft Sans Serif" w:eastAsia="Times New Roman" w:hAnsi="Microsoft Sans Serif" w:cs="Microsoft Sans Serif"/>
      <w:color w:val="59554F"/>
      <w:sz w:val="17"/>
      <w:szCs w:val="17"/>
    </w:rPr>
  </w:style>
  <w:style w:type="character" w:styleId="a4">
    <w:name w:val="Strong"/>
    <w:basedOn w:val="a0"/>
    <w:qFormat/>
    <w:rsid w:val="0078604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1559</Words>
  <Characters>8889</Characters>
  <Application>Microsoft Office Word</Application>
  <DocSecurity>0</DocSecurity>
  <Lines>74</Lines>
  <Paragraphs>20</Paragraphs>
  <ScaleCrop>false</ScaleCrop>
  <Company>Reanimator Extreme Edition</Company>
  <LinksUpToDate>false</LinksUpToDate>
  <CharactersWithSpaces>10428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2015-01-30T17:25:00Z</dcterms:created>
  <dcterms:modified xsi:type="dcterms:W3CDTF">2015-01-30T17:30:00Z</dcterms:modified>
</cp:coreProperties>
</file>