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7" w:rsidRDefault="00F63B77" w:rsidP="00BC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индивидуальной коррекционно-развивающей работы </w:t>
      </w:r>
    </w:p>
    <w:p w:rsidR="00F63B77" w:rsidRDefault="00F63B77" w:rsidP="00BC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коррекции звукопроизношения </w:t>
      </w:r>
    </w:p>
    <w:p w:rsidR="00567EE4" w:rsidRDefault="009D2B3E" w:rsidP="00BC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B77">
        <w:rPr>
          <w:rFonts w:ascii="Times New Roman" w:hAnsi="Times New Roman" w:cs="Times New Roman"/>
          <w:b/>
          <w:sz w:val="28"/>
          <w:szCs w:val="28"/>
        </w:rPr>
        <w:t>с и</w:t>
      </w:r>
      <w:r>
        <w:rPr>
          <w:rFonts w:ascii="Times New Roman" w:hAnsi="Times New Roman" w:cs="Times New Roman"/>
          <w:b/>
          <w:sz w:val="28"/>
          <w:szCs w:val="28"/>
        </w:rPr>
        <w:t>спользование</w:t>
      </w:r>
      <w:r w:rsidR="00567EE4">
        <w:rPr>
          <w:rFonts w:ascii="Times New Roman" w:hAnsi="Times New Roman" w:cs="Times New Roman"/>
          <w:b/>
          <w:sz w:val="28"/>
          <w:szCs w:val="28"/>
        </w:rPr>
        <w:t xml:space="preserve"> логопедического тренажёра «Дэльфа-142.1».</w:t>
      </w:r>
    </w:p>
    <w:p w:rsidR="00023728" w:rsidRDefault="00F63B77" w:rsidP="00BC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728">
        <w:rPr>
          <w:rFonts w:ascii="Times New Roman" w:hAnsi="Times New Roman" w:cs="Times New Roman"/>
          <w:b/>
          <w:sz w:val="28"/>
          <w:szCs w:val="28"/>
        </w:rPr>
        <w:t xml:space="preserve">( дошкольный </w:t>
      </w:r>
      <w:proofErr w:type="spellStart"/>
      <w:r w:rsidR="00023728"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 w:rsidR="00023728">
        <w:rPr>
          <w:rFonts w:ascii="Times New Roman" w:hAnsi="Times New Roman" w:cs="Times New Roman"/>
          <w:b/>
          <w:sz w:val="28"/>
          <w:szCs w:val="28"/>
        </w:rPr>
        <w:t>)</w:t>
      </w:r>
    </w:p>
    <w:p w:rsidR="00023728" w:rsidRPr="002A1FCD" w:rsidRDefault="00023728" w:rsidP="00BC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CD" w:rsidRDefault="002A1FCD" w:rsidP="00DA5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A1FCD" w:rsidRPr="002A1FCD" w:rsidRDefault="002A1FCD" w:rsidP="002A1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последнее десятилетие наблюдаются два взаимосвязанных процесса</w:t>
      </w:r>
      <w:r w:rsidR="0044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</w:t>
      </w: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1FCD" w:rsidRPr="002A1FCD" w:rsidRDefault="002A1FCD" w:rsidP="002A1F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A1F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Усложнение</w:t>
      </w:r>
      <w:r w:rsidR="00442F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научно – технического прогресс, компьютеризация всех  процессов</w:t>
      </w:r>
      <w:r w:rsidRPr="002A1F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:rsidR="002A1FCD" w:rsidRPr="002A1FCD" w:rsidRDefault="00442F71" w:rsidP="002A1F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Увеличение количества детей с нарушениями речи, у</w:t>
      </w:r>
      <w:r w:rsidR="002A1FCD" w:rsidRPr="002A1F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сложнение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этих дефектов</w:t>
      </w:r>
      <w:r w:rsidR="002A1FCD" w:rsidRPr="002A1F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2A1FCD" w:rsidRPr="002A1FCD" w:rsidRDefault="002A1FCD" w:rsidP="002A1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значимость логопеда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коррекционно-развивающей </w:t>
      </w: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становится все больше,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</w:t>
      </w:r>
      <w:r w:rsidR="0044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роль </w:t>
      </w: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 меняется. Сегодня логопед может не только механически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 звуки, но и структурировать речь ребенка в целом, что является необходимым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для </w:t>
      </w:r>
      <w:r w:rsidRPr="002A1F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дальнейшей социализации личности ребенка</w:t>
      </w:r>
      <w:r w:rsidRPr="002A1F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53D" w:rsidRPr="009B0491" w:rsidRDefault="00072917">
      <w:p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в дошкольном образовании давно стало обычным  явлением. Способность компьютера представлять и воспроизводить информацию одновременно в виде текста, графического изображения, звука, видео, запоминать и быстро обрабатывать данные позволяет педагогу решать разнообразные задачи.</w:t>
      </w:r>
    </w:p>
    <w:p w:rsidR="004878C5" w:rsidRPr="009D2B3E" w:rsidRDefault="004878C5">
      <w:p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Использование компьютерного тренажёра в обучении детей с особыми образовательными потребностями доказало свою эффективность и перспективность.</w:t>
      </w:r>
      <w:r w:rsidR="001231DD">
        <w:rPr>
          <w:rFonts w:ascii="Times New Roman" w:hAnsi="Times New Roman" w:cs="Times New Roman"/>
          <w:sz w:val="28"/>
          <w:szCs w:val="28"/>
        </w:rPr>
        <w:t xml:space="preserve"> Тренажёр «Дэльфа-142.1» ориентирован на детей, </w:t>
      </w:r>
      <w:r w:rsidR="00BF5B97">
        <w:rPr>
          <w:rFonts w:ascii="Times New Roman" w:hAnsi="Times New Roman" w:cs="Times New Roman"/>
          <w:sz w:val="28"/>
          <w:szCs w:val="28"/>
        </w:rPr>
        <w:t xml:space="preserve">имеющих  нарушения </w:t>
      </w:r>
      <w:r w:rsidR="004556EE">
        <w:rPr>
          <w:rFonts w:ascii="Times New Roman" w:hAnsi="Times New Roman" w:cs="Times New Roman"/>
          <w:sz w:val="28"/>
          <w:szCs w:val="28"/>
        </w:rPr>
        <w:t>в речевом  развитии</w:t>
      </w:r>
      <w:r w:rsidR="001231DD">
        <w:rPr>
          <w:rFonts w:ascii="Times New Roman" w:hAnsi="Times New Roman" w:cs="Times New Roman"/>
          <w:sz w:val="28"/>
          <w:szCs w:val="28"/>
        </w:rPr>
        <w:t>.</w:t>
      </w:r>
    </w:p>
    <w:p w:rsidR="00A86D75" w:rsidRPr="00A86D75" w:rsidRDefault="00A86D75" w:rsidP="00A86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D75">
        <w:rPr>
          <w:rFonts w:ascii="Times New Roman" w:hAnsi="Times New Roman" w:cs="Times New Roman"/>
          <w:b/>
          <w:sz w:val="28"/>
          <w:szCs w:val="28"/>
        </w:rPr>
        <w:t>Психологическое обоснование  применения тренажёра.</w:t>
      </w:r>
    </w:p>
    <w:p w:rsidR="009E3763" w:rsidRDefault="009E3763">
      <w:p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 xml:space="preserve">Не редко проблемы детей с нарушениями речевого развития </w:t>
      </w:r>
      <w:r w:rsidR="004C0D4D" w:rsidRPr="009B0491">
        <w:rPr>
          <w:rFonts w:ascii="Times New Roman" w:hAnsi="Times New Roman" w:cs="Times New Roman"/>
          <w:sz w:val="28"/>
          <w:szCs w:val="28"/>
        </w:rPr>
        <w:t>усугубляются тем, что они имели в своей практике отрицательный опыт общения. Этот опыт может сдерживать последующие речевые контакты,  что  ещё больше сдерживает развитие речи. Для продуктивной логопедической работы с такими детьми необходимо завоевать доверие ребёнка, восстановить потребность вербального общения</w:t>
      </w:r>
      <w:r w:rsidR="00AC4533" w:rsidRPr="009B0491">
        <w:rPr>
          <w:rFonts w:ascii="Times New Roman" w:hAnsi="Times New Roman" w:cs="Times New Roman"/>
          <w:sz w:val="28"/>
          <w:szCs w:val="28"/>
        </w:rPr>
        <w:t xml:space="preserve">. </w:t>
      </w:r>
      <w:r w:rsidR="00D267BE" w:rsidRPr="00D267BE">
        <w:rPr>
          <w:rFonts w:ascii="Times New Roman" w:hAnsi="Times New Roman" w:cs="Times New Roman"/>
          <w:sz w:val="28"/>
          <w:szCs w:val="28"/>
        </w:rPr>
        <w:t xml:space="preserve"> </w:t>
      </w:r>
      <w:r w:rsidR="00D267BE">
        <w:rPr>
          <w:rFonts w:ascii="Times New Roman" w:hAnsi="Times New Roman" w:cs="Times New Roman"/>
          <w:sz w:val="28"/>
          <w:szCs w:val="28"/>
        </w:rPr>
        <w:t>В</w:t>
      </w:r>
      <w:r w:rsidR="00AC4533" w:rsidRPr="009B0491">
        <w:rPr>
          <w:rFonts w:ascii="Times New Roman" w:hAnsi="Times New Roman" w:cs="Times New Roman"/>
          <w:sz w:val="28"/>
          <w:szCs w:val="28"/>
        </w:rPr>
        <w:t xml:space="preserve">ажное значение </w:t>
      </w:r>
      <w:r w:rsidR="00442F71">
        <w:rPr>
          <w:rFonts w:ascii="Times New Roman" w:hAnsi="Times New Roman" w:cs="Times New Roman"/>
          <w:sz w:val="28"/>
          <w:szCs w:val="28"/>
        </w:rPr>
        <w:t xml:space="preserve"> </w:t>
      </w:r>
      <w:r w:rsidR="00AC4533" w:rsidRPr="009B0491">
        <w:rPr>
          <w:rFonts w:ascii="Times New Roman" w:hAnsi="Times New Roman" w:cs="Times New Roman"/>
          <w:sz w:val="28"/>
          <w:szCs w:val="28"/>
        </w:rPr>
        <w:t>в этом имеет положительный эмоциональный фон занятий, который помогает создать логопедический тренажёр.  Игровые методы, спокойный темп, неограниченное количество повторений –</w:t>
      </w:r>
      <w:r w:rsidR="00166573" w:rsidRPr="00166573">
        <w:rPr>
          <w:rFonts w:ascii="Times New Roman" w:hAnsi="Times New Roman" w:cs="Times New Roman"/>
          <w:sz w:val="28"/>
          <w:szCs w:val="28"/>
        </w:rPr>
        <w:t xml:space="preserve"> </w:t>
      </w:r>
      <w:r w:rsidR="00AC4533" w:rsidRPr="009B0491">
        <w:rPr>
          <w:rFonts w:ascii="Times New Roman" w:hAnsi="Times New Roman" w:cs="Times New Roman"/>
          <w:sz w:val="28"/>
          <w:szCs w:val="28"/>
        </w:rPr>
        <w:t>снижают стресс в обучении тем или иным навыкам. Наличие нескольких уровней сложности  позволяют ребёнку даже с очень ограниченными речевыми способностями справиться с упражнени</w:t>
      </w:r>
      <w:r w:rsidR="00295474" w:rsidRPr="009B0491">
        <w:rPr>
          <w:rFonts w:ascii="Times New Roman" w:hAnsi="Times New Roman" w:cs="Times New Roman"/>
          <w:sz w:val="28"/>
          <w:szCs w:val="28"/>
        </w:rPr>
        <w:t xml:space="preserve">ями и перейти к более сложному </w:t>
      </w:r>
      <w:r w:rsidR="00AC4533" w:rsidRPr="009B0491">
        <w:rPr>
          <w:rFonts w:ascii="Times New Roman" w:hAnsi="Times New Roman" w:cs="Times New Roman"/>
          <w:sz w:val="28"/>
          <w:szCs w:val="28"/>
        </w:rPr>
        <w:t>уровню.</w:t>
      </w:r>
    </w:p>
    <w:p w:rsidR="000107EC" w:rsidRPr="000107EC" w:rsidRDefault="000107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4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прграммы</w:t>
      </w:r>
      <w:proofErr w:type="spellEnd"/>
      <w:r w:rsidRPr="000954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использование информационных компьютерных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3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(логопедического тренажёра)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оптимизации и </w:t>
      </w:r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повышения эффективности коррекционных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дошкольном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логопункте</w:t>
      </w:r>
      <w:proofErr w:type="spellEnd"/>
      <w:r w:rsidRPr="00095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5474" w:rsidRPr="00A86D75" w:rsidRDefault="0009546C">
      <w:pPr>
        <w:rPr>
          <w:rFonts w:ascii="Times New Roman" w:hAnsi="Times New Roman" w:cs="Times New Roman"/>
          <w:b/>
          <w:sz w:val="28"/>
          <w:szCs w:val="28"/>
        </w:rPr>
      </w:pPr>
      <w:r w:rsidRPr="0009546C">
        <w:rPr>
          <w:rFonts w:ascii="Times New Roman" w:hAnsi="Times New Roman" w:cs="Times New Roman"/>
          <w:sz w:val="28"/>
          <w:szCs w:val="28"/>
        </w:rPr>
        <w:t xml:space="preserve">     </w:t>
      </w:r>
      <w:r w:rsidR="00295474" w:rsidRPr="009B0491">
        <w:rPr>
          <w:rFonts w:ascii="Times New Roman" w:hAnsi="Times New Roman" w:cs="Times New Roman"/>
          <w:sz w:val="28"/>
          <w:szCs w:val="28"/>
        </w:rPr>
        <w:t>С помощью логопедического тренажёра «</w:t>
      </w:r>
      <w:proofErr w:type="spellStart"/>
      <w:r w:rsidR="00295474" w:rsidRPr="009B0491">
        <w:rPr>
          <w:rFonts w:ascii="Times New Roman" w:hAnsi="Times New Roman" w:cs="Times New Roman"/>
          <w:sz w:val="28"/>
          <w:szCs w:val="28"/>
        </w:rPr>
        <w:t>Дэльфа</w:t>
      </w:r>
      <w:proofErr w:type="spellEnd"/>
      <w:r w:rsidR="00295474" w:rsidRPr="009B0491">
        <w:rPr>
          <w:rFonts w:ascii="Times New Roman" w:hAnsi="Times New Roman" w:cs="Times New Roman"/>
          <w:sz w:val="28"/>
          <w:szCs w:val="28"/>
        </w:rPr>
        <w:t xml:space="preserve"> </w:t>
      </w:r>
      <w:r w:rsidR="00F846D0" w:rsidRPr="009B0491">
        <w:rPr>
          <w:rFonts w:ascii="Times New Roman" w:hAnsi="Times New Roman" w:cs="Times New Roman"/>
          <w:sz w:val="28"/>
          <w:szCs w:val="28"/>
        </w:rPr>
        <w:t>-</w:t>
      </w:r>
      <w:r w:rsidR="00295474" w:rsidRPr="009B0491">
        <w:rPr>
          <w:rFonts w:ascii="Times New Roman" w:hAnsi="Times New Roman" w:cs="Times New Roman"/>
          <w:sz w:val="28"/>
          <w:szCs w:val="28"/>
        </w:rPr>
        <w:t>142.1»</w:t>
      </w:r>
      <w:r w:rsidR="00F846D0" w:rsidRPr="009B0491">
        <w:rPr>
          <w:rFonts w:ascii="Times New Roman" w:hAnsi="Times New Roman" w:cs="Times New Roman"/>
          <w:sz w:val="28"/>
          <w:szCs w:val="28"/>
        </w:rPr>
        <w:t xml:space="preserve"> раздела «Звук»</w:t>
      </w:r>
      <w:r w:rsidR="00295474" w:rsidRPr="009B0491">
        <w:rPr>
          <w:rFonts w:ascii="Times New Roman" w:hAnsi="Times New Roman" w:cs="Times New Roman"/>
          <w:sz w:val="28"/>
          <w:szCs w:val="28"/>
        </w:rPr>
        <w:t xml:space="preserve"> можно решать следующие </w:t>
      </w:r>
      <w:r w:rsidR="00A86D75">
        <w:rPr>
          <w:rFonts w:ascii="Times New Roman" w:hAnsi="Times New Roman" w:cs="Times New Roman"/>
          <w:sz w:val="28"/>
          <w:szCs w:val="28"/>
        </w:rPr>
        <w:t xml:space="preserve"> </w:t>
      </w:r>
      <w:r w:rsidR="00A86D75" w:rsidRPr="00A86D75">
        <w:rPr>
          <w:rFonts w:ascii="Times New Roman" w:hAnsi="Times New Roman" w:cs="Times New Roman"/>
          <w:b/>
          <w:sz w:val="28"/>
          <w:szCs w:val="28"/>
        </w:rPr>
        <w:t>коррекционные</w:t>
      </w:r>
      <w:r w:rsidR="00A86D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95474" w:rsidRPr="00A86D75">
        <w:rPr>
          <w:rFonts w:ascii="Times New Roman" w:hAnsi="Times New Roman" w:cs="Times New Roman"/>
          <w:b/>
          <w:sz w:val="28"/>
          <w:szCs w:val="28"/>
        </w:rPr>
        <w:t>логопедические</w:t>
      </w:r>
      <w:r w:rsidR="00A86D75">
        <w:rPr>
          <w:rFonts w:ascii="Times New Roman" w:hAnsi="Times New Roman" w:cs="Times New Roman"/>
          <w:b/>
          <w:sz w:val="28"/>
          <w:szCs w:val="28"/>
        </w:rPr>
        <w:t>)</w:t>
      </w:r>
      <w:r w:rsidR="00295474" w:rsidRPr="00A86D75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295474" w:rsidRPr="009B0491" w:rsidRDefault="00F846D0" w:rsidP="00295474">
      <w:pPr>
        <w:pStyle w:val="a3"/>
        <w:numPr>
          <w:ilvl w:val="4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</w:t>
      </w:r>
      <w:r w:rsidR="00295474" w:rsidRPr="009B0491">
        <w:rPr>
          <w:rFonts w:ascii="Times New Roman" w:hAnsi="Times New Roman" w:cs="Times New Roman"/>
          <w:sz w:val="28"/>
          <w:szCs w:val="28"/>
        </w:rPr>
        <w:t>оррекция речевого дыхания;</w:t>
      </w:r>
    </w:p>
    <w:p w:rsidR="00295474" w:rsidRPr="009B0491" w:rsidRDefault="00F846D0" w:rsidP="00295474">
      <w:pPr>
        <w:pStyle w:val="a3"/>
        <w:numPr>
          <w:ilvl w:val="4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</w:t>
      </w:r>
      <w:r w:rsidR="00295474" w:rsidRPr="009B0491">
        <w:rPr>
          <w:rFonts w:ascii="Times New Roman" w:hAnsi="Times New Roman" w:cs="Times New Roman"/>
          <w:sz w:val="28"/>
          <w:szCs w:val="28"/>
        </w:rPr>
        <w:t>оррекция силы голоса;</w:t>
      </w:r>
    </w:p>
    <w:p w:rsidR="00295474" w:rsidRPr="009B0491" w:rsidRDefault="00F846D0" w:rsidP="00295474">
      <w:pPr>
        <w:pStyle w:val="a3"/>
        <w:numPr>
          <w:ilvl w:val="4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у</w:t>
      </w:r>
      <w:r w:rsidR="00295474" w:rsidRPr="009B0491">
        <w:rPr>
          <w:rFonts w:ascii="Times New Roman" w:hAnsi="Times New Roman" w:cs="Times New Roman"/>
          <w:sz w:val="28"/>
          <w:szCs w:val="28"/>
        </w:rPr>
        <w:t>странение назального оттенка голоса;</w:t>
      </w:r>
    </w:p>
    <w:p w:rsidR="00295474" w:rsidRPr="009B0491" w:rsidRDefault="00F846D0" w:rsidP="00295474">
      <w:pPr>
        <w:pStyle w:val="a3"/>
        <w:numPr>
          <w:ilvl w:val="4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коррекция звукопроизнош</w:t>
      </w:r>
      <w:r w:rsidR="008F09C7" w:rsidRPr="009B0491">
        <w:rPr>
          <w:rFonts w:ascii="Times New Roman" w:hAnsi="Times New Roman" w:cs="Times New Roman"/>
          <w:sz w:val="28"/>
          <w:szCs w:val="28"/>
        </w:rPr>
        <w:t>ения гласных и согласных звуков(этап постановки и автоматизации);</w:t>
      </w:r>
    </w:p>
    <w:p w:rsidR="009B0491" w:rsidRPr="008E1372" w:rsidRDefault="00F846D0" w:rsidP="008E1372">
      <w:pPr>
        <w:pStyle w:val="a3"/>
        <w:numPr>
          <w:ilvl w:val="4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работа над слоговой структурой слова.</w:t>
      </w:r>
    </w:p>
    <w:p w:rsidR="00F846D0" w:rsidRPr="009B0491" w:rsidRDefault="00F846D0" w:rsidP="004803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Кроме того, тренажёр позволяет:</w:t>
      </w:r>
    </w:p>
    <w:p w:rsidR="00F846D0" w:rsidRPr="009B0491" w:rsidRDefault="00F846D0" w:rsidP="004803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-ввести игровые моменты в коррекционный процесс;</w:t>
      </w:r>
    </w:p>
    <w:p w:rsidR="00F846D0" w:rsidRPr="009B0491" w:rsidRDefault="00F846D0" w:rsidP="004803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-многократно дублировать необходимый тип упражнений;</w:t>
      </w:r>
    </w:p>
    <w:p w:rsidR="00F846D0" w:rsidRPr="009B0491" w:rsidRDefault="00F846D0" w:rsidP="004803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-работать на разных уровнях сложности;</w:t>
      </w:r>
    </w:p>
    <w:p w:rsidR="00F846D0" w:rsidRPr="009B0491" w:rsidRDefault="00F846D0" w:rsidP="004803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-развивать ВПФ (высшие психические функции) ребёнка на логопедических занятиях.</w:t>
      </w:r>
    </w:p>
    <w:p w:rsidR="0082473D" w:rsidRPr="009B0491" w:rsidRDefault="00351E06" w:rsidP="008247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0491">
        <w:rPr>
          <w:rFonts w:ascii="Times New Roman" w:hAnsi="Times New Roman" w:cs="Times New Roman"/>
          <w:b/>
          <w:sz w:val="28"/>
          <w:szCs w:val="28"/>
        </w:rPr>
        <w:t>Принципы построения заданий</w:t>
      </w:r>
      <w:r w:rsidRPr="009B049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51E06" w:rsidRPr="009B0491" w:rsidRDefault="005D3E99" w:rsidP="005D3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 xml:space="preserve">Учёт ведущей деятельности </w:t>
      </w:r>
      <w:r w:rsidR="009B0491">
        <w:rPr>
          <w:rFonts w:ascii="Times New Roman" w:hAnsi="Times New Roman" w:cs="Times New Roman"/>
          <w:sz w:val="28"/>
          <w:szCs w:val="28"/>
        </w:rPr>
        <w:t>ребёнка в дошкольном возрасте – игры</w:t>
      </w:r>
      <w:r w:rsidRPr="009B0491">
        <w:rPr>
          <w:rFonts w:ascii="Times New Roman" w:hAnsi="Times New Roman" w:cs="Times New Roman"/>
          <w:sz w:val="28"/>
          <w:szCs w:val="28"/>
        </w:rPr>
        <w:t>.</w:t>
      </w:r>
    </w:p>
    <w:p w:rsidR="005D3E99" w:rsidRPr="009B0491" w:rsidRDefault="005D3E99" w:rsidP="005D3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 xml:space="preserve">Опора на различные анализаторы, разнообразие </w:t>
      </w:r>
      <w:proofErr w:type="spellStart"/>
      <w:r w:rsidRPr="009B0491">
        <w:rPr>
          <w:rFonts w:ascii="Times New Roman" w:hAnsi="Times New Roman" w:cs="Times New Roman"/>
          <w:sz w:val="28"/>
          <w:szCs w:val="28"/>
        </w:rPr>
        <w:t>стимульного</w:t>
      </w:r>
      <w:proofErr w:type="spellEnd"/>
      <w:r w:rsidRPr="009B0491">
        <w:rPr>
          <w:rFonts w:ascii="Times New Roman" w:hAnsi="Times New Roman" w:cs="Times New Roman"/>
          <w:sz w:val="28"/>
          <w:szCs w:val="28"/>
        </w:rPr>
        <w:t xml:space="preserve"> материала, которое способствует удержание внимание на материале.</w:t>
      </w:r>
    </w:p>
    <w:p w:rsidR="005D3E99" w:rsidRPr="009B0491" w:rsidRDefault="005D3E99" w:rsidP="005D3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Дробное предъявление нового материала.</w:t>
      </w:r>
    </w:p>
    <w:p w:rsidR="005D3E99" w:rsidRPr="009B0491" w:rsidRDefault="005D3E99" w:rsidP="005D3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Поэтапная система автоматизации полученных навыков.</w:t>
      </w:r>
    </w:p>
    <w:p w:rsidR="005D3E99" w:rsidRPr="009B0491" w:rsidRDefault="005D3E99" w:rsidP="005D3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Опора на зону ближайшего развития ребёнка.</w:t>
      </w:r>
    </w:p>
    <w:p w:rsidR="005D3E99" w:rsidRPr="009B0491" w:rsidRDefault="005D3E99" w:rsidP="005D3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Уровневый подход к обучению, принцип усложнения речевого материала (от простого к сложному).</w:t>
      </w:r>
    </w:p>
    <w:p w:rsidR="008341E6" w:rsidRPr="009B0491" w:rsidRDefault="008341E6" w:rsidP="005D3E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Учёт индивидуальных особенностей ребёнка  (усидчивость, утомляемость, скорость мышления и др.)</w:t>
      </w:r>
      <w:r w:rsidR="00023728">
        <w:rPr>
          <w:rFonts w:ascii="Times New Roman" w:hAnsi="Times New Roman" w:cs="Times New Roman"/>
          <w:sz w:val="28"/>
          <w:szCs w:val="28"/>
        </w:rPr>
        <w:t>.</w:t>
      </w:r>
    </w:p>
    <w:p w:rsidR="00F846D0" w:rsidRPr="00081D69" w:rsidRDefault="00285B3E" w:rsidP="009D2B3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Использование м</w:t>
      </w:r>
      <w:r w:rsidR="00F846D0" w:rsidRPr="00081D69">
        <w:rPr>
          <w:rFonts w:ascii="Times New Roman" w:hAnsi="Times New Roman" w:cs="Times New Roman"/>
          <w:b/>
          <w:sz w:val="36"/>
          <w:szCs w:val="36"/>
        </w:rPr>
        <w:t>еню «Звук»</w:t>
      </w:r>
      <w:r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00445D">
        <w:rPr>
          <w:rFonts w:ascii="Times New Roman" w:hAnsi="Times New Roman" w:cs="Times New Roman"/>
          <w:b/>
          <w:sz w:val="36"/>
          <w:szCs w:val="36"/>
        </w:rPr>
        <w:t xml:space="preserve">индивидуальной коррекционной </w:t>
      </w:r>
      <w:r>
        <w:rPr>
          <w:rFonts w:ascii="Times New Roman" w:hAnsi="Times New Roman" w:cs="Times New Roman"/>
          <w:b/>
          <w:sz w:val="36"/>
          <w:szCs w:val="36"/>
        </w:rPr>
        <w:t>работе с дошкольниками</w:t>
      </w:r>
      <w:r w:rsidR="00F846D0" w:rsidRPr="00081D69">
        <w:rPr>
          <w:rFonts w:ascii="Times New Roman" w:hAnsi="Times New Roman" w:cs="Times New Roman"/>
          <w:b/>
          <w:sz w:val="36"/>
          <w:szCs w:val="36"/>
        </w:rPr>
        <w:t>.</w:t>
      </w:r>
    </w:p>
    <w:p w:rsidR="00295474" w:rsidRDefault="00F846D0" w:rsidP="00F846D0">
      <w:pPr>
        <w:rPr>
          <w:rFonts w:ascii="Times New Roman" w:hAnsi="Times New Roman" w:cs="Times New Roman"/>
          <w:sz w:val="28"/>
          <w:szCs w:val="28"/>
        </w:rPr>
      </w:pPr>
      <w:r w:rsidRPr="009B0491">
        <w:rPr>
          <w:rFonts w:ascii="Times New Roman" w:hAnsi="Times New Roman" w:cs="Times New Roman"/>
          <w:sz w:val="28"/>
          <w:szCs w:val="28"/>
        </w:rPr>
        <w:t>Меню «</w:t>
      </w:r>
      <w:r w:rsidRPr="0000445D">
        <w:rPr>
          <w:rFonts w:ascii="Times New Roman" w:hAnsi="Times New Roman" w:cs="Times New Roman"/>
          <w:b/>
          <w:sz w:val="28"/>
          <w:szCs w:val="28"/>
        </w:rPr>
        <w:t>Звук»</w:t>
      </w:r>
      <w:r w:rsidRPr="009B0491">
        <w:rPr>
          <w:rFonts w:ascii="Times New Roman" w:hAnsi="Times New Roman" w:cs="Times New Roman"/>
          <w:sz w:val="28"/>
          <w:szCs w:val="28"/>
        </w:rPr>
        <w:t xml:space="preserve"> полностью подходит для использования в дошкольном образовател</w:t>
      </w:r>
      <w:r w:rsidR="0082473D" w:rsidRPr="009B0491">
        <w:rPr>
          <w:rFonts w:ascii="Times New Roman" w:hAnsi="Times New Roman" w:cs="Times New Roman"/>
          <w:sz w:val="28"/>
          <w:szCs w:val="28"/>
        </w:rPr>
        <w:t>ь</w:t>
      </w:r>
      <w:r w:rsidRPr="009B0491">
        <w:rPr>
          <w:rFonts w:ascii="Times New Roman" w:hAnsi="Times New Roman" w:cs="Times New Roman"/>
          <w:sz w:val="28"/>
          <w:szCs w:val="28"/>
        </w:rPr>
        <w:t xml:space="preserve">ном учреждении. </w:t>
      </w:r>
      <w:r w:rsidR="0082473D" w:rsidRPr="009B0491">
        <w:rPr>
          <w:rFonts w:ascii="Times New Roman" w:hAnsi="Times New Roman" w:cs="Times New Roman"/>
          <w:sz w:val="28"/>
          <w:szCs w:val="28"/>
        </w:rPr>
        <w:t>Самый лёгкий вариант загрузки этого меню</w:t>
      </w:r>
      <w:r w:rsidR="009B0491">
        <w:rPr>
          <w:rFonts w:ascii="Times New Roman" w:hAnsi="Times New Roman" w:cs="Times New Roman"/>
          <w:sz w:val="28"/>
          <w:szCs w:val="28"/>
        </w:rPr>
        <w:t xml:space="preserve"> </w:t>
      </w:r>
      <w:r w:rsidR="0082473D" w:rsidRPr="009B0491">
        <w:rPr>
          <w:rFonts w:ascii="Times New Roman" w:hAnsi="Times New Roman" w:cs="Times New Roman"/>
          <w:sz w:val="28"/>
          <w:szCs w:val="28"/>
        </w:rPr>
        <w:t xml:space="preserve">- операционная система  </w:t>
      </w:r>
      <w:r w:rsidR="0082473D" w:rsidRPr="009B049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82473D" w:rsidRPr="009B0491">
        <w:rPr>
          <w:rFonts w:ascii="Times New Roman" w:hAnsi="Times New Roman" w:cs="Times New Roman"/>
          <w:sz w:val="28"/>
          <w:szCs w:val="28"/>
        </w:rPr>
        <w:t xml:space="preserve"> 98 в вашем компьютере.  В остальных случаях потребуется помощь специалиста для загрузки программы.</w:t>
      </w:r>
    </w:p>
    <w:p w:rsidR="001231DD" w:rsidRDefault="009B0491" w:rsidP="009B049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раздел обеспечит: коррекцию</w:t>
      </w: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дыхания, темпа, ритма речи, голоса, звукопроизношения; устранение призвуков. Для работы необходим специальный блок обработки речевого сигнала и микрофон (входят в комплект поставки). </w:t>
      </w:r>
    </w:p>
    <w:p w:rsidR="009B0491" w:rsidRPr="009B0491" w:rsidRDefault="009B0491" w:rsidP="009B049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19 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ажнений, объединённых </w:t>
      </w:r>
      <w:r w:rsidR="00424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задачам.</w:t>
      </w:r>
    </w:p>
    <w:p w:rsidR="004404AD" w:rsidRPr="004404AD" w:rsidRDefault="00424C14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Выдох.</w:t>
      </w:r>
      <w:r w:rsidRP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Упражнения предназначены для отработки правильного речевого дыхания, в частности для формирования ротового выдоха, плавности и длительности выдоха.</w:t>
      </w:r>
      <w:r w:rsidR="009B0491" w:rsidRP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C14" w:rsidRDefault="00A86D75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424C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«Задуй свечки». </w:t>
      </w:r>
      <w:r w:rsidR="00424C14" w:rsidRPr="00424C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выдох в микрофон</w:t>
      </w:r>
      <w:r w:rsidR="00424C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достаточно активным</w:t>
      </w:r>
      <w:r w:rsidR="004404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4C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сильным, свечки на праздничном пироге будут гаснуть одна за другой.  Задувать свечки можно на одном выдохе или несколько раз вдыхая и выдыхая воздух.</w:t>
      </w:r>
    </w:p>
    <w:p w:rsidR="000356C9" w:rsidRPr="00876F12" w:rsidRDefault="00A86D75" w:rsidP="00876F12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440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«Чашка чая». </w:t>
      </w:r>
      <w:r w:rsid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Колышущиеся струйки пара из чашки будут свидетельствовать о правильном выдохе.</w:t>
      </w:r>
    </w:p>
    <w:p w:rsidR="00023653" w:rsidRDefault="004404AD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Слитность.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помогут отработать правильное речевое дыхание для слитного произнесения слов и фраз.</w:t>
      </w:r>
      <w:r w:rsidR="0095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слитного плавного произнесения языкового материала может потребоваться  детям с </w:t>
      </w:r>
      <w:proofErr w:type="spellStart"/>
      <w:r w:rsidR="0045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ринолалией</w:t>
      </w:r>
      <w:proofErr w:type="spellEnd"/>
      <w:r w:rsidR="0045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дизартрией, а также детям</w:t>
      </w:r>
      <w:r w:rsidR="0002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скандированную речь.</w:t>
      </w:r>
    </w:p>
    <w:p w:rsidR="00546F86" w:rsidRDefault="00546F86" w:rsidP="00A52AEC">
      <w:p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556EE" w:rsidRPr="0054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43E" w:rsidRPr="0054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Подбираем слоги, слова с отрабатываемым звуком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404AD" w:rsidRPr="00546F86" w:rsidRDefault="00546F86" w:rsidP="00A52AEC">
      <w:p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043E" w:rsidRPr="0054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автоматизируем его.</w:t>
      </w:r>
    </w:p>
    <w:p w:rsidR="00A86D75" w:rsidRDefault="00A86D75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="009B0491" w:rsidRPr="00424C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40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9B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Бабочка</w:t>
      </w:r>
      <w:r w:rsidR="00440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r w:rsidR="004404AD" w:rsidRPr="004404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Бабочка порхает</w:t>
      </w:r>
      <w:r w:rsidR="009B0491"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слитном произнесении фраз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04AD" w:rsidRDefault="00A86D75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садится на цветок, если пауза затянулась.</w:t>
      </w:r>
    </w:p>
    <w:p w:rsidR="00A86D75" w:rsidRDefault="009B0491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40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9B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Сказочный замок</w:t>
      </w:r>
      <w:r w:rsid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 слитном произнесении фразы картинка </w:t>
      </w:r>
      <w:r w:rsidR="00A86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6D75" w:rsidRDefault="00A86D75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44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окрашивается разными цветами</w:t>
      </w:r>
      <w:r w:rsidR="0095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паузах - смены</w:t>
      </w:r>
      <w:r w:rsidR="0095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609C" w:rsidRDefault="00A86D75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5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происходит.</w:t>
      </w:r>
    </w:p>
    <w:p w:rsidR="009539BB" w:rsidRPr="0095609C" w:rsidRDefault="009539BB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Громкость.</w:t>
      </w:r>
      <w:r w:rsidR="00956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5609C" w:rsidRPr="0095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r w:rsidR="0095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помогут научить ребёнка произносить звуки с различной громкостью, наб</w:t>
      </w:r>
      <w:r w:rsidR="008E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людая при этом  изменение рисун</w:t>
      </w:r>
      <w:r w:rsidR="0095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на экране (визуальная опора).</w:t>
      </w:r>
      <w:r w:rsidR="0095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при автом</w:t>
      </w:r>
      <w:r w:rsidR="0002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атизации звука в слогах, словах</w:t>
      </w:r>
      <w:r w:rsidR="0095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фразе.</w:t>
      </w:r>
    </w:p>
    <w:p w:rsidR="0095609C" w:rsidRPr="0095609C" w:rsidRDefault="0095609C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«Колобок».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Говорите громко и тихо. Чем сильнее будет звук, тем шире колобок на экране раскроет рот.</w:t>
      </w:r>
    </w:p>
    <w:p w:rsidR="000356C9" w:rsidRPr="00876F12" w:rsidRDefault="007726B0" w:rsidP="00876F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5609C" w:rsidRP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="009B0491" w:rsidRPr="00772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Бегемотик</w:t>
      </w:r>
      <w:proofErr w:type="spellEnd"/>
      <w:r w:rsidR="002B02C0" w:rsidRPr="00772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»-</w:t>
      </w:r>
      <w:r w:rsidR="0095609C" w:rsidRPr="00772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B0491" w:rsidRP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02C0" w:rsidRP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5609C" w:rsidRP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аналогичные</w:t>
      </w:r>
      <w:r w:rsidRP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предыдущему упражнению</w:t>
      </w:r>
      <w:r w:rsidR="0095609C" w:rsidRP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09C" w:rsidRPr="009539BB" w:rsidRDefault="0095609C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Длительность звука.</w:t>
      </w:r>
      <w:r w:rsidR="008E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упражнения предназначены для постановки правильного речевого дыхания и закрепления навыка длительно и экономно выдыхать воздух во время речи.</w:t>
      </w:r>
      <w:r w:rsidR="0095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6B0" w:rsidRDefault="009B0491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9B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Елочка</w:t>
      </w:r>
      <w:r w:rsidR="008E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8E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9B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Репка</w:t>
      </w:r>
      <w:r w:rsidR="008E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закрепляют  навык</w:t>
      </w: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произнесени</w:t>
      </w:r>
      <w:r w:rsidR="008E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слогов и слов </w:t>
      </w:r>
      <w:r w:rsidR="0077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726B0" w:rsidRDefault="007726B0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8E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выдохе.</w:t>
      </w:r>
      <w:r w:rsidR="009D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Отрабатываем согласные звуки:</w:t>
      </w:r>
      <w:r w:rsidR="0095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изолированное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0491" w:rsidRPr="008E1372" w:rsidRDefault="007726B0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0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и в слогах.</w:t>
      </w:r>
    </w:p>
    <w:p w:rsidR="000E3AA4" w:rsidRPr="000E3AA4" w:rsidRDefault="008E1372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Слоговой ритм. </w:t>
      </w:r>
      <w:r w:rsidR="000E3A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Эти упражнения помогут отработать слитное произнесение слогов, слов и фраз. Картинки  появляются в ответ на произнесение одного слога (слова).</w:t>
      </w:r>
      <w:r w:rsidR="009D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Автоматизируем согласные звуки.</w:t>
      </w:r>
    </w:p>
    <w:p w:rsidR="000356C9" w:rsidRPr="000D0BD9" w:rsidRDefault="000E3AA4" w:rsidP="00876F12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</w:t>
      </w:r>
      <w:r w:rsidR="009B0491" w:rsidRPr="008E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Картинка из кубиков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Нажмите пробел и произнесите фразу, тщательно проговаривая слоги и слова</w:t>
      </w:r>
      <w:r w:rsidR="006A2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(автоматизация звуков)</w:t>
      </w:r>
      <w:r w:rsid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После каждого чётко произнесённого слога (слова) на экране будет добавляться новый фрагмент в виде кубика. Низкий порог (</w:t>
      </w:r>
      <w:r w:rsid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F</w:t>
      </w:r>
      <w:r w:rsidR="00B65629" w:rsidRP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большая пауза (</w:t>
      </w:r>
      <w:r w:rsid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F</w:t>
      </w:r>
      <w:r w:rsidR="00B65629" w:rsidRP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</w:t>
      </w:r>
      <w:r w:rsidR="00B65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сделают основной единицей слова и словосочетания.</w:t>
      </w:r>
    </w:p>
    <w:p w:rsidR="009B0491" w:rsidRPr="008E1372" w:rsidRDefault="009B0491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5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8E1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Скатерть-самобранка</w:t>
      </w:r>
      <w:r w:rsidR="00B6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 каждым чётко произнесённым слогом (словом) на скатерти появляется новый предмет сервировки. Как только задание будет выполнено, изображение «моргнёт».</w:t>
      </w:r>
    </w:p>
    <w:p w:rsidR="006A2A09" w:rsidRPr="006A2A09" w:rsidRDefault="006A2A09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Гласные звуки.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упражнения применяются для выработки правильного произношения гласных звуков и звонких согласных </w:t>
      </w:r>
      <w:r w:rsidR="002B02C0" w:rsidRPr="006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="002B02C0" w:rsidRPr="006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2B02C0" w:rsidRPr="006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02C0" w:rsidRPr="006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2B02C0" w:rsidRPr="006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`, ж, </w:t>
      </w:r>
      <w:proofErr w:type="spellStart"/>
      <w:r w:rsidR="002B02C0" w:rsidRPr="006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2B02C0" w:rsidRPr="006A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л, л`]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начальных этапах обучения речи, а также для устранения гнусавого оттенка голоса. </w:t>
      </w:r>
    </w:p>
    <w:p w:rsidR="006A2A09" w:rsidRDefault="006A2A09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6A2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Вертолет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Произнося разные гласные звуки, старайтесь управлять вертолётом: поднимайте его до вершины горы и опускайте на землю. Обратите внимание на то. Что каждому гласному соответствует своя высота подъёма</w:t>
      </w:r>
      <w:r w:rsidR="002B02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Также произносятся и звонкие согласные звуки.</w:t>
      </w:r>
    </w:p>
    <w:p w:rsidR="002B02C0" w:rsidRPr="002B02C0" w:rsidRDefault="002B02C0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правильном произнесении звуков, с выдохом только через рот, вертолёт поднимается выше. При появлении носового оттенка голоса высота вертолёта заметно снижается.</w:t>
      </w:r>
    </w:p>
    <w:p w:rsidR="009B0491" w:rsidRPr="002B02C0" w:rsidRDefault="002B02C0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6A2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Подводная лодка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»-</w:t>
      </w:r>
      <w:r w:rsidRPr="002B02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действий аналогичен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предыдущему.</w:t>
      </w:r>
    </w:p>
    <w:p w:rsidR="002B02C0" w:rsidRPr="002B02C0" w:rsidRDefault="002B02C0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02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Согласные звуки.</w:t>
      </w:r>
      <w:r w:rsidR="00081D69" w:rsidRPr="00081D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81D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Эти упражнения предназначены для отработки правильного произношения согласных звуков</w:t>
      </w:r>
      <w:r w:rsidR="00DC6B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356C9" w:rsidRPr="009F6567" w:rsidRDefault="00DC6B05" w:rsidP="009F6567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2B0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Паровоз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B0491" w:rsidRPr="00DC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DC6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DC6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Фонтан</w:t>
      </w:r>
      <w:r w:rsidRPr="00DC6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9B0491" w:rsidRPr="00DC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отработки правильного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ношения глухих согласных звуков (с,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Если звуки произносятся правильно,  облачко  и фонтан поднимаются.</w:t>
      </w:r>
    </w:p>
    <w:p w:rsidR="009C6A21" w:rsidRPr="009C6A21" w:rsidRDefault="009C6A21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Звуковая реакция.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Эти упражнения помогут сформировать и автоматизировать навык голосообразования (включения голоса)</w:t>
      </w:r>
      <w:r w:rsidR="00F417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при работе с назальным оттенком голоса  и умение быстро и громко произносить короткие изолированные звуки (слоги). Выстрел не получится, если </w:t>
      </w:r>
      <w:r w:rsidR="009D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417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Ваш голос будет слишком вялым или звук -недостаточно коротким.</w:t>
      </w:r>
    </w:p>
    <w:p w:rsidR="00F41765" w:rsidRPr="00F41765" w:rsidRDefault="00F41765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9C6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Космический стрелок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Представьте, что Вы находитесь внутри космического корабля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изображённого слева. Чтобы поразить движущуюся мишень. Нужно быстро и громко произнести в микрофон односложное слово, слог или отдельный звук (который вы отрабатываете).</w:t>
      </w:r>
    </w:p>
    <w:p w:rsidR="009B0491" w:rsidRPr="009C6A21" w:rsidRDefault="00F41765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0491" w:rsidRPr="009C6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Индеец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одной из легенд злой волшебник превращался в хищную птицу. Как только стрела Индейца поражает птицу,  в небе вспыхивает молния, но птица вновь появляется невредимой.</w:t>
      </w:r>
    </w:p>
    <w:p w:rsidR="00F41765" w:rsidRPr="00F41765" w:rsidRDefault="00F41765" w:rsidP="00A52AEC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Графики.</w:t>
      </w:r>
    </w:p>
    <w:p w:rsidR="009B0491" w:rsidRPr="001D5A32" w:rsidRDefault="001D5A32" w:rsidP="00A52AEC">
      <w:pPr>
        <w:pStyle w:val="a3"/>
        <w:shd w:val="clear" w:color="auto" w:fill="FFFFFF"/>
        <w:spacing w:before="30" w:after="3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F417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Речевая волна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r w:rsidRPr="001D5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помощью этого упражнения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B0491" w:rsidRPr="00F4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формировать правильную  ритмико-слоговую  структуру  речи и корректировать  дефекты</w:t>
      </w:r>
      <w:r w:rsidR="009B0491" w:rsidRPr="00F4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9B0491" w:rsidRPr="00F4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плавности и слит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в том числе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заикании. Запуск речевой волны и её стирание производится клавишей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пробел»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нажатии любой другой клавиши речевая волна останавливается. Для переноса изображения в верхнее поле нажмите клавишу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 различные звуки, слова и фразы, сравнивайте рисунки их речевых волн.</w:t>
      </w:r>
    </w:p>
    <w:p w:rsidR="009B0491" w:rsidRPr="009B0491" w:rsidRDefault="009B0491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5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9B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Речевая волна 2</w:t>
      </w:r>
      <w:r w:rsidR="001D5A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применяется для тренировки произношения взрывных звуков и аффрикат</w:t>
      </w:r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(б, </w:t>
      </w:r>
      <w:proofErr w:type="spellStart"/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г, к. </w:t>
      </w:r>
      <w:proofErr w:type="spellStart"/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</w:t>
      </w:r>
      <w:proofErr w:type="spellStart"/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="001D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ч). А также для отработки артикуляции слогов и слов.</w:t>
      </w:r>
      <w:r w:rsidR="00EF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Запуск волны, её остановка, стирание и повторный запуск в этом упражнении аналогичны предыдущему .</w:t>
      </w:r>
    </w:p>
    <w:p w:rsidR="009B0491" w:rsidRDefault="00EF7E03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B0491"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9B0491" w:rsidRPr="009B0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Упражнение рекомендуется </w:t>
      </w:r>
      <w:r w:rsidR="009B0491"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отработки правильной артикуляции гласных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(а, о, и, 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э)</w:t>
      </w:r>
      <w:r w:rsidR="009B0491" w:rsidRPr="009B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щелевых и сонорных согласных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(с, 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л, 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дифтонгов (я,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е, ё,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Функции рабочих полей такие же, как в упражнении «Речевая волна»: нижнее – рабочее, верхнее – для записи образца.</w:t>
      </w:r>
    </w:p>
    <w:p w:rsidR="00285B3E" w:rsidRDefault="00285B3E" w:rsidP="00A52AEC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B3E" w:rsidRDefault="003C211A" w:rsidP="00285B3E">
      <w:pPr>
        <w:shd w:val="clear" w:color="auto" w:fill="FFFFFF"/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Использование клавиш</w:t>
      </w:r>
      <w:r w:rsidR="001231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</w:p>
    <w:p w:rsidR="00285B3E" w:rsidRPr="00285B3E" w:rsidRDefault="00285B3E" w:rsidP="00285B3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F</w:t>
      </w:r>
      <w:r w:rsidRPr="00285B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помощь</w:t>
      </w:r>
      <w:r w:rsidRPr="00285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85B3E" w:rsidRPr="00285B3E" w:rsidRDefault="00285B3E" w:rsidP="00285B3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F</w:t>
      </w:r>
      <w:r w:rsidRPr="00285B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порога</w:t>
      </w:r>
      <w:r w:rsidRPr="0028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чувствительности</w:t>
      </w:r>
      <w:r w:rsidRPr="0028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B3E" w:rsidRPr="00285B3E" w:rsidRDefault="00285B3E" w:rsidP="00285B3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F</w:t>
      </w:r>
      <w:r w:rsidRPr="00285B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</w:t>
      </w:r>
      <w:r w:rsidRPr="0028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длительности паузы</w:t>
      </w:r>
      <w:r w:rsidRPr="0028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B3E" w:rsidRPr="00285B3E" w:rsidRDefault="00285B3E" w:rsidP="00285B3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F</w:t>
      </w:r>
      <w:r w:rsidRPr="00285B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текстовое поле и выход из него</w:t>
      </w:r>
      <w:r w:rsidRPr="00285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B3E" w:rsidRDefault="00285B3E" w:rsidP="00285B3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F</w:t>
      </w:r>
      <w:r w:rsidRPr="00285B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сюжета.</w:t>
      </w:r>
    </w:p>
    <w:p w:rsidR="00285B3E" w:rsidRPr="00285B3E" w:rsidRDefault="00285B3E" w:rsidP="00285B3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Esc</w:t>
      </w:r>
      <w:r w:rsidRPr="00285B3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в меню.</w:t>
      </w:r>
    </w:p>
    <w:p w:rsidR="009B0491" w:rsidRPr="009B0491" w:rsidRDefault="009B0491" w:rsidP="004803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91" w:rsidRDefault="003601B9" w:rsidP="007726B0">
      <w:pPr>
        <w:rPr>
          <w:rFonts w:ascii="Times New Roman" w:hAnsi="Times New Roman" w:cs="Times New Roman"/>
          <w:b/>
          <w:sz w:val="28"/>
          <w:szCs w:val="28"/>
        </w:rPr>
      </w:pPr>
      <w:r w:rsidRPr="003601B9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23653">
        <w:rPr>
          <w:rFonts w:ascii="Times New Roman" w:hAnsi="Times New Roman" w:cs="Times New Roman"/>
          <w:b/>
          <w:sz w:val="28"/>
          <w:szCs w:val="28"/>
        </w:rPr>
        <w:t>занятий  с использованием тренажёра.</w:t>
      </w:r>
    </w:p>
    <w:p w:rsidR="003601B9" w:rsidRDefault="003601B9" w:rsidP="003601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инструкцию к тренажёру и поработайте в различных режимах, чтобы осознанно предлагать ребёнку то или иное задание.</w:t>
      </w:r>
    </w:p>
    <w:p w:rsidR="003601B9" w:rsidRDefault="003601B9" w:rsidP="003601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минут рассмотрите с ребёнком экран, по</w:t>
      </w:r>
      <w:r w:rsidR="00023653">
        <w:rPr>
          <w:rFonts w:ascii="Times New Roman" w:hAnsi="Times New Roman" w:cs="Times New Roman"/>
          <w:sz w:val="28"/>
          <w:szCs w:val="28"/>
        </w:rPr>
        <w:t>кажите, как работает программа, п</w:t>
      </w:r>
      <w:r>
        <w:rPr>
          <w:rFonts w:ascii="Times New Roman" w:hAnsi="Times New Roman" w:cs="Times New Roman"/>
          <w:sz w:val="28"/>
          <w:szCs w:val="28"/>
        </w:rPr>
        <w:t>окажите, что происходит после правильного выполнения задания.</w:t>
      </w:r>
    </w:p>
    <w:p w:rsidR="003601B9" w:rsidRDefault="003601B9" w:rsidP="003601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объясняет ребёнку, какие задачи они будут решать в ходе выполнения заданий.</w:t>
      </w:r>
      <w:r w:rsidR="0073762A">
        <w:rPr>
          <w:rFonts w:ascii="Times New Roman" w:hAnsi="Times New Roman" w:cs="Times New Roman"/>
          <w:sz w:val="28"/>
          <w:szCs w:val="28"/>
        </w:rPr>
        <w:t xml:space="preserve"> Логопед самостоятельно выбирает то количество заданий, которое будет выполнять конкретный ученик. Этот выбор может быть продиктован индивидуальными качествами ребёнка (его усидчивостью, утомляемостью, скоростью протекания нейродинамических процессов и т.д.) или логикой проведения занятий.</w:t>
      </w:r>
    </w:p>
    <w:p w:rsidR="003601B9" w:rsidRDefault="003601B9" w:rsidP="003601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требует соблюдение  опреде</w:t>
      </w:r>
      <w:r w:rsidR="001231DD">
        <w:rPr>
          <w:rFonts w:ascii="Times New Roman" w:hAnsi="Times New Roman" w:cs="Times New Roman"/>
          <w:sz w:val="28"/>
          <w:szCs w:val="28"/>
        </w:rPr>
        <w:t>лённых гигиенических требований: ограниченное время, расстояние до экрана, высота расположения монитора</w:t>
      </w:r>
      <w:r w:rsidR="00023653">
        <w:rPr>
          <w:rFonts w:ascii="Times New Roman" w:hAnsi="Times New Roman" w:cs="Times New Roman"/>
          <w:sz w:val="28"/>
          <w:szCs w:val="28"/>
        </w:rPr>
        <w:t>,  угол освещения экрана (</w:t>
      </w:r>
      <w:r w:rsidR="001231DD">
        <w:rPr>
          <w:rFonts w:ascii="Times New Roman" w:hAnsi="Times New Roman" w:cs="Times New Roman"/>
          <w:sz w:val="28"/>
          <w:szCs w:val="28"/>
        </w:rPr>
        <w:t>на экране не должно быть бликов).</w:t>
      </w:r>
      <w:r w:rsidR="00023653">
        <w:rPr>
          <w:rFonts w:ascii="Times New Roman" w:hAnsi="Times New Roman" w:cs="Times New Roman"/>
          <w:sz w:val="28"/>
          <w:szCs w:val="28"/>
        </w:rPr>
        <w:t xml:space="preserve">  Согласно действующим </w:t>
      </w:r>
      <w:proofErr w:type="spellStart"/>
      <w:r w:rsidR="00023653">
        <w:rPr>
          <w:rFonts w:ascii="Times New Roman" w:hAnsi="Times New Roman" w:cs="Times New Roman"/>
          <w:sz w:val="28"/>
          <w:szCs w:val="28"/>
        </w:rPr>
        <w:t>санитарно-эпидемиалогическим</w:t>
      </w:r>
      <w:proofErr w:type="spellEnd"/>
      <w:r w:rsidR="00023653">
        <w:rPr>
          <w:rFonts w:ascii="Times New Roman" w:hAnsi="Times New Roman" w:cs="Times New Roman"/>
          <w:sz w:val="28"/>
          <w:szCs w:val="28"/>
        </w:rPr>
        <w:t xml:space="preserve"> </w:t>
      </w:r>
      <w:r w:rsidR="00023653">
        <w:rPr>
          <w:rFonts w:ascii="Times New Roman" w:hAnsi="Times New Roman" w:cs="Times New Roman"/>
          <w:sz w:val="28"/>
          <w:szCs w:val="28"/>
        </w:rPr>
        <w:lastRenderedPageBreak/>
        <w:t>нормам занятия на компьютере с дошкольниками 5-6 лет могут проводиться 2-3 раза в неделю по 10-15 минут. После занятий необходима небольшая гимнастика для глаз.</w:t>
      </w:r>
    </w:p>
    <w:p w:rsidR="00A86D75" w:rsidRDefault="00A86D75" w:rsidP="003601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Недопустимо, чтобы за компьютером  одновременно занимались  более одного ребёнка. Использование компьютера на подгрупповых занятиях возможно только при наличии </w:t>
      </w:r>
      <w:r w:rsidR="0000445D">
        <w:rPr>
          <w:rFonts w:ascii="Times New Roman" w:hAnsi="Times New Roman" w:cs="Times New Roman"/>
          <w:sz w:val="28"/>
          <w:szCs w:val="28"/>
        </w:rPr>
        <w:t xml:space="preserve">специального оборудования: </w:t>
      </w:r>
      <w:proofErr w:type="spellStart"/>
      <w:r w:rsidR="0000445D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00445D">
        <w:rPr>
          <w:rFonts w:ascii="Times New Roman" w:hAnsi="Times New Roman" w:cs="Times New Roman"/>
          <w:sz w:val="28"/>
          <w:szCs w:val="28"/>
        </w:rPr>
        <w:t xml:space="preserve"> проектора и экрана, достаточно большого монитора.</w:t>
      </w:r>
    </w:p>
    <w:p w:rsidR="00546F86" w:rsidRDefault="00546F86" w:rsidP="00546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45D" w:rsidRDefault="0000445D" w:rsidP="00004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 с использованием тренажёра.</w:t>
      </w:r>
    </w:p>
    <w:p w:rsidR="0000445D" w:rsidRDefault="0000445D" w:rsidP="000044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при знакомстве с новым материалом тренажёр может выступать как элемент первичного закрепления  языкового материала </w:t>
      </w:r>
      <w:r w:rsidR="00546F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специально отобранном материале и способ поощрения за хорошую работу. Постепенно упражнения с компьютеро</w:t>
      </w:r>
      <w:r w:rsidR="00546F86">
        <w:rPr>
          <w:rFonts w:ascii="Times New Roman" w:hAnsi="Times New Roman" w:cs="Times New Roman"/>
          <w:sz w:val="28"/>
          <w:szCs w:val="28"/>
        </w:rPr>
        <w:t xml:space="preserve">м отводится всё больше </w:t>
      </w:r>
      <w:r w:rsidR="00567EE4">
        <w:rPr>
          <w:rFonts w:ascii="Times New Roman" w:hAnsi="Times New Roman" w:cs="Times New Roman"/>
          <w:sz w:val="28"/>
          <w:szCs w:val="28"/>
        </w:rPr>
        <w:t>времени</w:t>
      </w:r>
      <w:r w:rsidR="00546F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вплоть до полномасштабного занятия. В последующем при отработке коммуникативных навыков компьютерный тренажёр может быть использован как элемент разминки, способ включения ребёнка в задание или для активизации и повторения изученного материала.</w:t>
      </w:r>
    </w:p>
    <w:p w:rsidR="00022704" w:rsidRDefault="00022704" w:rsidP="00004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491" w:rsidRDefault="00567EE4" w:rsidP="00567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22704" w:rsidRDefault="00567EE4" w:rsidP="00BC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ребёнка с компьютером, как правило, начинается с компьютерных игр. Более 75% дошкольников Москвы и Московской области играют в компьютерные игры. </w:t>
      </w:r>
      <w:r w:rsidR="002F64D2">
        <w:rPr>
          <w:rFonts w:ascii="Times New Roman" w:hAnsi="Times New Roman" w:cs="Times New Roman"/>
          <w:sz w:val="28"/>
          <w:szCs w:val="28"/>
        </w:rPr>
        <w:t xml:space="preserve">Такие авторы, как Е.В.Гуляева, Ю.А.Соловьёва, Л.А. </w:t>
      </w:r>
      <w:proofErr w:type="spellStart"/>
      <w:r w:rsidR="002F64D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F64D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F64D2">
        <w:rPr>
          <w:rFonts w:ascii="Times New Roman" w:hAnsi="Times New Roman" w:cs="Times New Roman"/>
          <w:sz w:val="28"/>
          <w:szCs w:val="28"/>
        </w:rPr>
        <w:t>А.Л.Венгер</w:t>
      </w:r>
      <w:proofErr w:type="spellEnd"/>
      <w:r w:rsidR="002F64D2">
        <w:rPr>
          <w:rFonts w:ascii="Times New Roman" w:hAnsi="Times New Roman" w:cs="Times New Roman"/>
          <w:sz w:val="28"/>
          <w:szCs w:val="28"/>
        </w:rPr>
        <w:t xml:space="preserve"> отмечают, что использование компьютерных игр  для развития дошкольников имеет ряд достоинств. Яркая, красочная  информация на мониторе, которая сопровождается различными эффектами,  очень привлекательна для ребёнка и повышает его интерес. Это позволяет с лёгкостью отрабатывать навыки, которые требуют монотонного повторения. </w:t>
      </w:r>
      <w:proofErr w:type="spellStart"/>
      <w:r w:rsidR="002F64D2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2F64D2">
        <w:rPr>
          <w:rFonts w:ascii="Times New Roman" w:hAnsi="Times New Roman" w:cs="Times New Roman"/>
          <w:sz w:val="28"/>
          <w:szCs w:val="28"/>
        </w:rPr>
        <w:t xml:space="preserve"> и А.Л. </w:t>
      </w:r>
      <w:proofErr w:type="spellStart"/>
      <w:r w:rsidR="002F64D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F64D2">
        <w:rPr>
          <w:rFonts w:ascii="Times New Roman" w:hAnsi="Times New Roman" w:cs="Times New Roman"/>
          <w:sz w:val="28"/>
          <w:szCs w:val="28"/>
        </w:rPr>
        <w:t>, рассматривая компьютерные игры в целом как позитивный фактор развития дошкольников, призывают не воспринимать их как волшебную палочку, которая за час игры сделает ребёнка умным и развитым. Как и любые занятия</w:t>
      </w:r>
      <w:r w:rsidR="00022704">
        <w:rPr>
          <w:rFonts w:ascii="Times New Roman" w:hAnsi="Times New Roman" w:cs="Times New Roman"/>
          <w:sz w:val="28"/>
          <w:szCs w:val="28"/>
        </w:rPr>
        <w:t xml:space="preserve">, компьютерные игры требуют времени, правильного применения, терпения и внимания к ним со стороны взрослых. Только тогда эти занятия могут дать эффект. </w:t>
      </w:r>
    </w:p>
    <w:p w:rsidR="00442F71" w:rsidRDefault="00023728" w:rsidP="00BC0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б</w:t>
      </w:r>
      <w:r w:rsidR="00022704">
        <w:rPr>
          <w:rFonts w:ascii="Times New Roman" w:hAnsi="Times New Roman" w:cs="Times New Roman"/>
          <w:sz w:val="28"/>
          <w:szCs w:val="28"/>
        </w:rPr>
        <w:t>ольшинство родителей рассматривают компьютерные игры как средство обучения и развития их ребёнка и полагают, что они могут выступать в качестве эффективного средства поощрения и наказания ребё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:rsidR="00A52AEC" w:rsidRDefault="00442F71" w:rsidP="00567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2A1FCD" w:rsidRPr="002A1FCD" w:rsidRDefault="002A1FCD" w:rsidP="002A1F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1FCD">
        <w:rPr>
          <w:rFonts w:ascii="Times New Roman" w:hAnsi="Times New Roman" w:cs="Times New Roman"/>
          <w:sz w:val="28"/>
          <w:szCs w:val="28"/>
        </w:rPr>
        <w:t>Е.</w:t>
      </w:r>
      <w:r w:rsidR="00992D0A">
        <w:rPr>
          <w:rFonts w:ascii="Times New Roman" w:hAnsi="Times New Roman" w:cs="Times New Roman"/>
          <w:sz w:val="28"/>
          <w:szCs w:val="28"/>
        </w:rPr>
        <w:t xml:space="preserve"> </w:t>
      </w:r>
      <w:r w:rsidRPr="002A1FCD">
        <w:rPr>
          <w:rFonts w:ascii="Times New Roman" w:hAnsi="Times New Roman" w:cs="Times New Roman"/>
          <w:sz w:val="28"/>
          <w:szCs w:val="28"/>
        </w:rPr>
        <w:t>П.</w:t>
      </w:r>
      <w:r w:rsidR="0099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FCD">
        <w:rPr>
          <w:rFonts w:ascii="Times New Roman" w:hAnsi="Times New Roman" w:cs="Times New Roman"/>
          <w:sz w:val="28"/>
          <w:szCs w:val="28"/>
        </w:rPr>
        <w:t>Вренёва</w:t>
      </w:r>
      <w:proofErr w:type="spellEnd"/>
      <w:r w:rsidR="00992D0A">
        <w:rPr>
          <w:rFonts w:ascii="Times New Roman" w:hAnsi="Times New Roman" w:cs="Times New Roman"/>
          <w:sz w:val="28"/>
          <w:szCs w:val="28"/>
        </w:rPr>
        <w:t>.</w:t>
      </w:r>
    </w:p>
    <w:p w:rsidR="002A1FCD" w:rsidRPr="002A1FCD" w:rsidRDefault="002A1FCD" w:rsidP="002A1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информационно-компьютерных технологий в обучении дошкольников с нарушениями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«Логопед» 2010</w:t>
      </w:r>
      <w:r w:rsidR="00992D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2A1FCD" w:rsidRPr="00992D0A" w:rsidRDefault="002A1FCD" w:rsidP="00992D0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D0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992D0A">
        <w:rPr>
          <w:rFonts w:ascii="Times New Roman" w:hAnsi="Times New Roman" w:cs="Times New Roman"/>
          <w:sz w:val="28"/>
          <w:szCs w:val="28"/>
        </w:rPr>
        <w:t>Клопотова</w:t>
      </w:r>
      <w:proofErr w:type="spellEnd"/>
      <w:r w:rsidRPr="00992D0A">
        <w:rPr>
          <w:rFonts w:ascii="Times New Roman" w:hAnsi="Times New Roman" w:cs="Times New Roman"/>
          <w:sz w:val="28"/>
          <w:szCs w:val="28"/>
        </w:rPr>
        <w:t xml:space="preserve">,  Ю. Романова.  </w:t>
      </w:r>
    </w:p>
    <w:p w:rsidR="002A1FCD" w:rsidRDefault="002A1FCD" w:rsidP="00992D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Компьютерные игры в жизни современных дошкольников. </w:t>
      </w:r>
    </w:p>
    <w:p w:rsidR="002A1FCD" w:rsidRDefault="002A1FCD" w:rsidP="00992D0A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«Дошкольное воспитание»</w:t>
      </w:r>
      <w:r w:rsidR="00992D0A">
        <w:rPr>
          <w:rFonts w:ascii="Times New Roman" w:hAnsi="Times New Roman" w:cs="Times New Roman"/>
          <w:sz w:val="28"/>
          <w:szCs w:val="28"/>
        </w:rPr>
        <w:t xml:space="preserve">  2014 , №7</w:t>
      </w:r>
    </w:p>
    <w:p w:rsidR="00992D0A" w:rsidRDefault="00992D0A" w:rsidP="00992D0A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тренажёр «Дэльфа-142.1»для учащихся специальных (коррекционных0 школ. Практическое руководство.</w:t>
      </w:r>
    </w:p>
    <w:p w:rsidR="00992D0A" w:rsidRDefault="00992D0A" w:rsidP="00992D0A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2008.</w:t>
      </w:r>
    </w:p>
    <w:p w:rsidR="002A1FCD" w:rsidRPr="00BC0184" w:rsidRDefault="00992D0A" w:rsidP="00BC0184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2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Популярный медицинский сайт доктора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Биттерлиха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80308" w:rsidRDefault="00480308" w:rsidP="00567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80308" w:rsidRDefault="00480308" w:rsidP="004803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7922">
        <w:rPr>
          <w:rFonts w:ascii="Times New Roman" w:hAnsi="Times New Roman"/>
          <w:b/>
          <w:sz w:val="28"/>
          <w:szCs w:val="28"/>
          <w:u w:val="single"/>
        </w:rPr>
        <w:t xml:space="preserve">Перспективное планирование индивидуальной </w:t>
      </w:r>
    </w:p>
    <w:p w:rsidR="00480308" w:rsidRDefault="00480308" w:rsidP="004803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7922">
        <w:rPr>
          <w:rFonts w:ascii="Times New Roman" w:hAnsi="Times New Roman"/>
          <w:b/>
          <w:sz w:val="28"/>
          <w:szCs w:val="28"/>
          <w:u w:val="single"/>
        </w:rPr>
        <w:t xml:space="preserve">коррекционно-развивающей работы по звукопроизношению </w:t>
      </w:r>
    </w:p>
    <w:p w:rsidR="00480308" w:rsidRDefault="00480308" w:rsidP="004803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7922">
        <w:rPr>
          <w:rFonts w:ascii="Times New Roman" w:hAnsi="Times New Roman"/>
          <w:b/>
          <w:sz w:val="28"/>
          <w:szCs w:val="28"/>
          <w:u w:val="single"/>
        </w:rPr>
        <w:t xml:space="preserve">с использованием логопедического тренажёра </w:t>
      </w:r>
    </w:p>
    <w:p w:rsidR="00480308" w:rsidRPr="00FE7922" w:rsidRDefault="00480308" w:rsidP="004803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7922">
        <w:rPr>
          <w:rFonts w:ascii="Times New Roman" w:hAnsi="Times New Roman"/>
          <w:b/>
          <w:sz w:val="28"/>
          <w:szCs w:val="28"/>
          <w:u w:val="single"/>
        </w:rPr>
        <w:t>«Дэльфа-1-142».</w:t>
      </w:r>
    </w:p>
    <w:p w:rsidR="00480308" w:rsidRDefault="00480308" w:rsidP="004803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270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022704">
        <w:rPr>
          <w:rFonts w:ascii="Times New Roman" w:hAnsi="Times New Roman"/>
          <w:b/>
          <w:sz w:val="24"/>
          <w:szCs w:val="24"/>
        </w:rPr>
        <w:t>логопункт</w:t>
      </w:r>
      <w:proofErr w:type="spellEnd"/>
      <w:r w:rsidRPr="00022704">
        <w:rPr>
          <w:rFonts w:ascii="Times New Roman" w:hAnsi="Times New Roman"/>
          <w:b/>
          <w:sz w:val="24"/>
          <w:szCs w:val="24"/>
        </w:rPr>
        <w:t>)</w:t>
      </w:r>
    </w:p>
    <w:p w:rsidR="00480308" w:rsidRPr="00022704" w:rsidRDefault="00480308" w:rsidP="00A52AEC">
      <w:pPr>
        <w:pStyle w:val="a4"/>
        <w:rPr>
          <w:rFonts w:ascii="Times New Roman" w:hAnsi="Times New Roman"/>
          <w:b/>
          <w:sz w:val="24"/>
          <w:szCs w:val="24"/>
        </w:rPr>
      </w:pPr>
    </w:p>
    <w:p w:rsidR="00480308" w:rsidRPr="00022704" w:rsidRDefault="00480308" w:rsidP="0048030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258"/>
        <w:gridCol w:w="1788"/>
        <w:gridCol w:w="2607"/>
        <w:gridCol w:w="3358"/>
      </w:tblGrid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артикуляции.</w:t>
            </w:r>
          </w:p>
        </w:tc>
        <w:tc>
          <w:tcPr>
            <w:tcW w:w="3358" w:type="dxa"/>
          </w:tcPr>
          <w:p w:rsidR="00480308" w:rsidRPr="0007322F" w:rsidRDefault="00480308" w:rsidP="00A56B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логопедического тренажёра.</w:t>
            </w:r>
          </w:p>
          <w:p w:rsidR="00480308" w:rsidRPr="0007322F" w:rsidRDefault="00480308" w:rsidP="00A56B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7322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коррекция звукопроизношения, речевого дыхания, голоса).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0732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11" w:type="dxa"/>
            <w:gridSpan w:val="4"/>
          </w:tcPr>
          <w:p w:rsidR="00480308" w:rsidRPr="0007322F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Исправление 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сигматизмов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  свистящих звуков</w:t>
            </w:r>
          </w:p>
          <w:p w:rsidR="00480308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межзубные, боковые,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призубные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парасигматизмы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80308" w:rsidRPr="006E54C6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звука «С»</w:t>
            </w: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Учить удерживать язык за нижними зубами; упражнять в  выдувании тонкой холодной струи воздуха  вниз; контролировать положение губ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 xml:space="preserve">(улыбка). 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r w:rsidRPr="006E54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упражнений для свистящих (дорсаль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позиция)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«Забор»-«Окно» -«Мостик»- «Забор» -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«Холодный ветер»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Упр.: «Задуй свечки»,«Чашка чая», «Фонтан», «Паровоз».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Автоматизация звука «С» в слогах, словах, предложениях.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BC0184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Учить удерживать кончик языка строго за нижними дёснами.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Упр.: «Колобок»,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«Бабочка», «Картинка из кубиков», «Скатерть-самобранка», «Космический стрелок»</w:t>
            </w:r>
            <w:r w:rsidR="00737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звука «Ц»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C0184" w:rsidRPr="00876F12" w:rsidRDefault="00BC0184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Автоматизация звука «Ц» в слогах, словах, предложениях.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и автоматизация звука «З» в слогах, словах, предложениях.</w:t>
            </w: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воспроизводить </w:t>
            </w:r>
            <w:r w:rsidRPr="006E54C6">
              <w:rPr>
                <w:rFonts w:ascii="Times New Roman" w:hAnsi="Times New Roman"/>
                <w:sz w:val="24"/>
                <w:szCs w:val="24"/>
              </w:rPr>
              <w:t>слияние «тс» очень кратко и быстро.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Следить  за </w:t>
            </w:r>
            <w:r w:rsidRPr="006E54C6">
              <w:rPr>
                <w:rFonts w:ascii="Times New Roman" w:hAnsi="Times New Roman"/>
                <w:sz w:val="24"/>
                <w:szCs w:val="24"/>
              </w:rPr>
              <w:t>положением губ и языка.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Учить включать голос при произнесении звука «С».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«Паровоз», «Фонтан».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«Космический стрелок», «Индеец», «Речевая волна».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47590B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Упр.:«Вертолёт»,  «Подводная лодка».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181349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11" w:type="dxa"/>
            <w:gridSpan w:val="4"/>
          </w:tcPr>
          <w:p w:rsidR="00480308" w:rsidRPr="00181349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Исправление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сигматизмов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 шипящих звуков</w:t>
            </w:r>
          </w:p>
          <w:p w:rsidR="00480308" w:rsidRPr="00B367D2" w:rsidRDefault="00480308" w:rsidP="00A56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боковые</w:t>
            </w: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,губно-зубные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, межзубные,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парасигматизмы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308" w:rsidRPr="00B367D2" w:rsidRDefault="00480308" w:rsidP="00A56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звука «Ш».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Автоматизация звука «Ш».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FE7922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FE7922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Дифференциа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 xml:space="preserve"> звуков «С, </w:t>
            </w: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Сь,Ц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 xml:space="preserve">, З, </w:t>
            </w: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07" w:type="dxa"/>
          </w:tcPr>
          <w:p w:rsidR="00480308" w:rsidRPr="0047590B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Учить удерживать язык  « чашечкой» за верхними зубами, сохраняя правильное положение губ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вытянуты вперёд, </w:t>
            </w:r>
            <w:r w:rsidRPr="006E54C6">
              <w:rPr>
                <w:rFonts w:ascii="Times New Roman" w:hAnsi="Times New Roman"/>
                <w:sz w:val="24"/>
                <w:szCs w:val="24"/>
              </w:rPr>
              <w:t>округлены)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r w:rsidRPr="006E54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упражнений для шипящих: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«Забор» -«Окно» -«Мостик»-«Лопата»-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-«Лопата копает» -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«Вкусное варенье» -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-«Фокус» -«Теплый ветер»                        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58" w:type="dxa"/>
          </w:tcPr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Упр.:«Паровоз», «Фонтан».</w:t>
            </w: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D20C2F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960A3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«Сказочный замок», «Картинка из кубиков». «Скатерть-самобранка».</w:t>
            </w:r>
          </w:p>
        </w:tc>
      </w:tr>
      <w:tr w:rsidR="00480308" w:rsidRPr="006E54C6" w:rsidTr="00A56B2C">
        <w:trPr>
          <w:trHeight w:val="1500"/>
        </w:trPr>
        <w:tc>
          <w:tcPr>
            <w:tcW w:w="560" w:type="dxa"/>
            <w:tcBorders>
              <w:bottom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и автоматизация звука «Ж».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Учить включать голос при произнесении звука «Ш».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4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t>омплекс</w:t>
            </w:r>
            <w:r w:rsidRPr="006E54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упражнений для шипящих: 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«Забор»- «Окно»- «Мостик»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«Лопата»-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«Лопата копает» -«Вкусное варенье» - «Фокус» -«Теплый ветер».                         </w:t>
            </w:r>
          </w:p>
          <w:p w:rsidR="00480308" w:rsidRPr="00B367D2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Упр.: «Вертолёт», «Подводная лодка», «Бабочка», «Сказочный замок», «Колобок»,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«Ёлочка», «Репка», «Картинка из кубиков», «Скатерть 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самобранка», «Космический стрелок», «Индеец», «Спектр».</w:t>
            </w:r>
          </w:p>
        </w:tc>
      </w:tr>
      <w:tr w:rsidR="00480308" w:rsidRPr="006E54C6" w:rsidTr="00A56B2C">
        <w:trPr>
          <w:trHeight w:val="49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4C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308" w:rsidRPr="0007322F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Исправление 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ламбдацизмов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  (боковые, мягкие,</w:t>
            </w:r>
          </w:p>
          <w:p w:rsidR="00480308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межзубные</w:t>
            </w: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параламбдацизмы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0308" w:rsidRPr="0047590B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308" w:rsidRPr="006E54C6" w:rsidTr="00A56B2C">
        <w:trPr>
          <w:trHeight w:val="2025"/>
        </w:trPr>
        <w:tc>
          <w:tcPr>
            <w:tcW w:w="560" w:type="dxa"/>
            <w:tcBorders>
              <w:top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звука «Л»</w:t>
            </w: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Учить у</w:t>
            </w:r>
            <w:r>
              <w:rPr>
                <w:rFonts w:ascii="Times New Roman" w:hAnsi="Times New Roman"/>
                <w:sz w:val="24"/>
                <w:szCs w:val="24"/>
              </w:rPr>
              <w:t>держивать язычок на « бугорках»</w:t>
            </w:r>
            <w:r w:rsidRPr="006E54C6">
              <w:rPr>
                <w:rFonts w:ascii="Times New Roman" w:hAnsi="Times New Roman"/>
                <w:sz w:val="24"/>
                <w:szCs w:val="24"/>
              </w:rPr>
              <w:t>за верхними зубами.</w:t>
            </w:r>
          </w:p>
          <w:p w:rsidR="00480308" w:rsidRPr="0007322F" w:rsidRDefault="00480308" w:rsidP="00A56B2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4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r w:rsidRPr="006E54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упражнений для «л» (альвеолярная позиция)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«Забор» -Окно» - «Мостик» -«Лопата»- 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«Пароход» -«Пароход гудит»                      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Упр.:«Вертолёт», «Подводная лодка», «Репка».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88" w:type="dxa"/>
          </w:tcPr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Автоматизация звука «Л».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и автоматизация звука «Ль».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Дифферен-циация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 xml:space="preserve"> звуков «З-Ж, С-Ш».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2AEC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тельные упражнения к постановке звука «Р».</w:t>
            </w: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Закреплять умение быстро переключаться с одной артикуляционной позы на другую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Удерживать язык  за верхними зубами «Грибок», «Лошадка». «Дятел».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FD03EE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</w:tcPr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«Бабочка», «Сказочный замок» «Ёлочка», «Картинка из кубиков», «Скатерть-самобранка», «Космический стрелок», «Индеец», «Спектр».</w:t>
            </w:r>
          </w:p>
          <w:p w:rsidR="00442F71" w:rsidRDefault="00442F71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«Картинка из кубиков», «Сказочный замок».</w:t>
            </w:r>
          </w:p>
          <w:p w:rsidR="00442F71" w:rsidRDefault="00442F71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42F71" w:rsidRDefault="00442F71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42F71" w:rsidRDefault="00442F71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42F71" w:rsidRPr="006E54C6" w:rsidRDefault="00442F71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«Скатерть-самобранка», «Картинка из кубиков».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54C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11" w:type="dxa"/>
            <w:gridSpan w:val="4"/>
          </w:tcPr>
          <w:p w:rsidR="00480308" w:rsidRPr="0007322F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Исправление ротацизмов</w:t>
            </w:r>
          </w:p>
          <w:p w:rsidR="00480308" w:rsidRPr="00B367D2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горловые, боковые, одноударные</w:t>
            </w:r>
            <w:r w:rsidRPr="006E54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параротацизмы</w:t>
            </w:r>
            <w:proofErr w:type="spellEnd"/>
            <w:r w:rsidRPr="006E54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0308" w:rsidRPr="00B367D2" w:rsidRDefault="00480308" w:rsidP="00A56B2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звука «Р».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lastRenderedPageBreak/>
              <w:t>Удерживать язык за верхними зубами, дуть на кончик языка с включением голоса.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r w:rsidRPr="006E54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упражнений 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«</w:t>
            </w:r>
            <w:proofErr w:type="spellStart"/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(альвеолярная позиция)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«Забор»- «Окно»- «Мостик»- «Парус»- 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«Цокает лошадка» - «Молоток»- «Дятел» -</w:t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54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«Пулемет»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80308" w:rsidRPr="00B367D2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Упр.: «Задуй свечки», «Ёлочка», «Репка», «Бабочка», «Космический стрелок».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Автоматизация звука «Р».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и автоматизация звука «</w:t>
            </w: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 и автоматизация звука «Ч».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Постановка и автоматизация звука «Щ».</w:t>
            </w:r>
          </w:p>
          <w:p w:rsidR="00480308" w:rsidRPr="00B367D2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Дифференци-ация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 xml:space="preserve"> звуков </w:t>
            </w:r>
          </w:p>
          <w:p w:rsidR="00A52AEC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«Р-РЬ, Р-Л,</w:t>
            </w:r>
          </w:p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4C6">
              <w:rPr>
                <w:rFonts w:ascii="Times New Roman" w:hAnsi="Times New Roman"/>
                <w:sz w:val="24"/>
                <w:szCs w:val="24"/>
              </w:rPr>
              <w:t>ть-ч</w:t>
            </w:r>
            <w:proofErr w:type="spellEnd"/>
            <w:r w:rsidRPr="006E54C6">
              <w:rPr>
                <w:rFonts w:ascii="Times New Roman" w:hAnsi="Times New Roman"/>
                <w:sz w:val="24"/>
                <w:szCs w:val="24"/>
              </w:rPr>
              <w:t>»</w:t>
            </w:r>
            <w:r w:rsidR="00A52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2AEC">
              <w:rPr>
                <w:rFonts w:ascii="Times New Roman" w:hAnsi="Times New Roman"/>
                <w:sz w:val="24"/>
                <w:szCs w:val="24"/>
              </w:rPr>
              <w:t>щ-сь</w:t>
            </w:r>
            <w:proofErr w:type="spellEnd"/>
            <w:r w:rsidR="00A52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80308" w:rsidRPr="00960A3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Упр.: «Задуй свечки», «Бабочка», «Ёлочка», «Репка», «Картинки из кубиков», «Вертолёт», «Подводная</w:t>
            </w:r>
            <w:r w:rsidR="00023728">
              <w:rPr>
                <w:rFonts w:ascii="Times New Roman" w:hAnsi="Times New Roman"/>
                <w:sz w:val="24"/>
                <w:szCs w:val="24"/>
              </w:rPr>
              <w:t xml:space="preserve"> лодка», «Космический стрелок», «Индеец», </w:t>
            </w:r>
            <w:r>
              <w:rPr>
                <w:rFonts w:ascii="Times New Roman" w:hAnsi="Times New Roman"/>
                <w:sz w:val="24"/>
                <w:szCs w:val="24"/>
              </w:rPr>
              <w:t>«Речевая волна».</w:t>
            </w:r>
          </w:p>
          <w:p w:rsidR="00480308" w:rsidRPr="00960A3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960A36" w:rsidRDefault="0002372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же.</w:t>
            </w:r>
          </w:p>
          <w:p w:rsidR="00480308" w:rsidRPr="00960A3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«Бабочка», «Сказочный замок», «Ёлочка», «Репка», «Космический стрелок», «Индеец».</w:t>
            </w:r>
          </w:p>
          <w:p w:rsidR="00480308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80308" w:rsidRPr="0020647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 же + «Паровоз», «Фонтан».</w:t>
            </w:r>
          </w:p>
        </w:tc>
      </w:tr>
      <w:tr w:rsidR="00480308" w:rsidRPr="006E54C6" w:rsidTr="00A56B2C">
        <w:tc>
          <w:tcPr>
            <w:tcW w:w="560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5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88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54C6">
              <w:rPr>
                <w:rFonts w:ascii="Times New Roman" w:hAnsi="Times New Roman"/>
                <w:sz w:val="24"/>
                <w:szCs w:val="24"/>
              </w:rPr>
              <w:t>Закрепление правильного произношения всех поставленных звуков в свободной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:rsidR="00480308" w:rsidRPr="006E54C6" w:rsidRDefault="00480308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480308" w:rsidRPr="006E54C6" w:rsidRDefault="00442F71" w:rsidP="00A56B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3762A">
              <w:rPr>
                <w:rFonts w:ascii="Times New Roman" w:hAnsi="Times New Roman"/>
                <w:sz w:val="24"/>
                <w:szCs w:val="24"/>
              </w:rPr>
              <w:t>Картинка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кубиков», «</w:t>
            </w:r>
            <w:r w:rsidR="0073762A">
              <w:rPr>
                <w:rFonts w:ascii="Times New Roman" w:hAnsi="Times New Roman"/>
                <w:sz w:val="24"/>
                <w:szCs w:val="24"/>
              </w:rPr>
              <w:t>Скатерть-</w:t>
            </w:r>
            <w:r>
              <w:rPr>
                <w:rFonts w:ascii="Times New Roman" w:hAnsi="Times New Roman"/>
                <w:sz w:val="24"/>
                <w:szCs w:val="24"/>
              </w:rPr>
              <w:t>самобранка»</w:t>
            </w:r>
            <w:r w:rsidR="007376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«Сказочный замок», «Колобок»</w:t>
            </w:r>
            <w:r w:rsidR="007376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480308" w:rsidRPr="006E54C6" w:rsidRDefault="00480308" w:rsidP="00480308">
      <w:pPr>
        <w:pStyle w:val="a4"/>
        <w:rPr>
          <w:rFonts w:ascii="Times New Roman" w:hAnsi="Times New Roman"/>
          <w:sz w:val="24"/>
          <w:szCs w:val="24"/>
        </w:rPr>
      </w:pPr>
    </w:p>
    <w:p w:rsidR="00480308" w:rsidRPr="00480308" w:rsidRDefault="00480308" w:rsidP="00480308">
      <w:pPr>
        <w:pStyle w:val="a4"/>
        <w:rPr>
          <w:rFonts w:ascii="Times New Roman" w:hAnsi="Times New Roman"/>
          <w:b/>
          <w:sz w:val="24"/>
          <w:szCs w:val="24"/>
        </w:rPr>
      </w:pPr>
    </w:p>
    <w:p w:rsidR="00023728" w:rsidRDefault="00023728" w:rsidP="004803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728" w:rsidRDefault="00023728" w:rsidP="004803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0308" w:rsidRPr="00480308" w:rsidRDefault="00480308" w:rsidP="004803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480308">
        <w:rPr>
          <w:rFonts w:ascii="Times New Roman" w:hAnsi="Times New Roman" w:cs="Times New Roman"/>
          <w:b/>
          <w:sz w:val="24"/>
          <w:szCs w:val="24"/>
        </w:rPr>
        <w:t>2.</w:t>
      </w:r>
    </w:p>
    <w:p w:rsidR="00480308" w:rsidRDefault="00480308" w:rsidP="00480308">
      <w:pPr>
        <w:pStyle w:val="2"/>
        <w:shd w:val="clear" w:color="auto" w:fill="FAFAFA"/>
        <w:spacing w:before="0" w:beforeAutospacing="0" w:after="0" w:afterAutospacing="0" w:line="273" w:lineRule="atLeast"/>
        <w:ind w:firstLine="340"/>
        <w:jc w:val="both"/>
        <w:rPr>
          <w:b/>
          <w:bCs/>
          <w:color w:val="000000" w:themeColor="text1"/>
          <w:bdr w:val="none" w:sz="0" w:space="0" w:color="auto" w:frame="1"/>
        </w:rPr>
      </w:pPr>
      <w:r w:rsidRPr="00480308">
        <w:rPr>
          <w:b/>
          <w:bCs/>
          <w:color w:val="000000" w:themeColor="text1"/>
          <w:bdr w:val="none" w:sz="0" w:space="0" w:color="auto" w:frame="1"/>
        </w:rPr>
        <w:t> Варианты простых упражнений для глаз</w:t>
      </w:r>
      <w:r>
        <w:rPr>
          <w:b/>
          <w:bCs/>
          <w:color w:val="000000" w:themeColor="text1"/>
          <w:bdr w:val="none" w:sz="0" w:space="0" w:color="auto" w:frame="1"/>
        </w:rPr>
        <w:t xml:space="preserve"> </w:t>
      </w:r>
      <w:r>
        <w:rPr>
          <w:bCs/>
          <w:color w:val="000000" w:themeColor="text1"/>
          <w:bdr w:val="none" w:sz="0" w:space="0" w:color="auto" w:frame="1"/>
        </w:rPr>
        <w:t>(после занятий на компьютере)</w:t>
      </w:r>
      <w:r w:rsidRPr="00480308">
        <w:rPr>
          <w:b/>
          <w:bCs/>
          <w:color w:val="000000" w:themeColor="text1"/>
          <w:bdr w:val="none" w:sz="0" w:space="0" w:color="auto" w:frame="1"/>
        </w:rPr>
        <w:t>:</w:t>
      </w:r>
    </w:p>
    <w:p w:rsidR="00480308" w:rsidRPr="00480308" w:rsidRDefault="00480308" w:rsidP="00480308">
      <w:pPr>
        <w:pStyle w:val="2"/>
        <w:shd w:val="clear" w:color="auto" w:fill="FAFAFA"/>
        <w:spacing w:before="0" w:beforeAutospacing="0" w:after="0" w:afterAutospacing="0" w:line="273" w:lineRule="atLeast"/>
        <w:ind w:firstLine="340"/>
        <w:jc w:val="both"/>
        <w:rPr>
          <w:color w:val="000000" w:themeColor="text1"/>
          <w:sz w:val="20"/>
          <w:szCs w:val="20"/>
        </w:rPr>
      </w:pP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 xml:space="preserve">1. «Бабочка». 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>Часто-часто похлопайте ресничками, то есть поморгайте. Оказывается, перед монитором глаза ленятся и перестают моргать, а это вредит нашему зрению.</w:t>
      </w: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lastRenderedPageBreak/>
        <w:t>2. «Вверх-вниз».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 xml:space="preserve"> Голову держите прямо, не запрокидывайте. Смотрите прямо перед собой. Медленно поднимите взгляд на потолок, задержите на пару секунд, затем также медленно опустите его на пол и тоже задержите. Голова во время выполнения упражнения остается неподвижной.</w:t>
      </w: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 xml:space="preserve">3. «Маятник». </w:t>
      </w:r>
    </w:p>
    <w:p w:rsidR="0073762A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 xml:space="preserve">Голову держите прямо, смотрите перед собой. Посмотрите влево, затем медленно переведите взгляд вправо. Голова неподвижна, работайте только глазами. </w:t>
      </w: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 xml:space="preserve">4. «Восьмерка». 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>Голову держите прямо, смотрите перед собой. Мысленно представьте себе горизонтальную восьмерку (или знак бесконечности) максимального размера в пределах вашего лица и плавно опишите ее глазами. Повторите упражнение несколько раз в одну сторону, затем в другую. После этого часто-часто поморгайте.</w:t>
      </w: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 xml:space="preserve">5. «Циферблат». 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>Представьте перед собой большой циферблат золотого цвета (ученые считают, что именно этот цвет способствует восстановлению зрения). Выполняйте круговые движения глазными яблоками, оставляя при этом голову неподвижной.</w:t>
      </w: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>6. «Карандаш».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 xml:space="preserve"> Возьмите карандаш в правую руку и вытяните ее, подняв карандаш на уровне глаз. Смотрите на кончик карандаша и медленно отводите руку вправо, затем влево, провожая пишущий предмет глазами, но не двигая головой.</w:t>
      </w: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>7. «Прекрасное далеко».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 xml:space="preserve"> Подойдите к окну и посмотрите вдаль, затем на кончик носа – это тренирует глазную мышцу. Повторите упражнение несколько раз.</w:t>
      </w:r>
    </w:p>
    <w:p w:rsid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bdr w:val="none" w:sz="0" w:space="0" w:color="auto" w:frame="1"/>
        </w:rPr>
      </w:pPr>
      <w:r w:rsidRPr="00480308">
        <w:rPr>
          <w:color w:val="000000" w:themeColor="text1"/>
          <w:bdr w:val="none" w:sz="0" w:space="0" w:color="auto" w:frame="1"/>
        </w:rPr>
        <w:t xml:space="preserve">8. «С широко закрытыми глазами». 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>Закройте глаза и попробуйте описать ими воображаемый круг, затем горизонтальную восьмерку, потом крестик.</w:t>
      </w:r>
    </w:p>
    <w:p w:rsidR="00480308" w:rsidRPr="00480308" w:rsidRDefault="00480308" w:rsidP="00480308">
      <w:pPr>
        <w:pStyle w:val="a5"/>
        <w:shd w:val="clear" w:color="auto" w:fill="FAFAFA"/>
        <w:spacing w:before="0" w:beforeAutospacing="0" w:after="0" w:afterAutospacing="0" w:line="273" w:lineRule="atLeast"/>
        <w:jc w:val="both"/>
        <w:rPr>
          <w:color w:val="000000" w:themeColor="text1"/>
          <w:sz w:val="20"/>
          <w:szCs w:val="20"/>
        </w:rPr>
      </w:pPr>
      <w:r w:rsidRPr="00480308">
        <w:rPr>
          <w:color w:val="000000" w:themeColor="text1"/>
          <w:bdr w:val="none" w:sz="0" w:space="0" w:color="auto" w:frame="1"/>
        </w:rPr>
        <w:t>9. «Жмурки». Несколько раз сильно зажмурьтесь, потом просто закройте глаза и посидите 20-30 секунд.</w:t>
      </w:r>
    </w:p>
    <w:p w:rsidR="00480308" w:rsidRPr="00480308" w:rsidRDefault="00480308" w:rsidP="00480308">
      <w:pPr>
        <w:rPr>
          <w:rFonts w:ascii="Times New Roman" w:hAnsi="Times New Roman" w:cs="Times New Roman"/>
          <w:color w:val="000000" w:themeColor="text1"/>
        </w:rPr>
      </w:pPr>
    </w:p>
    <w:p w:rsidR="00480308" w:rsidRPr="00480308" w:rsidRDefault="00480308" w:rsidP="00567E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80308" w:rsidRPr="00480308" w:rsidSect="0061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2FD"/>
    <w:multiLevelType w:val="hybridMultilevel"/>
    <w:tmpl w:val="F2EA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E53"/>
    <w:multiLevelType w:val="hybridMultilevel"/>
    <w:tmpl w:val="0AB2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45FD"/>
    <w:multiLevelType w:val="hybridMultilevel"/>
    <w:tmpl w:val="5FE2C3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DD6B61"/>
    <w:multiLevelType w:val="hybridMultilevel"/>
    <w:tmpl w:val="9850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E762E"/>
    <w:multiLevelType w:val="hybridMultilevel"/>
    <w:tmpl w:val="17383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0E53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64C70FE"/>
    <w:multiLevelType w:val="hybridMultilevel"/>
    <w:tmpl w:val="EF34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6B0D"/>
    <w:multiLevelType w:val="hybridMultilevel"/>
    <w:tmpl w:val="B94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72992"/>
    <w:multiLevelType w:val="hybridMultilevel"/>
    <w:tmpl w:val="FDD2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2917"/>
    <w:rsid w:val="0000445D"/>
    <w:rsid w:val="000107EC"/>
    <w:rsid w:val="00022704"/>
    <w:rsid w:val="00023653"/>
    <w:rsid w:val="00023728"/>
    <w:rsid w:val="000356C9"/>
    <w:rsid w:val="00072917"/>
    <w:rsid w:val="00081D69"/>
    <w:rsid w:val="0009546C"/>
    <w:rsid w:val="000B44CB"/>
    <w:rsid w:val="000D0BD9"/>
    <w:rsid w:val="000E3AA4"/>
    <w:rsid w:val="001231DD"/>
    <w:rsid w:val="0014317F"/>
    <w:rsid w:val="00166573"/>
    <w:rsid w:val="001863C9"/>
    <w:rsid w:val="00187C6B"/>
    <w:rsid w:val="001D5A32"/>
    <w:rsid w:val="001E4DBE"/>
    <w:rsid w:val="00285B3E"/>
    <w:rsid w:val="00295474"/>
    <w:rsid w:val="002A11F1"/>
    <w:rsid w:val="002A1E9F"/>
    <w:rsid w:val="002A1FCD"/>
    <w:rsid w:val="002B02C0"/>
    <w:rsid w:val="002F64D2"/>
    <w:rsid w:val="00351E06"/>
    <w:rsid w:val="003601B9"/>
    <w:rsid w:val="003A2333"/>
    <w:rsid w:val="003C211A"/>
    <w:rsid w:val="00424C14"/>
    <w:rsid w:val="004404AD"/>
    <w:rsid w:val="00442F71"/>
    <w:rsid w:val="004556EE"/>
    <w:rsid w:val="00471C33"/>
    <w:rsid w:val="00480308"/>
    <w:rsid w:val="00484783"/>
    <w:rsid w:val="004878C5"/>
    <w:rsid w:val="004C0D4D"/>
    <w:rsid w:val="00546F86"/>
    <w:rsid w:val="00567EE4"/>
    <w:rsid w:val="00594F52"/>
    <w:rsid w:val="005D3E99"/>
    <w:rsid w:val="0061353D"/>
    <w:rsid w:val="006A2A09"/>
    <w:rsid w:val="0073762A"/>
    <w:rsid w:val="00763992"/>
    <w:rsid w:val="007726B0"/>
    <w:rsid w:val="0082473D"/>
    <w:rsid w:val="008341E6"/>
    <w:rsid w:val="00876F12"/>
    <w:rsid w:val="008A33C8"/>
    <w:rsid w:val="008E1372"/>
    <w:rsid w:val="008E2F41"/>
    <w:rsid w:val="008F09C7"/>
    <w:rsid w:val="008F2A07"/>
    <w:rsid w:val="00924DDB"/>
    <w:rsid w:val="00935CDC"/>
    <w:rsid w:val="0095043E"/>
    <w:rsid w:val="009539BB"/>
    <w:rsid w:val="0095609C"/>
    <w:rsid w:val="00992D0A"/>
    <w:rsid w:val="009B0491"/>
    <w:rsid w:val="009B756D"/>
    <w:rsid w:val="009C6A21"/>
    <w:rsid w:val="009D2B3E"/>
    <w:rsid w:val="009E3763"/>
    <w:rsid w:val="009F6567"/>
    <w:rsid w:val="00A52AEC"/>
    <w:rsid w:val="00A86D75"/>
    <w:rsid w:val="00AA75A3"/>
    <w:rsid w:val="00AC4533"/>
    <w:rsid w:val="00AE6059"/>
    <w:rsid w:val="00B233CB"/>
    <w:rsid w:val="00B65629"/>
    <w:rsid w:val="00BA40E7"/>
    <w:rsid w:val="00BC0184"/>
    <w:rsid w:val="00BF5B97"/>
    <w:rsid w:val="00D267BE"/>
    <w:rsid w:val="00D454A3"/>
    <w:rsid w:val="00DA5EAA"/>
    <w:rsid w:val="00DC6B05"/>
    <w:rsid w:val="00EF7E03"/>
    <w:rsid w:val="00F219ED"/>
    <w:rsid w:val="00F41765"/>
    <w:rsid w:val="00F47984"/>
    <w:rsid w:val="00F63B77"/>
    <w:rsid w:val="00F8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474"/>
    <w:pPr>
      <w:ind w:left="720"/>
      <w:contextualSpacing/>
    </w:pPr>
  </w:style>
  <w:style w:type="paragraph" w:styleId="a4">
    <w:name w:val="No Spacing"/>
    <w:uiPriority w:val="1"/>
    <w:qFormat/>
    <w:rsid w:val="000227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22704"/>
  </w:style>
  <w:style w:type="paragraph" w:styleId="a5">
    <w:name w:val="Normal (Web)"/>
    <w:basedOn w:val="a"/>
    <w:uiPriority w:val="99"/>
    <w:semiHidden/>
    <w:unhideWhenUsed/>
    <w:rsid w:val="0048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48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D5BE-AD18-49E2-904F-20557785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2014-10-12T15:17:00Z</dcterms:created>
  <dcterms:modified xsi:type="dcterms:W3CDTF">2014-10-29T18:09:00Z</dcterms:modified>
</cp:coreProperties>
</file>