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A9"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 «Приглашение в гости».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-Продолжать учить детей связной речи с опорой на наглядность.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-Развивать разные виды памяти, внимание, творческое мышление.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-Закреплять знание цифр до 5, упражнять детей в порядковом счёте.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-Упражнять  детей в закрытом счёте до 4,давая представление о составе числа.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-Учить различать и называть геометрические фигуры: овал, трапеция, квадрат, круг,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A9">
        <w:rPr>
          <w:rFonts w:ascii="Times New Roman" w:hAnsi="Times New Roman" w:cs="Times New Roman"/>
          <w:sz w:val="28"/>
          <w:szCs w:val="28"/>
        </w:rPr>
        <w:t xml:space="preserve">прямоугольник, расшифровывая </w:t>
      </w:r>
      <w:proofErr w:type="spellStart"/>
      <w:r w:rsidRPr="003974A9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3974A9">
        <w:rPr>
          <w:rFonts w:ascii="Times New Roman" w:hAnsi="Times New Roman" w:cs="Times New Roman"/>
          <w:sz w:val="28"/>
          <w:szCs w:val="28"/>
        </w:rPr>
        <w:t>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A9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-Ёмкости с фасолью и горохо</w:t>
      </w:r>
      <w:proofErr w:type="gramStart"/>
      <w:r w:rsidRPr="003974A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974A9">
        <w:rPr>
          <w:rFonts w:ascii="Times New Roman" w:hAnsi="Times New Roman" w:cs="Times New Roman"/>
          <w:sz w:val="28"/>
          <w:szCs w:val="28"/>
        </w:rPr>
        <w:t>по количеству детей), в которые спрятаны плоские фигурки фруктов, овощей с нарисованными на них цифрами от 1 до 5.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-4 игрушечные ягоды малины.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74A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3974A9">
        <w:rPr>
          <w:rFonts w:ascii="Times New Roman" w:hAnsi="Times New Roman" w:cs="Times New Roman"/>
          <w:sz w:val="28"/>
          <w:szCs w:val="28"/>
        </w:rPr>
        <w:t xml:space="preserve"> и геометрические фигуры, карточки с цифрами  и буквами разного размера и цвета.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 xml:space="preserve">-Коврик с прорезями в форме геометрических фигур, </w:t>
      </w:r>
      <w:proofErr w:type="spellStart"/>
      <w:r w:rsidRPr="003974A9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3974A9">
        <w:rPr>
          <w:rFonts w:ascii="Times New Roman" w:hAnsi="Times New Roman" w:cs="Times New Roman"/>
          <w:sz w:val="28"/>
          <w:szCs w:val="28"/>
        </w:rPr>
        <w:t xml:space="preserve"> с зашифрованными геометрическими фигурами, вырезанными на коврике.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-Игрушка медведь, чашка и чайные ложки по количеству детей.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74A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3974A9">
        <w:rPr>
          <w:rFonts w:ascii="Times New Roman" w:hAnsi="Times New Roman" w:cs="Times New Roman"/>
          <w:sz w:val="28"/>
          <w:szCs w:val="28"/>
        </w:rPr>
        <w:t xml:space="preserve"> "Дикие животные. Медведь".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A9">
        <w:rPr>
          <w:rFonts w:ascii="Times New Roman" w:hAnsi="Times New Roman" w:cs="Times New Roman"/>
          <w:b/>
          <w:sz w:val="28"/>
          <w:szCs w:val="28"/>
        </w:rPr>
        <w:t xml:space="preserve"> План занятия.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 xml:space="preserve">1. Закрытый счёт "Малиновый куст". 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 xml:space="preserve">Ребёнок стоит спиной к малиновому кусту и считает малину, которую воспитатель снимает  с куста по одной и складывает их в корзину-подарок неизвестному гостю, который пригласил ребят к себе. 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дети получают карточку от </w:t>
      </w:r>
      <w:proofErr w:type="spellStart"/>
      <w:r w:rsidRPr="003974A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974A9">
        <w:rPr>
          <w:rFonts w:ascii="Times New Roman" w:hAnsi="Times New Roman" w:cs="Times New Roman"/>
          <w:sz w:val="28"/>
          <w:szCs w:val="28"/>
        </w:rPr>
        <w:t xml:space="preserve"> "Дикие животные".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2. Задание "Выложи по порядку".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4A9">
        <w:rPr>
          <w:rFonts w:ascii="Times New Roman" w:hAnsi="Times New Roman" w:cs="Times New Roman"/>
          <w:sz w:val="28"/>
          <w:szCs w:val="28"/>
        </w:rPr>
        <w:t xml:space="preserve">Дети из ёмкостей с бобовыми выбирают фигурки с нарисованными на них цифрами и выкладывают их в порядке от 1 до 5. </w:t>
      </w:r>
      <w:proofErr w:type="gramEnd"/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3.Дидактическая игра "Что изменилось?"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3974A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974A9">
        <w:rPr>
          <w:rFonts w:ascii="Times New Roman" w:hAnsi="Times New Roman" w:cs="Times New Roman"/>
          <w:sz w:val="28"/>
          <w:szCs w:val="28"/>
        </w:rPr>
        <w:t xml:space="preserve"> в ряд выставлены: треугольник зелёного цвета, квадрат белого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A9">
        <w:rPr>
          <w:rFonts w:ascii="Times New Roman" w:hAnsi="Times New Roman" w:cs="Times New Roman"/>
          <w:sz w:val="28"/>
          <w:szCs w:val="28"/>
        </w:rPr>
        <w:t xml:space="preserve">большой  круг чёрного  цвета, карточки с буквой </w:t>
      </w:r>
      <w:proofErr w:type="spellStart"/>
      <w:r w:rsidRPr="003974A9">
        <w:rPr>
          <w:rFonts w:ascii="Times New Roman" w:hAnsi="Times New Roman" w:cs="Times New Roman"/>
          <w:sz w:val="28"/>
          <w:szCs w:val="28"/>
        </w:rPr>
        <w:t>А,с</w:t>
      </w:r>
      <w:proofErr w:type="spellEnd"/>
      <w:r w:rsidRPr="003974A9">
        <w:rPr>
          <w:rFonts w:ascii="Times New Roman" w:hAnsi="Times New Roman" w:cs="Times New Roman"/>
          <w:sz w:val="28"/>
          <w:szCs w:val="28"/>
        </w:rPr>
        <w:t xml:space="preserve"> нарисованным прямоугольником и с цифрой 1, квадрат красного цвета, карточка с буквой</w:t>
      </w:r>
      <w:proofErr w:type="gramStart"/>
      <w:r w:rsidRPr="003974A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974A9">
        <w:rPr>
          <w:rFonts w:ascii="Times New Roman" w:hAnsi="Times New Roman" w:cs="Times New Roman"/>
          <w:sz w:val="28"/>
          <w:szCs w:val="28"/>
        </w:rPr>
        <w:t xml:space="preserve">,  маленький круг чёрного цвета, прямоугольник зелёного цвета. Дети закрывают глаза, воспитатель меняет местами предметы на </w:t>
      </w:r>
      <w:proofErr w:type="spellStart"/>
      <w:r w:rsidRPr="003974A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974A9">
        <w:rPr>
          <w:rFonts w:ascii="Times New Roman" w:hAnsi="Times New Roman" w:cs="Times New Roman"/>
          <w:sz w:val="28"/>
          <w:szCs w:val="28"/>
        </w:rPr>
        <w:t>, дети открыв глаза определяют, что изменилось</w:t>
      </w:r>
      <w:proofErr w:type="gramStart"/>
      <w:r w:rsidRPr="003974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974A9">
        <w:rPr>
          <w:rFonts w:ascii="Times New Roman" w:hAnsi="Times New Roman" w:cs="Times New Roman"/>
          <w:sz w:val="28"/>
          <w:szCs w:val="28"/>
        </w:rPr>
        <w:t xml:space="preserve"> Каждый раз фигуры возвращаются в первоначальное положение, потом проводить следующ</w:t>
      </w:r>
      <w:r>
        <w:rPr>
          <w:rFonts w:ascii="Times New Roman" w:hAnsi="Times New Roman" w:cs="Times New Roman"/>
          <w:sz w:val="28"/>
          <w:szCs w:val="28"/>
        </w:rPr>
        <w:t>ие измен</w:t>
      </w:r>
      <w:r w:rsidRPr="003974A9">
        <w:rPr>
          <w:rFonts w:ascii="Times New Roman" w:hAnsi="Times New Roman" w:cs="Times New Roman"/>
          <w:sz w:val="28"/>
          <w:szCs w:val="28"/>
        </w:rPr>
        <w:t>ения)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4. Игра "Заплатки".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 xml:space="preserve">Педагог показывает </w:t>
      </w:r>
      <w:proofErr w:type="spellStart"/>
      <w:r w:rsidRPr="003974A9">
        <w:rPr>
          <w:rFonts w:ascii="Times New Roman" w:hAnsi="Times New Roman" w:cs="Times New Roman"/>
          <w:sz w:val="28"/>
          <w:szCs w:val="28"/>
        </w:rPr>
        <w:t>карточки-мнемодорожки</w:t>
      </w:r>
      <w:proofErr w:type="spellEnd"/>
      <w:r w:rsidRPr="003974A9">
        <w:rPr>
          <w:rFonts w:ascii="Times New Roman" w:hAnsi="Times New Roman" w:cs="Times New Roman"/>
          <w:sz w:val="28"/>
          <w:szCs w:val="28"/>
        </w:rPr>
        <w:t xml:space="preserve"> с геометрической фигурой, дети называют её и "ставят" заплатку на коврик. </w:t>
      </w:r>
      <w:proofErr w:type="gramStart"/>
      <w:r w:rsidRPr="003974A9">
        <w:rPr>
          <w:rFonts w:ascii="Times New Roman" w:hAnsi="Times New Roman" w:cs="Times New Roman"/>
          <w:sz w:val="28"/>
          <w:szCs w:val="28"/>
        </w:rPr>
        <w:t>(Например, квадрат, треугольник и круг.</w:t>
      </w:r>
      <w:proofErr w:type="gramEnd"/>
      <w:r w:rsidRPr="003974A9">
        <w:rPr>
          <w:rFonts w:ascii="Times New Roman" w:hAnsi="Times New Roman" w:cs="Times New Roman"/>
          <w:sz w:val="28"/>
          <w:szCs w:val="28"/>
        </w:rPr>
        <w:t xml:space="preserve"> Воспитатель говорит, что надо выбрать фигуру: не круг и не квадрат. Что? Треугольник. </w:t>
      </w:r>
      <w:proofErr w:type="gramStart"/>
      <w:r w:rsidRPr="003974A9">
        <w:rPr>
          <w:rFonts w:ascii="Times New Roman" w:hAnsi="Times New Roman" w:cs="Times New Roman"/>
          <w:sz w:val="28"/>
          <w:szCs w:val="28"/>
        </w:rPr>
        <w:t>И т.д.).</w:t>
      </w:r>
      <w:proofErr w:type="gramEnd"/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 xml:space="preserve">5.Мнемотаблица "Дикие животные". 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Воспитатель выкладывает все карточки, полученные детьми в нужном порядк</w:t>
      </w:r>
      <w:proofErr w:type="gramStart"/>
      <w:r w:rsidRPr="003974A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974A9">
        <w:rPr>
          <w:rFonts w:ascii="Times New Roman" w:hAnsi="Times New Roman" w:cs="Times New Roman"/>
          <w:sz w:val="28"/>
          <w:szCs w:val="28"/>
        </w:rPr>
        <w:t>на 1-й дом, перечёркнутый красной чертой, рядом с ним ёлка.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A9">
        <w:rPr>
          <w:rFonts w:ascii="Times New Roman" w:hAnsi="Times New Roman" w:cs="Times New Roman"/>
          <w:sz w:val="28"/>
          <w:szCs w:val="28"/>
        </w:rPr>
        <w:t xml:space="preserve">На 2-й нарисована ягода малины. На 3-й цифра  2 рядом с нарисованным ухом, внизу цифра 4 с нарисованной лапой. </w:t>
      </w:r>
      <w:proofErr w:type="gramStart"/>
      <w:r w:rsidRPr="003974A9">
        <w:rPr>
          <w:rFonts w:ascii="Times New Roman" w:hAnsi="Times New Roman" w:cs="Times New Roman"/>
          <w:sz w:val="28"/>
          <w:szCs w:val="28"/>
        </w:rPr>
        <w:t>На 5-й большая буква М. На 6-й короткие волнистые линии, изображающие шерсть).</w:t>
      </w:r>
      <w:proofErr w:type="gramEnd"/>
      <w:r w:rsidRPr="003974A9">
        <w:rPr>
          <w:rFonts w:ascii="Times New Roman" w:hAnsi="Times New Roman" w:cs="Times New Roman"/>
          <w:sz w:val="28"/>
          <w:szCs w:val="28"/>
        </w:rPr>
        <w:t xml:space="preserve"> Дети вместе воспитателем определяют,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A9">
        <w:rPr>
          <w:rFonts w:ascii="Times New Roman" w:hAnsi="Times New Roman" w:cs="Times New Roman"/>
          <w:sz w:val="28"/>
          <w:szCs w:val="28"/>
        </w:rPr>
        <w:t>что пригласил их в гости медведь.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A9">
        <w:rPr>
          <w:rFonts w:ascii="Times New Roman" w:hAnsi="Times New Roman" w:cs="Times New Roman"/>
          <w:sz w:val="28"/>
          <w:szCs w:val="28"/>
        </w:rPr>
        <w:t>6. Воспитатель вынимает из домика игрушечного медведя, который угощает их чаем.</w:t>
      </w: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A9" w:rsidRPr="003974A9" w:rsidRDefault="003974A9" w:rsidP="0039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74A9" w:rsidRPr="003974A9" w:rsidSect="006A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A9"/>
    <w:rsid w:val="003974A9"/>
    <w:rsid w:val="006A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2014-04-13T17:37:00Z</dcterms:created>
  <dcterms:modified xsi:type="dcterms:W3CDTF">2014-04-13T17:45:00Z</dcterms:modified>
</cp:coreProperties>
</file>