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B9" w:rsidRPr="00D33A4E" w:rsidRDefault="00D33A4E" w:rsidP="00D33A4E">
      <w:pPr>
        <w:spacing w:line="360" w:lineRule="auto"/>
        <w:jc w:val="both"/>
        <w:rPr>
          <w:b/>
          <w:sz w:val="28"/>
          <w:szCs w:val="28"/>
        </w:rPr>
      </w:pPr>
      <w:r>
        <w:rPr>
          <w:b/>
          <w:sz w:val="28"/>
          <w:szCs w:val="28"/>
        </w:rPr>
        <w:t>СИСТЕМА РАБОТЫ  ПО РАЗВИТИЮ МЕЛКОЙ МОТОРИКИ КИСТЕЙ И ПАЛЬЦЕВ РУК У ДЕТЕЙ С ДИЗАРТРИЕЙ</w:t>
      </w:r>
      <w:r w:rsidR="007161D5" w:rsidRPr="00D33A4E">
        <w:rPr>
          <w:b/>
          <w:sz w:val="28"/>
          <w:szCs w:val="28"/>
        </w:rPr>
        <w:t>.</w:t>
      </w:r>
    </w:p>
    <w:p w:rsidR="007161D5" w:rsidRPr="00D33A4E" w:rsidRDefault="007161D5" w:rsidP="00D33A4E">
      <w:pPr>
        <w:spacing w:line="360" w:lineRule="auto"/>
        <w:jc w:val="both"/>
        <w:rPr>
          <w:sz w:val="28"/>
          <w:szCs w:val="28"/>
        </w:rPr>
      </w:pPr>
      <w:r w:rsidRPr="00D33A4E">
        <w:rPr>
          <w:sz w:val="28"/>
          <w:szCs w:val="28"/>
        </w:rPr>
        <w:t>Маисеева А.Н., учитель-логопед МБДОУ №10</w:t>
      </w:r>
    </w:p>
    <w:p w:rsidR="003B449A" w:rsidRPr="00D33A4E" w:rsidRDefault="00D33A4E" w:rsidP="00D33A4E">
      <w:pPr>
        <w:pStyle w:val="a3"/>
        <w:spacing w:line="360" w:lineRule="auto"/>
        <w:jc w:val="both"/>
        <w:rPr>
          <w:sz w:val="28"/>
          <w:szCs w:val="28"/>
        </w:rPr>
      </w:pPr>
      <w:r>
        <w:rPr>
          <w:sz w:val="28"/>
          <w:szCs w:val="28"/>
        </w:rPr>
        <w:t xml:space="preserve"> </w:t>
      </w:r>
      <w:r w:rsidR="007161D5" w:rsidRPr="00D33A4E">
        <w:rPr>
          <w:sz w:val="28"/>
          <w:szCs w:val="28"/>
        </w:rPr>
        <w:t>В устной речи любого народа можно встретить короткие стихотворения, которые сопровождаются движениями пальцев, например, известная всем «</w:t>
      </w:r>
      <w:r w:rsidR="003B449A" w:rsidRPr="00D33A4E">
        <w:rPr>
          <w:sz w:val="28"/>
          <w:szCs w:val="28"/>
        </w:rPr>
        <w:t>Сорока-В</w:t>
      </w:r>
      <w:r w:rsidR="007161D5" w:rsidRPr="00D33A4E">
        <w:rPr>
          <w:sz w:val="28"/>
          <w:szCs w:val="28"/>
        </w:rPr>
        <w:t>орона</w:t>
      </w:r>
      <w:r w:rsidR="003B449A" w:rsidRPr="00D33A4E">
        <w:rPr>
          <w:sz w:val="28"/>
          <w:szCs w:val="28"/>
        </w:rPr>
        <w:t>…</w:t>
      </w:r>
      <w:r w:rsidR="007161D5" w:rsidRPr="00D33A4E">
        <w:rPr>
          <w:sz w:val="28"/>
          <w:szCs w:val="28"/>
        </w:rPr>
        <w:t>»</w:t>
      </w:r>
      <w:r w:rsidR="003B449A" w:rsidRPr="00D33A4E">
        <w:rPr>
          <w:sz w:val="28"/>
          <w:szCs w:val="28"/>
        </w:rPr>
        <w:t>. Люди давно заметили, что движения рук и пальцев, сопровождаемые короткими стихами, благотворно действуют на развитие детей.</w:t>
      </w:r>
    </w:p>
    <w:p w:rsidR="00C9582C" w:rsidRPr="00D33A4E" w:rsidRDefault="003B449A" w:rsidP="00D33A4E">
      <w:pPr>
        <w:pStyle w:val="a3"/>
        <w:spacing w:line="360" w:lineRule="auto"/>
        <w:jc w:val="both"/>
        <w:rPr>
          <w:sz w:val="28"/>
          <w:szCs w:val="28"/>
        </w:rPr>
      </w:pPr>
      <w:r w:rsidRPr="00D33A4E">
        <w:rPr>
          <w:sz w:val="28"/>
          <w:szCs w:val="28"/>
        </w:rPr>
        <w:t xml:space="preserve">В наше время научные исследования доказали, что развитие речи у детей </w:t>
      </w:r>
      <w:r w:rsidR="00C9582C" w:rsidRPr="00D33A4E">
        <w:rPr>
          <w:sz w:val="28"/>
          <w:szCs w:val="28"/>
        </w:rPr>
        <w:t>оказывает огромное влияние на успешность обучения их в дальнейшем. Готовность детей к школе включает зрелость всех систем организма, сформированность крупной и мелкой моторики, зрительного и фонематического восприятия.</w:t>
      </w:r>
    </w:p>
    <w:p w:rsidR="003B449A" w:rsidRPr="00D33A4E" w:rsidRDefault="00C9582C" w:rsidP="00D33A4E">
      <w:pPr>
        <w:pStyle w:val="a3"/>
        <w:spacing w:line="360" w:lineRule="auto"/>
        <w:jc w:val="both"/>
        <w:rPr>
          <w:sz w:val="28"/>
          <w:szCs w:val="28"/>
        </w:rPr>
      </w:pPr>
      <w:r w:rsidRPr="00D33A4E">
        <w:rPr>
          <w:sz w:val="28"/>
          <w:szCs w:val="28"/>
        </w:rPr>
        <w:t xml:space="preserve">В последние десятилетия число детей, имеющих речевые нарушения, значительно увеличилось. Если в 50-х гг. ХХ </w:t>
      </w:r>
      <w:proofErr w:type="gramStart"/>
      <w:r w:rsidRPr="00D33A4E">
        <w:rPr>
          <w:sz w:val="28"/>
          <w:szCs w:val="28"/>
        </w:rPr>
        <w:t>в</w:t>
      </w:r>
      <w:proofErr w:type="gramEnd"/>
      <w:r w:rsidRPr="00D33A4E">
        <w:rPr>
          <w:sz w:val="28"/>
          <w:szCs w:val="28"/>
        </w:rPr>
        <w:t xml:space="preserve">. </w:t>
      </w:r>
      <w:proofErr w:type="gramStart"/>
      <w:r w:rsidR="00DF560B" w:rsidRPr="00D33A4E">
        <w:rPr>
          <w:sz w:val="28"/>
          <w:szCs w:val="28"/>
        </w:rPr>
        <w:t>б</w:t>
      </w:r>
      <w:r w:rsidRPr="00D33A4E">
        <w:rPr>
          <w:sz w:val="28"/>
          <w:szCs w:val="28"/>
        </w:rPr>
        <w:t>ыло</w:t>
      </w:r>
      <w:proofErr w:type="gramEnd"/>
      <w:r w:rsidRPr="00D33A4E">
        <w:rPr>
          <w:sz w:val="28"/>
          <w:szCs w:val="28"/>
        </w:rPr>
        <w:t xml:space="preserve"> около 17% детей с дефектами звукопроизношения (данные М.Е. </w:t>
      </w:r>
      <w:r w:rsidR="003B449A" w:rsidRPr="00D33A4E">
        <w:rPr>
          <w:sz w:val="28"/>
          <w:szCs w:val="28"/>
        </w:rPr>
        <w:t xml:space="preserve"> </w:t>
      </w:r>
      <w:r w:rsidR="00DF560B" w:rsidRPr="00D33A4E">
        <w:rPr>
          <w:sz w:val="28"/>
          <w:szCs w:val="28"/>
        </w:rPr>
        <w:t xml:space="preserve">Хватцева), то в конце ХХ - начале ХХI </w:t>
      </w:r>
      <w:r w:rsidR="00B82649">
        <w:rPr>
          <w:sz w:val="28"/>
          <w:szCs w:val="28"/>
        </w:rPr>
        <w:t xml:space="preserve">вв. их стало 52,5%, причем </w:t>
      </w:r>
      <w:r w:rsidR="00DF560B" w:rsidRPr="00D33A4E">
        <w:rPr>
          <w:sz w:val="28"/>
          <w:szCs w:val="28"/>
        </w:rPr>
        <w:t>35,8% составили дети со стертой или выраженной формой дизартрии.</w:t>
      </w:r>
    </w:p>
    <w:p w:rsidR="00DF560B" w:rsidRPr="00D33A4E" w:rsidRDefault="00CD5CFF" w:rsidP="00D33A4E">
      <w:pPr>
        <w:pStyle w:val="a3"/>
        <w:spacing w:line="360" w:lineRule="auto"/>
        <w:jc w:val="both"/>
        <w:rPr>
          <w:sz w:val="28"/>
          <w:szCs w:val="28"/>
        </w:rPr>
      </w:pPr>
      <w:r w:rsidRPr="00D33A4E">
        <w:rPr>
          <w:sz w:val="28"/>
          <w:szCs w:val="28"/>
        </w:rPr>
        <w:t>Недостаточность функции рук утяжеляет нарушение развития всей речевой функциональной системы. Это положение обосновывается данными М.М.Кольцовой о значении двигательного анализатора в развитии как моторной, так и сенсорной речи ребенка. Автор экспериментально доказала, что при тренировке тонких движений пальцев рук речь не только развивается более интенсивно, но и становится более совершенной.</w:t>
      </w:r>
    </w:p>
    <w:p w:rsidR="00CD5CFF" w:rsidRPr="00D33A4E" w:rsidRDefault="00CD5CFF" w:rsidP="00D33A4E">
      <w:pPr>
        <w:pStyle w:val="a3"/>
        <w:spacing w:line="360" w:lineRule="auto"/>
        <w:jc w:val="both"/>
        <w:rPr>
          <w:sz w:val="28"/>
          <w:szCs w:val="28"/>
        </w:rPr>
      </w:pPr>
      <w:r w:rsidRPr="00D33A4E">
        <w:rPr>
          <w:sz w:val="28"/>
          <w:szCs w:val="28"/>
        </w:rPr>
        <w:t>Недостатки развития мелкой моторики у детей с дизартрией проявляются:</w:t>
      </w:r>
    </w:p>
    <w:p w:rsidR="00CD5CFF" w:rsidRPr="00D33A4E" w:rsidRDefault="00CD5CFF" w:rsidP="00D33A4E">
      <w:pPr>
        <w:pStyle w:val="a3"/>
        <w:spacing w:line="360" w:lineRule="auto"/>
        <w:jc w:val="both"/>
        <w:rPr>
          <w:sz w:val="28"/>
          <w:szCs w:val="28"/>
        </w:rPr>
      </w:pPr>
      <w:r w:rsidRPr="00D33A4E">
        <w:rPr>
          <w:sz w:val="28"/>
          <w:szCs w:val="28"/>
        </w:rPr>
        <w:t>-в нарушении точности, быстроты, переключаемости и координированности</w:t>
      </w:r>
      <w:r w:rsidR="008C1D3B" w:rsidRPr="00D33A4E">
        <w:rPr>
          <w:sz w:val="28"/>
          <w:szCs w:val="28"/>
        </w:rPr>
        <w:t xml:space="preserve"> </w:t>
      </w:r>
      <w:r w:rsidRPr="00D33A4E">
        <w:rPr>
          <w:sz w:val="28"/>
          <w:szCs w:val="28"/>
        </w:rPr>
        <w:t>движений;</w:t>
      </w:r>
    </w:p>
    <w:p w:rsidR="00CD5CFF" w:rsidRPr="00D33A4E" w:rsidRDefault="00CD5CFF" w:rsidP="00D33A4E">
      <w:pPr>
        <w:pStyle w:val="a3"/>
        <w:spacing w:line="360" w:lineRule="auto"/>
        <w:jc w:val="both"/>
        <w:rPr>
          <w:sz w:val="28"/>
          <w:szCs w:val="28"/>
        </w:rPr>
      </w:pPr>
      <w:r w:rsidRPr="00D33A4E">
        <w:rPr>
          <w:sz w:val="28"/>
          <w:szCs w:val="28"/>
        </w:rPr>
        <w:lastRenderedPageBreak/>
        <w:t>-</w:t>
      </w:r>
      <w:proofErr w:type="gramStart"/>
      <w:r w:rsidRPr="00D33A4E">
        <w:rPr>
          <w:sz w:val="28"/>
          <w:szCs w:val="28"/>
        </w:rPr>
        <w:t>затруднениях</w:t>
      </w:r>
      <w:proofErr w:type="gramEnd"/>
      <w:r w:rsidRPr="00D33A4E">
        <w:rPr>
          <w:sz w:val="28"/>
          <w:szCs w:val="28"/>
        </w:rPr>
        <w:t xml:space="preserve"> динамической и </w:t>
      </w:r>
      <w:r w:rsidR="008C1D3B" w:rsidRPr="00D33A4E">
        <w:rPr>
          <w:sz w:val="28"/>
          <w:szCs w:val="28"/>
        </w:rPr>
        <w:t xml:space="preserve">статической </w:t>
      </w:r>
      <w:r w:rsidRPr="00D33A4E">
        <w:rPr>
          <w:sz w:val="28"/>
          <w:szCs w:val="28"/>
        </w:rPr>
        <w:t xml:space="preserve"> </w:t>
      </w:r>
      <w:r w:rsidR="008C1D3B" w:rsidRPr="00D33A4E">
        <w:rPr>
          <w:sz w:val="28"/>
          <w:szCs w:val="28"/>
        </w:rPr>
        <w:t>организации двигательного акта;</w:t>
      </w:r>
    </w:p>
    <w:p w:rsidR="008C1D3B" w:rsidRPr="00D33A4E" w:rsidRDefault="008C1D3B" w:rsidP="00D33A4E">
      <w:pPr>
        <w:pStyle w:val="a3"/>
        <w:spacing w:line="360" w:lineRule="auto"/>
        <w:jc w:val="both"/>
        <w:rPr>
          <w:sz w:val="28"/>
          <w:szCs w:val="28"/>
        </w:rPr>
      </w:pPr>
      <w:r w:rsidRPr="00D33A4E">
        <w:rPr>
          <w:sz w:val="28"/>
          <w:szCs w:val="28"/>
        </w:rPr>
        <w:t>-невозможности быстрого и плавного воспроизведения предложенных движений;</w:t>
      </w:r>
    </w:p>
    <w:p w:rsidR="008C1D3B" w:rsidRPr="00D33A4E" w:rsidRDefault="008C1D3B" w:rsidP="00D33A4E">
      <w:pPr>
        <w:pStyle w:val="a3"/>
        <w:spacing w:line="360" w:lineRule="auto"/>
        <w:jc w:val="both"/>
        <w:rPr>
          <w:sz w:val="28"/>
          <w:szCs w:val="28"/>
        </w:rPr>
      </w:pPr>
      <w:r w:rsidRPr="00D33A4E">
        <w:rPr>
          <w:sz w:val="28"/>
          <w:szCs w:val="28"/>
        </w:rPr>
        <w:t>-</w:t>
      </w:r>
      <w:proofErr w:type="gramStart"/>
      <w:r w:rsidRPr="00D33A4E">
        <w:rPr>
          <w:sz w:val="28"/>
          <w:szCs w:val="28"/>
        </w:rPr>
        <w:t>снижении</w:t>
      </w:r>
      <w:proofErr w:type="gramEnd"/>
      <w:r w:rsidRPr="00D33A4E">
        <w:rPr>
          <w:sz w:val="28"/>
          <w:szCs w:val="28"/>
        </w:rPr>
        <w:t xml:space="preserve"> двигательной памяти и самоконтроля;</w:t>
      </w:r>
    </w:p>
    <w:p w:rsidR="008C1D3B" w:rsidRPr="00D33A4E" w:rsidRDefault="008C1D3B" w:rsidP="00D33A4E">
      <w:pPr>
        <w:pStyle w:val="a3"/>
        <w:spacing w:line="360" w:lineRule="auto"/>
        <w:jc w:val="both"/>
        <w:rPr>
          <w:sz w:val="28"/>
          <w:szCs w:val="28"/>
        </w:rPr>
      </w:pPr>
      <w:r w:rsidRPr="00D33A4E">
        <w:rPr>
          <w:sz w:val="28"/>
          <w:szCs w:val="28"/>
        </w:rPr>
        <w:t>-замедленности, застревании на одной позе.</w:t>
      </w:r>
    </w:p>
    <w:p w:rsidR="008C1D3B" w:rsidRPr="00D33A4E" w:rsidRDefault="008C1D3B" w:rsidP="00D33A4E">
      <w:pPr>
        <w:pStyle w:val="a3"/>
        <w:spacing w:line="360" w:lineRule="auto"/>
        <w:jc w:val="both"/>
        <w:rPr>
          <w:sz w:val="28"/>
          <w:szCs w:val="28"/>
        </w:rPr>
      </w:pPr>
      <w:r w:rsidRPr="00D33A4E">
        <w:rPr>
          <w:sz w:val="28"/>
          <w:szCs w:val="28"/>
        </w:rPr>
        <w:t>Кроме того, при дизартрии часто нарушается четкость кинестетических ощущений. Ребенок не воспринимает состояние напряженности или, наоборот, расслабленнос</w:t>
      </w:r>
      <w:r w:rsidR="004D215E">
        <w:rPr>
          <w:sz w:val="28"/>
          <w:szCs w:val="28"/>
        </w:rPr>
        <w:t xml:space="preserve">ти мышц. </w:t>
      </w:r>
    </w:p>
    <w:p w:rsidR="003B449A" w:rsidRPr="00D33A4E" w:rsidRDefault="008C1D3B" w:rsidP="00D33A4E">
      <w:pPr>
        <w:pStyle w:val="a3"/>
        <w:spacing w:line="360" w:lineRule="auto"/>
        <w:jc w:val="both"/>
        <w:rPr>
          <w:sz w:val="28"/>
          <w:szCs w:val="28"/>
        </w:rPr>
      </w:pPr>
      <w:r w:rsidRPr="00D33A4E">
        <w:rPr>
          <w:sz w:val="28"/>
          <w:szCs w:val="28"/>
        </w:rPr>
        <w:t xml:space="preserve">После тщательного </w:t>
      </w:r>
      <w:r w:rsidR="0057716F" w:rsidRPr="00D33A4E">
        <w:rPr>
          <w:sz w:val="28"/>
          <w:szCs w:val="28"/>
        </w:rPr>
        <w:t>анализа различной литературы практического характера по развитию мелкой моторики рук выявилась возможность выстроить систему работы с детьми старшего дошкольного возраста для повышения эффективности процесса развития и коррекции речи.</w:t>
      </w:r>
    </w:p>
    <w:p w:rsidR="0057716F" w:rsidRPr="00D33A4E" w:rsidRDefault="0057716F" w:rsidP="00D33A4E">
      <w:pPr>
        <w:pStyle w:val="a3"/>
        <w:spacing w:line="360" w:lineRule="auto"/>
        <w:jc w:val="both"/>
        <w:rPr>
          <w:sz w:val="28"/>
          <w:szCs w:val="28"/>
        </w:rPr>
      </w:pPr>
      <w:r w:rsidRPr="00D33A4E">
        <w:rPr>
          <w:sz w:val="28"/>
          <w:szCs w:val="28"/>
        </w:rPr>
        <w:t xml:space="preserve">В реализации данной системы ведущая роль отводится учителю-логопеду. Он планирует все виды работ, разучивает с детьми наиболее сложные из них (сопряженная артикуляционная гимнастика, приемы самомассажа), </w:t>
      </w:r>
      <w:r w:rsidR="005365A1" w:rsidRPr="00D33A4E">
        <w:rPr>
          <w:sz w:val="28"/>
          <w:szCs w:val="28"/>
        </w:rPr>
        <w:t>консультирует воспитателей и родителей.</w:t>
      </w:r>
    </w:p>
    <w:p w:rsidR="005365A1" w:rsidRPr="00D33A4E" w:rsidRDefault="005365A1" w:rsidP="00D33A4E">
      <w:pPr>
        <w:pStyle w:val="a3"/>
        <w:spacing w:line="360" w:lineRule="auto"/>
        <w:jc w:val="both"/>
        <w:rPr>
          <w:sz w:val="28"/>
          <w:szCs w:val="28"/>
        </w:rPr>
      </w:pPr>
      <w:r w:rsidRPr="00D33A4E">
        <w:rPr>
          <w:sz w:val="28"/>
          <w:szCs w:val="28"/>
        </w:rPr>
        <w:t xml:space="preserve">Для подготовки детей к обучению были выделены два направления развития мелкой моторики: 1) </w:t>
      </w:r>
      <w:proofErr w:type="gramStart"/>
      <w:r w:rsidRPr="00D33A4E">
        <w:rPr>
          <w:sz w:val="28"/>
          <w:szCs w:val="28"/>
        </w:rPr>
        <w:t>пальчиковый</w:t>
      </w:r>
      <w:proofErr w:type="gramEnd"/>
      <w:r w:rsidRPr="00D33A4E">
        <w:rPr>
          <w:sz w:val="28"/>
          <w:szCs w:val="28"/>
        </w:rPr>
        <w:t xml:space="preserve">  игротренинг; 2) формирование графомоторных навыков.</w:t>
      </w:r>
    </w:p>
    <w:p w:rsidR="005365A1" w:rsidRPr="00D33A4E" w:rsidRDefault="005365A1" w:rsidP="00D33A4E">
      <w:pPr>
        <w:pStyle w:val="a3"/>
        <w:spacing w:line="360" w:lineRule="auto"/>
        <w:jc w:val="both"/>
        <w:rPr>
          <w:sz w:val="28"/>
          <w:szCs w:val="28"/>
        </w:rPr>
      </w:pPr>
      <w:r w:rsidRPr="00D33A4E">
        <w:rPr>
          <w:sz w:val="28"/>
          <w:szCs w:val="28"/>
        </w:rPr>
        <w:t xml:space="preserve">К </w:t>
      </w:r>
      <w:r w:rsidRPr="00D33A4E">
        <w:rPr>
          <w:i/>
          <w:sz w:val="28"/>
          <w:szCs w:val="28"/>
        </w:rPr>
        <w:t xml:space="preserve">задачам </w:t>
      </w:r>
      <w:r w:rsidRPr="00D33A4E">
        <w:rPr>
          <w:sz w:val="28"/>
          <w:szCs w:val="28"/>
        </w:rPr>
        <w:t>развития мелкой моторики относятся:</w:t>
      </w:r>
    </w:p>
    <w:p w:rsidR="005365A1" w:rsidRPr="00D33A4E" w:rsidRDefault="005365A1" w:rsidP="00D33A4E">
      <w:pPr>
        <w:pStyle w:val="a3"/>
        <w:numPr>
          <w:ilvl w:val="0"/>
          <w:numId w:val="1"/>
        </w:numPr>
        <w:spacing w:line="360" w:lineRule="auto"/>
        <w:jc w:val="both"/>
        <w:rPr>
          <w:sz w:val="28"/>
          <w:szCs w:val="28"/>
        </w:rPr>
      </w:pPr>
      <w:r w:rsidRPr="00D33A4E">
        <w:rPr>
          <w:sz w:val="28"/>
          <w:szCs w:val="28"/>
        </w:rPr>
        <w:t>Ослабление напряжения в мышцах кистей и пальцев рук;</w:t>
      </w:r>
    </w:p>
    <w:p w:rsidR="005365A1" w:rsidRPr="00D33A4E" w:rsidRDefault="005365A1" w:rsidP="00D33A4E">
      <w:pPr>
        <w:pStyle w:val="a3"/>
        <w:numPr>
          <w:ilvl w:val="0"/>
          <w:numId w:val="1"/>
        </w:numPr>
        <w:spacing w:line="360" w:lineRule="auto"/>
        <w:jc w:val="both"/>
        <w:rPr>
          <w:sz w:val="28"/>
          <w:szCs w:val="28"/>
        </w:rPr>
      </w:pPr>
      <w:r w:rsidRPr="00D33A4E">
        <w:rPr>
          <w:sz w:val="28"/>
          <w:szCs w:val="28"/>
        </w:rPr>
        <w:t>Развитие кинестетических ощущений, умение расслаблять и напрягать мышцы кистей и пальцев рук;</w:t>
      </w:r>
    </w:p>
    <w:p w:rsidR="005365A1" w:rsidRPr="004D215E" w:rsidRDefault="005365A1" w:rsidP="004D215E">
      <w:pPr>
        <w:pStyle w:val="a3"/>
        <w:numPr>
          <w:ilvl w:val="0"/>
          <w:numId w:val="1"/>
        </w:numPr>
        <w:spacing w:line="360" w:lineRule="auto"/>
        <w:jc w:val="both"/>
        <w:rPr>
          <w:sz w:val="28"/>
          <w:szCs w:val="28"/>
        </w:rPr>
      </w:pPr>
      <w:r w:rsidRPr="00D33A4E">
        <w:rPr>
          <w:sz w:val="28"/>
          <w:szCs w:val="28"/>
        </w:rPr>
        <w:t>Формирование умения удерживать статическую позу, переключаться с одной позиции на другу</w:t>
      </w:r>
      <w:r w:rsidR="004D215E">
        <w:rPr>
          <w:sz w:val="28"/>
          <w:szCs w:val="28"/>
        </w:rPr>
        <w:t>ю;</w:t>
      </w:r>
    </w:p>
    <w:p w:rsidR="00F26E6E" w:rsidRPr="00D33A4E" w:rsidRDefault="00F26E6E" w:rsidP="004D215E">
      <w:pPr>
        <w:pStyle w:val="a3"/>
        <w:numPr>
          <w:ilvl w:val="0"/>
          <w:numId w:val="1"/>
        </w:numPr>
        <w:spacing w:line="360" w:lineRule="auto"/>
        <w:jc w:val="both"/>
        <w:rPr>
          <w:sz w:val="28"/>
          <w:szCs w:val="28"/>
        </w:rPr>
      </w:pPr>
      <w:r w:rsidRPr="004D215E">
        <w:rPr>
          <w:sz w:val="28"/>
          <w:szCs w:val="28"/>
        </w:rPr>
        <w:t>развитие зрительно-моторной координации.</w:t>
      </w:r>
    </w:p>
    <w:p w:rsidR="00F26E6E" w:rsidRPr="00D33A4E" w:rsidRDefault="00F26E6E" w:rsidP="00D33A4E">
      <w:pPr>
        <w:pStyle w:val="a3"/>
        <w:spacing w:line="360" w:lineRule="auto"/>
        <w:jc w:val="both"/>
        <w:rPr>
          <w:sz w:val="28"/>
          <w:szCs w:val="28"/>
        </w:rPr>
      </w:pPr>
      <w:r w:rsidRPr="00D33A4E">
        <w:rPr>
          <w:sz w:val="28"/>
          <w:szCs w:val="28"/>
        </w:rPr>
        <w:t>Вся система работы по развитию мелкой моторики рук должна реализовываться поэтапно. Были выделены несколько групп упражнений.</w:t>
      </w:r>
    </w:p>
    <w:p w:rsidR="006051F6" w:rsidRPr="00D33A4E" w:rsidRDefault="00F26E6E" w:rsidP="00D33A4E">
      <w:pPr>
        <w:pStyle w:val="a3"/>
        <w:spacing w:line="360" w:lineRule="auto"/>
        <w:jc w:val="both"/>
        <w:rPr>
          <w:sz w:val="28"/>
          <w:szCs w:val="28"/>
        </w:rPr>
      </w:pPr>
      <w:r w:rsidRPr="00D33A4E">
        <w:rPr>
          <w:b/>
          <w:sz w:val="28"/>
          <w:szCs w:val="28"/>
        </w:rPr>
        <w:lastRenderedPageBreak/>
        <w:t>Первая групп</w:t>
      </w:r>
      <w:r w:rsidR="00B82649">
        <w:rPr>
          <w:b/>
          <w:sz w:val="28"/>
          <w:szCs w:val="28"/>
        </w:rPr>
        <w:t xml:space="preserve">а </w:t>
      </w:r>
      <w:r w:rsidR="00B82649">
        <w:rPr>
          <w:sz w:val="28"/>
          <w:szCs w:val="28"/>
        </w:rPr>
        <w:t>-</w:t>
      </w:r>
      <w:r w:rsidR="00B82649">
        <w:rPr>
          <w:b/>
          <w:sz w:val="28"/>
          <w:szCs w:val="28"/>
        </w:rPr>
        <w:t xml:space="preserve"> </w:t>
      </w:r>
      <w:r w:rsidRPr="00D33A4E">
        <w:rPr>
          <w:sz w:val="28"/>
          <w:szCs w:val="28"/>
        </w:rPr>
        <w:t>упражнения на развитие  тактильных ощущений и кинестетического компонента двигательного акта. К это</w:t>
      </w:r>
      <w:r w:rsidR="006051F6" w:rsidRPr="00D33A4E">
        <w:rPr>
          <w:sz w:val="28"/>
          <w:szCs w:val="28"/>
        </w:rPr>
        <w:t>й группе</w:t>
      </w:r>
      <w:r w:rsidR="00D805B3" w:rsidRPr="00D33A4E">
        <w:rPr>
          <w:sz w:val="28"/>
          <w:szCs w:val="28"/>
        </w:rPr>
        <w:t xml:space="preserve"> относится </w:t>
      </w:r>
      <w:r w:rsidR="006051F6" w:rsidRPr="00D33A4E">
        <w:rPr>
          <w:sz w:val="28"/>
          <w:szCs w:val="28"/>
        </w:rPr>
        <w:t>самомассаж и массаж кистей и пальцев рук.</w:t>
      </w:r>
    </w:p>
    <w:p w:rsidR="006051F6" w:rsidRPr="00D33A4E" w:rsidRDefault="006051F6" w:rsidP="00D33A4E">
      <w:pPr>
        <w:pStyle w:val="a3"/>
        <w:spacing w:line="360" w:lineRule="auto"/>
        <w:jc w:val="both"/>
        <w:rPr>
          <w:sz w:val="28"/>
          <w:szCs w:val="28"/>
        </w:rPr>
      </w:pPr>
      <w:r w:rsidRPr="00D33A4E">
        <w:rPr>
          <w:sz w:val="28"/>
          <w:szCs w:val="28"/>
        </w:rPr>
        <w:t>Самомассаж – один из видов пассивной гимнастики, оказывающей тонизирующее действие на ЦНС, улучшающей функции рецепторов, проводящих путей.  Он необходим для улучшения координации произвольных движений, восстановления ослабленных мышц, снятия излишнего напряжения. При данном виде работы очень важно соблюдать требования</w:t>
      </w:r>
      <w:r w:rsidR="00C24C33" w:rsidRPr="00D33A4E">
        <w:rPr>
          <w:sz w:val="28"/>
          <w:szCs w:val="28"/>
        </w:rPr>
        <w:t xml:space="preserve"> к проведению массажа, иначе можно нанести вред здоровью ребенка. </w:t>
      </w:r>
    </w:p>
    <w:p w:rsidR="00C24C33" w:rsidRDefault="00C24C33" w:rsidP="00D33A4E">
      <w:pPr>
        <w:pStyle w:val="a3"/>
        <w:spacing w:line="360" w:lineRule="auto"/>
        <w:jc w:val="both"/>
        <w:rPr>
          <w:sz w:val="28"/>
          <w:szCs w:val="28"/>
        </w:rPr>
      </w:pPr>
      <w:r w:rsidRPr="00D33A4E">
        <w:rPr>
          <w:sz w:val="28"/>
          <w:szCs w:val="28"/>
        </w:rPr>
        <w:t>Для массажа используют приспособления и мелкие предметы: массажные щетки («ежики»), маленький каучуковый мячик, грецкий орех, карандаши.</w:t>
      </w:r>
    </w:p>
    <w:p w:rsidR="00B82649" w:rsidRDefault="00B82649" w:rsidP="00D33A4E">
      <w:pPr>
        <w:pStyle w:val="a3"/>
        <w:spacing w:line="360" w:lineRule="auto"/>
        <w:jc w:val="both"/>
        <w:rPr>
          <w:sz w:val="28"/>
          <w:szCs w:val="28"/>
        </w:rPr>
      </w:pPr>
      <w:r w:rsidRPr="00BD5D97">
        <w:rPr>
          <w:b/>
          <w:sz w:val="28"/>
          <w:szCs w:val="28"/>
        </w:rPr>
        <w:t>Вторая группа</w:t>
      </w:r>
      <w:r>
        <w:rPr>
          <w:sz w:val="28"/>
          <w:szCs w:val="28"/>
        </w:rPr>
        <w:t xml:space="preserve"> – упражнения на одновременное развитие речедвигательного аппарата и мелкой моторики - </w:t>
      </w:r>
      <w:r w:rsidR="00BD5D97">
        <w:rPr>
          <w:sz w:val="28"/>
          <w:szCs w:val="28"/>
        </w:rPr>
        <w:t xml:space="preserve"> сопряженная гимнастика.</w:t>
      </w:r>
    </w:p>
    <w:p w:rsidR="0080370A" w:rsidRDefault="0080370A" w:rsidP="00D33A4E">
      <w:pPr>
        <w:pStyle w:val="a3"/>
        <w:spacing w:line="360" w:lineRule="auto"/>
        <w:jc w:val="both"/>
        <w:rPr>
          <w:sz w:val="28"/>
          <w:szCs w:val="28"/>
        </w:rPr>
      </w:pPr>
      <w:r w:rsidRPr="0080370A">
        <w:rPr>
          <w:b/>
          <w:sz w:val="28"/>
          <w:szCs w:val="28"/>
        </w:rPr>
        <w:t>Третья группа</w:t>
      </w:r>
      <w:r>
        <w:rPr>
          <w:b/>
          <w:sz w:val="28"/>
          <w:szCs w:val="28"/>
        </w:rPr>
        <w:t xml:space="preserve"> </w:t>
      </w:r>
      <w:r>
        <w:rPr>
          <w:sz w:val="28"/>
          <w:szCs w:val="28"/>
        </w:rPr>
        <w:t>– упражнения на развитие силы мышц кистей и пальцев рук. Например, упражнения с мелкими предметами и мелким спортивным инвентарем.</w:t>
      </w:r>
    </w:p>
    <w:p w:rsidR="0080370A" w:rsidRDefault="0080370A" w:rsidP="00D33A4E">
      <w:pPr>
        <w:pStyle w:val="a3"/>
        <w:spacing w:line="360" w:lineRule="auto"/>
        <w:jc w:val="both"/>
        <w:rPr>
          <w:sz w:val="28"/>
          <w:szCs w:val="28"/>
        </w:rPr>
      </w:pPr>
      <w:r w:rsidRPr="0080370A">
        <w:rPr>
          <w:b/>
          <w:sz w:val="28"/>
          <w:szCs w:val="28"/>
        </w:rPr>
        <w:t>Четвертая группа</w:t>
      </w:r>
      <w:r>
        <w:rPr>
          <w:sz w:val="28"/>
          <w:szCs w:val="28"/>
        </w:rPr>
        <w:t xml:space="preserve"> – упражнения на развитие кинетического компонента двигательного акта, развивающие умение сохранять и удерживать определенную статическую позу</w:t>
      </w:r>
      <w:proofErr w:type="gramStart"/>
      <w:r>
        <w:rPr>
          <w:sz w:val="28"/>
          <w:szCs w:val="28"/>
        </w:rPr>
        <w:t>.</w:t>
      </w:r>
      <w:proofErr w:type="gramEnd"/>
      <w:r w:rsidR="008343F1">
        <w:rPr>
          <w:sz w:val="28"/>
          <w:szCs w:val="28"/>
        </w:rPr>
        <w:t xml:space="preserve"> Их выполняют  по очереди одной и другой рукой, затем вместе двумя руками. </w:t>
      </w:r>
    </w:p>
    <w:p w:rsidR="008343F1" w:rsidRDefault="008343F1" w:rsidP="00D33A4E">
      <w:pPr>
        <w:pStyle w:val="a3"/>
        <w:spacing w:line="360" w:lineRule="auto"/>
        <w:jc w:val="both"/>
        <w:rPr>
          <w:sz w:val="28"/>
          <w:szCs w:val="28"/>
        </w:rPr>
      </w:pPr>
      <w:r w:rsidRPr="008343F1">
        <w:rPr>
          <w:b/>
          <w:sz w:val="28"/>
          <w:szCs w:val="28"/>
        </w:rPr>
        <w:t>Пятая группа</w:t>
      </w:r>
      <w:r>
        <w:rPr>
          <w:sz w:val="28"/>
          <w:szCs w:val="28"/>
        </w:rPr>
        <w:t xml:space="preserve"> – самая большая группа упражнений на развитие динамического компонента двигательного акта. В нее входят: упражнения для работы </w:t>
      </w:r>
      <w:r w:rsidR="00271516">
        <w:rPr>
          <w:sz w:val="28"/>
          <w:szCs w:val="28"/>
        </w:rPr>
        <w:t>с ритмами; на развитие умения переключаться с одной позиции на другую; разнообразные пальчиковые игры, связанные с лексическими темами.</w:t>
      </w:r>
    </w:p>
    <w:p w:rsidR="00271516" w:rsidRDefault="00271516" w:rsidP="00D33A4E">
      <w:pPr>
        <w:pStyle w:val="a3"/>
        <w:spacing w:line="360" w:lineRule="auto"/>
        <w:jc w:val="both"/>
        <w:rPr>
          <w:sz w:val="28"/>
          <w:szCs w:val="28"/>
        </w:rPr>
      </w:pPr>
      <w:r w:rsidRPr="00271516">
        <w:rPr>
          <w:b/>
          <w:sz w:val="28"/>
          <w:szCs w:val="28"/>
        </w:rPr>
        <w:t>Шестая группа</w:t>
      </w:r>
      <w:r>
        <w:rPr>
          <w:sz w:val="28"/>
          <w:szCs w:val="28"/>
        </w:rPr>
        <w:t xml:space="preserve"> – упражнения на развитие мелкой моторики и формирование графомоторных навыков</w:t>
      </w:r>
      <w:proofErr w:type="gramStart"/>
      <w:r>
        <w:rPr>
          <w:sz w:val="28"/>
          <w:szCs w:val="28"/>
        </w:rPr>
        <w:t>.</w:t>
      </w:r>
      <w:proofErr w:type="gramEnd"/>
      <w:r>
        <w:rPr>
          <w:sz w:val="28"/>
          <w:szCs w:val="28"/>
        </w:rPr>
        <w:t xml:space="preserve"> В работе по фо</w:t>
      </w:r>
      <w:r w:rsidR="00310716">
        <w:rPr>
          <w:sz w:val="28"/>
          <w:szCs w:val="28"/>
        </w:rPr>
        <w:t>р</w:t>
      </w:r>
      <w:r>
        <w:rPr>
          <w:sz w:val="28"/>
          <w:szCs w:val="28"/>
        </w:rPr>
        <w:t xml:space="preserve">мированию графомоторных </w:t>
      </w:r>
      <w:r w:rsidR="00310716">
        <w:rPr>
          <w:sz w:val="28"/>
          <w:szCs w:val="28"/>
        </w:rPr>
        <w:t xml:space="preserve"> навыков используют опыт копирования геометрических форм, соединение контура </w:t>
      </w:r>
      <w:r w:rsidR="00310716">
        <w:rPr>
          <w:sz w:val="28"/>
          <w:szCs w:val="28"/>
        </w:rPr>
        <w:lastRenderedPageBreak/>
        <w:t>рисунка по точкам, раскрашивание картинок внутри контура  с применением шаблонов.</w:t>
      </w:r>
    </w:p>
    <w:p w:rsidR="00310716" w:rsidRDefault="00310716" w:rsidP="00D33A4E">
      <w:pPr>
        <w:pStyle w:val="a3"/>
        <w:spacing w:line="360" w:lineRule="auto"/>
        <w:jc w:val="both"/>
        <w:rPr>
          <w:sz w:val="28"/>
          <w:szCs w:val="28"/>
        </w:rPr>
      </w:pPr>
      <w:r>
        <w:rPr>
          <w:sz w:val="28"/>
          <w:szCs w:val="28"/>
        </w:rPr>
        <w:t>Для развития мелкой моторики в свободной деятельности детям предлагают игры: «Собери бусы», «Вырежи и наклей», «Шнуровки», разнообразные мозаики, мелкий конструктор.</w:t>
      </w:r>
    </w:p>
    <w:p w:rsidR="00310716" w:rsidRDefault="00310716" w:rsidP="00D33A4E">
      <w:pPr>
        <w:pStyle w:val="a3"/>
        <w:spacing w:line="360" w:lineRule="auto"/>
        <w:jc w:val="both"/>
        <w:rPr>
          <w:sz w:val="28"/>
          <w:szCs w:val="28"/>
        </w:rPr>
      </w:pPr>
      <w:r>
        <w:rPr>
          <w:sz w:val="28"/>
          <w:szCs w:val="28"/>
        </w:rPr>
        <w:t>Таким образом, целенаправленное систематическое и поэтапное развитие мелкой моторики рук у детей со стертой формой дизартрии уже на начальном этапе работы повышает работоспособность за счет тонизирующего воз</w:t>
      </w:r>
      <w:r w:rsidR="002D1FF2">
        <w:rPr>
          <w:sz w:val="28"/>
          <w:szCs w:val="28"/>
        </w:rPr>
        <w:t>действия на кору больших полушарий; одновременно с развитием тонких дифференцированных движений пальцев рук становится более подвижным артикуляционный аппарат; исчезают явления моторной истощаемости.</w:t>
      </w:r>
    </w:p>
    <w:p w:rsidR="002D1FF2" w:rsidRDefault="002D1FF2" w:rsidP="002D1FF2">
      <w:pPr>
        <w:pStyle w:val="a3"/>
        <w:spacing w:line="360" w:lineRule="auto"/>
        <w:jc w:val="center"/>
        <w:rPr>
          <w:b/>
          <w:sz w:val="28"/>
          <w:szCs w:val="28"/>
        </w:rPr>
      </w:pPr>
      <w:r>
        <w:rPr>
          <w:b/>
          <w:sz w:val="28"/>
          <w:szCs w:val="28"/>
        </w:rPr>
        <w:t>Л</w:t>
      </w:r>
      <w:r w:rsidRPr="002D1FF2">
        <w:rPr>
          <w:b/>
          <w:sz w:val="28"/>
          <w:szCs w:val="28"/>
        </w:rPr>
        <w:t>итература</w:t>
      </w:r>
      <w:r>
        <w:rPr>
          <w:b/>
          <w:sz w:val="28"/>
          <w:szCs w:val="28"/>
        </w:rPr>
        <w:t>:</w:t>
      </w:r>
    </w:p>
    <w:p w:rsidR="002D1FF2" w:rsidRDefault="002D1FF2" w:rsidP="002D1FF2">
      <w:pPr>
        <w:pStyle w:val="a3"/>
        <w:numPr>
          <w:ilvl w:val="0"/>
          <w:numId w:val="3"/>
        </w:numPr>
        <w:spacing w:line="360" w:lineRule="auto"/>
        <w:jc w:val="both"/>
        <w:rPr>
          <w:sz w:val="28"/>
          <w:szCs w:val="28"/>
        </w:rPr>
      </w:pPr>
      <w:proofErr w:type="spellStart"/>
      <w:r>
        <w:rPr>
          <w:sz w:val="28"/>
          <w:szCs w:val="28"/>
        </w:rPr>
        <w:t>Аммосова</w:t>
      </w:r>
      <w:proofErr w:type="spellEnd"/>
      <w:r>
        <w:rPr>
          <w:sz w:val="28"/>
          <w:szCs w:val="28"/>
        </w:rPr>
        <w:t xml:space="preserve"> Н.С. Самомассаж рук при подготовке детей с речевыми нарушениями к школе // Логопед. 2004. №6. С. 78 – 83.</w:t>
      </w:r>
    </w:p>
    <w:p w:rsidR="002D1FF2" w:rsidRDefault="002D1FF2" w:rsidP="002D1FF2">
      <w:pPr>
        <w:pStyle w:val="a3"/>
        <w:numPr>
          <w:ilvl w:val="0"/>
          <w:numId w:val="3"/>
        </w:numPr>
        <w:spacing w:line="360" w:lineRule="auto"/>
        <w:jc w:val="both"/>
        <w:rPr>
          <w:sz w:val="28"/>
          <w:szCs w:val="28"/>
        </w:rPr>
      </w:pPr>
      <w:r>
        <w:rPr>
          <w:sz w:val="28"/>
          <w:szCs w:val="28"/>
        </w:rPr>
        <w:t xml:space="preserve">Кольцова М.М.  Двигательная активность </w:t>
      </w:r>
      <w:r w:rsidR="00CB7F99">
        <w:rPr>
          <w:sz w:val="28"/>
          <w:szCs w:val="28"/>
        </w:rPr>
        <w:t>и развитие функций мозга ребенка. М., 1973.</w:t>
      </w:r>
    </w:p>
    <w:p w:rsidR="00CB7F99" w:rsidRDefault="00CB7F99" w:rsidP="002D1FF2">
      <w:pPr>
        <w:pStyle w:val="a3"/>
        <w:numPr>
          <w:ilvl w:val="0"/>
          <w:numId w:val="3"/>
        </w:numPr>
        <w:spacing w:line="360" w:lineRule="auto"/>
        <w:jc w:val="both"/>
        <w:rPr>
          <w:sz w:val="28"/>
          <w:szCs w:val="28"/>
        </w:rPr>
      </w:pPr>
      <w:proofErr w:type="spellStart"/>
      <w:r>
        <w:rPr>
          <w:sz w:val="28"/>
          <w:szCs w:val="28"/>
        </w:rPr>
        <w:t>Косинова</w:t>
      </w:r>
      <w:proofErr w:type="spellEnd"/>
      <w:r>
        <w:rPr>
          <w:sz w:val="28"/>
          <w:szCs w:val="28"/>
        </w:rPr>
        <w:t xml:space="preserve"> Е.М. Гимнастика для пальчиков. Развиваем моторику. М., 2006.</w:t>
      </w:r>
    </w:p>
    <w:p w:rsidR="00CB7F99" w:rsidRDefault="00CB7F99" w:rsidP="002D1FF2">
      <w:pPr>
        <w:pStyle w:val="a3"/>
        <w:numPr>
          <w:ilvl w:val="0"/>
          <w:numId w:val="3"/>
        </w:numPr>
        <w:spacing w:line="360" w:lineRule="auto"/>
        <w:jc w:val="both"/>
        <w:rPr>
          <w:sz w:val="28"/>
          <w:szCs w:val="28"/>
        </w:rPr>
      </w:pPr>
      <w:r>
        <w:rPr>
          <w:sz w:val="28"/>
          <w:szCs w:val="28"/>
        </w:rPr>
        <w:t>Логопедия</w:t>
      </w:r>
      <w:proofErr w:type="gramStart"/>
      <w:r>
        <w:rPr>
          <w:sz w:val="28"/>
          <w:szCs w:val="28"/>
        </w:rPr>
        <w:t xml:space="preserve"> /  П</w:t>
      </w:r>
      <w:proofErr w:type="gramEnd"/>
      <w:r>
        <w:rPr>
          <w:sz w:val="28"/>
          <w:szCs w:val="28"/>
        </w:rPr>
        <w:t>од ред. Л.С. Волковой. М., 2006.</w:t>
      </w:r>
    </w:p>
    <w:p w:rsidR="00CB7F99" w:rsidRDefault="00CB7F99" w:rsidP="002D1FF2">
      <w:pPr>
        <w:pStyle w:val="a3"/>
        <w:numPr>
          <w:ilvl w:val="0"/>
          <w:numId w:val="3"/>
        </w:numPr>
        <w:spacing w:line="360" w:lineRule="auto"/>
        <w:jc w:val="both"/>
        <w:rPr>
          <w:sz w:val="28"/>
          <w:szCs w:val="28"/>
        </w:rPr>
      </w:pPr>
      <w:proofErr w:type="spellStart"/>
      <w:r>
        <w:rPr>
          <w:sz w:val="28"/>
          <w:szCs w:val="28"/>
        </w:rPr>
        <w:t>Рузина</w:t>
      </w:r>
      <w:proofErr w:type="spellEnd"/>
      <w:r>
        <w:rPr>
          <w:sz w:val="28"/>
          <w:szCs w:val="28"/>
        </w:rPr>
        <w:t xml:space="preserve"> М.С. Пальчиковый игротренинг. СПб</w:t>
      </w:r>
      <w:proofErr w:type="gramStart"/>
      <w:r>
        <w:rPr>
          <w:sz w:val="28"/>
          <w:szCs w:val="28"/>
        </w:rPr>
        <w:t xml:space="preserve">., </w:t>
      </w:r>
      <w:proofErr w:type="gramEnd"/>
      <w:r>
        <w:rPr>
          <w:sz w:val="28"/>
          <w:szCs w:val="28"/>
        </w:rPr>
        <w:t>2002.</w:t>
      </w:r>
    </w:p>
    <w:p w:rsidR="00CB7F99" w:rsidRPr="002D1FF2" w:rsidRDefault="00CB7F99" w:rsidP="002D1FF2">
      <w:pPr>
        <w:pStyle w:val="a3"/>
        <w:numPr>
          <w:ilvl w:val="0"/>
          <w:numId w:val="3"/>
        </w:numPr>
        <w:spacing w:line="360" w:lineRule="auto"/>
        <w:jc w:val="both"/>
        <w:rPr>
          <w:sz w:val="28"/>
          <w:szCs w:val="28"/>
        </w:rPr>
      </w:pPr>
      <w:r>
        <w:rPr>
          <w:sz w:val="28"/>
          <w:szCs w:val="28"/>
        </w:rPr>
        <w:t>Светлова И.Е. Готовим руку к письму. М., 2005.</w:t>
      </w:r>
    </w:p>
    <w:p w:rsidR="00D805B3" w:rsidRPr="00D33A4E" w:rsidRDefault="00D805B3" w:rsidP="00D33A4E">
      <w:pPr>
        <w:pStyle w:val="a3"/>
        <w:spacing w:line="360" w:lineRule="auto"/>
        <w:jc w:val="both"/>
        <w:rPr>
          <w:sz w:val="28"/>
          <w:szCs w:val="28"/>
        </w:rPr>
      </w:pPr>
    </w:p>
    <w:sectPr w:rsidR="00D805B3" w:rsidRPr="00D33A4E" w:rsidSect="00D33A4E">
      <w:pgSz w:w="11906" w:h="16838"/>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2BC6"/>
    <w:multiLevelType w:val="hybridMultilevel"/>
    <w:tmpl w:val="181C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D154B1"/>
    <w:multiLevelType w:val="hybridMultilevel"/>
    <w:tmpl w:val="FE8E2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632611"/>
    <w:multiLevelType w:val="hybridMultilevel"/>
    <w:tmpl w:val="71985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2315"/>
    <w:rsid w:val="00271516"/>
    <w:rsid w:val="002975B9"/>
    <w:rsid w:val="002D1FF2"/>
    <w:rsid w:val="00310716"/>
    <w:rsid w:val="003B449A"/>
    <w:rsid w:val="004D215E"/>
    <w:rsid w:val="005365A1"/>
    <w:rsid w:val="0057716F"/>
    <w:rsid w:val="006051F6"/>
    <w:rsid w:val="007161D5"/>
    <w:rsid w:val="007306E3"/>
    <w:rsid w:val="0080370A"/>
    <w:rsid w:val="008343F1"/>
    <w:rsid w:val="008C1D3B"/>
    <w:rsid w:val="00AB76D3"/>
    <w:rsid w:val="00B07768"/>
    <w:rsid w:val="00B82649"/>
    <w:rsid w:val="00BD5D97"/>
    <w:rsid w:val="00C24C33"/>
    <w:rsid w:val="00C9582C"/>
    <w:rsid w:val="00CB7F99"/>
    <w:rsid w:val="00CD5CFF"/>
    <w:rsid w:val="00D33A4E"/>
    <w:rsid w:val="00D52315"/>
    <w:rsid w:val="00D805B3"/>
    <w:rsid w:val="00DF560B"/>
    <w:rsid w:val="00F26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6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958A-2B63-42C4-80AF-6C85B5CB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dcterms:created xsi:type="dcterms:W3CDTF">2013-10-22T17:39:00Z</dcterms:created>
  <dcterms:modified xsi:type="dcterms:W3CDTF">2013-10-24T09:04:00Z</dcterms:modified>
</cp:coreProperties>
</file>