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38" w:rsidRDefault="00485638" w:rsidP="00485638">
      <w:pPr>
        <w:keepNext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383A3C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383A3C"/>
          <w:sz w:val="24"/>
          <w:szCs w:val="24"/>
          <w:lang w:eastAsia="ru-RU"/>
        </w:rPr>
        <w:t> </w:t>
      </w:r>
    </w:p>
    <w:p w:rsidR="00D252CE" w:rsidRPr="00D252CE" w:rsidRDefault="00D252CE" w:rsidP="00D252C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383A3C"/>
          <w:sz w:val="28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/>
          <w:bCs/>
          <w:smallCaps/>
          <w:color w:val="383A3C"/>
          <w:sz w:val="28"/>
          <w:szCs w:val="24"/>
          <w:lang w:eastAsia="ru-RU"/>
        </w:rPr>
        <w:t xml:space="preserve">КИНЕЗИТЕРАПИЯ  В ЛОГОПЕДИЧЕСКОЙ РАБОТЕ 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В детском возрасте связь между телом и психикой еще более тесная. Все переживания малыша сразу находят свое отражение в его самочувствии, внешнем облике. Более того, психика и тело развиваются неразрывно друг от друга. Движение, сначала совсем простое, а затем все более и более сложное, дает ребенку возможность осваивать мир, общаться с окружающими, </w:t>
      </w:r>
      <w:proofErr w:type="gram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а</w:t>
      </w:r>
      <w:proofErr w:type="gram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следовательно, учиться и постигать.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Но одновременно с этим любое нарушение развития в детском возрасте затрагивает также и двигательную сферу. Движение как сложная, многослойная система, является как бы «зеркалом» состояния ребенка с одной стороны и «окошком», через которое мы можем воздействовать на его развитие, — с другой.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«Колечко».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и обратном (от мизинца к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указатель¬ному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пальцу) порядке. Вначале упражнение выполняется каждой рукой отдельно, затем сразу двумя руками.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«Кулак—ребро—ладонь».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— левой, затем — двумя руками вместе по 8- 10 раз. Можно давать себе команды (кулак — ребро — ладонь).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«Звонок». Опираясь на стол ладонями,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полусогните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руки в локтях. Встряхивайте по очереди кистями.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«Ребро—ладонь». Поверните правую руку на ребро, согните пальцы в кулак, выпрямите, положите руку на ладонь. Сделайте то же самое левой рукой.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«Домик». Соедините концевые фаланги выпрямленных пальцев рук. Пальцами правой руки с усилием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на¬жмите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на пальцы левой, затем наоборот. Отработайте эти движения для каждой пары пальцев отдельно.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«Лезгинка». Левую руку сожмите в кулак, большой палец отставьте в сторону, кулак разверните пальцами к себе. Правой рукой прямой ладонью в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горизонталь¬ном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положении прикоснитесь к мизинцу левой. После этого одновременно смените положение правой и левой рук. Повторить 6-8 раз.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«Счет». Постучите каждым пальцем правой руки по столу под счет «1, 1-2, 1-2-3 и т. д.».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«Подъемный кран-1». Зафиксируйте предплечье правой руки на столе. Указательным и средним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пальца¬ми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возьмите карандаш со стола, приподнимите и опустите его. Сделайте то же левой рукой.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«Подъемный кран-2». 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«Карусель». Вращайте карандаш сначала между пальцами правой руки, затем левой (между большим и указательным; указательным и средним; средним и безымянным; безымянным и мизинцем; затем в обратную сторону).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«Снеговик». В положении 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расслабляют¬ся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руки и т. д. В конце упражнения дети мягко падают на пол и лежат, как лужица воды.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«Рожицы». Выполняйте различные мимические движения: надувайте щеки, выдвигайте язык,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вытягивай¬те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губы трубочкой, широко открывайте рот.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«Умывание лица». Приложите ладони ко лбу, на выдохе проведите ими с легким нажимом вниз до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под¬бородка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. На вдохе проведите руками со лба через темя на затылок, с затылка на шею.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«Змейка-1».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«Змейка-2». Вытяните руки перед собой, сгибайте кисти вверх и вниз. Затем вращайте обеими кистями по часовой стрелке и против (сначала однонаправлено, затем разнонаправлено), сводите и </w:t>
      </w: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lastRenderedPageBreak/>
        <w:t>разводите пальцы обеих рук. Попробуйте одновременно с движениями рук широко открывать и закрывать рот.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«Ухо—нос».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наоборот».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«Лесоруб». Правой рукой массируйте левую руку от локтя до запястья и обратно. Затем от плеча до локтя и обратно. То же самое проделайте с другой рукой.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«Лотос». Расправьте пальцы левой руки, слегка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на¬жав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точку концентрации внимания, расположенную в середине ладони, большим пальцем правой руки.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По¬вторите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это 5 раз. При нажатии сделайте выдох, а при ослаблении — вдох. Потом сделайте то же самое для правой руки.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«Клоун». Совместные движения глаз и языка.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Вы¬двинутым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изо рта языком и глазами делайте совместные движения из стороны в сторону, вращая их по кругу, по траектории лежащей восьмерки. Сначала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отрабатывают¬ся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однонаправленные движения, затем — разнонаправленные.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«Непослушный язык». Движения языком в разные стороны, выгибание языка, сжимание и разжимание языка, свертывание в трубочку.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«Волшебник». Хлопните несколько раз в ладони, чтобы пальцы обеих рук соприкасались. Затем выполните хлопки кулаками, ориентированными тыльной поверхностью сначала вверх, а потом вниз.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«Фокусник». Ребенок закрывает глаза. Инструкция: «Попробуй опознать небольшой предмет, который </w:t>
      </w:r>
      <w:proofErr w:type="spellStart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>да¬дут</w:t>
      </w:r>
      <w:proofErr w:type="spellEnd"/>
      <w:r w:rsidRPr="00D252CE"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  <w:t xml:space="preserve"> тебе в руку (ключ, пуговица, скрепка и т. д.). Другой рукой нарисуй его на бумаге (промаши в воздухе)».</w:t>
      </w: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</w:p>
    <w:p w:rsidR="00D252CE" w:rsidRPr="00D252CE" w:rsidRDefault="00D252CE" w:rsidP="00D252C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383A3C"/>
          <w:sz w:val="24"/>
          <w:szCs w:val="24"/>
          <w:lang w:eastAsia="ru-RU"/>
        </w:rPr>
      </w:pPr>
    </w:p>
    <w:p w:rsidR="00BD336D" w:rsidRPr="00D252CE" w:rsidRDefault="00BD336D" w:rsidP="00D252CE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Cs w:val="24"/>
        </w:rPr>
      </w:pPr>
    </w:p>
    <w:sectPr w:rsidR="00BD336D" w:rsidRPr="00D252CE" w:rsidSect="00485638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5638"/>
    <w:rsid w:val="00046099"/>
    <w:rsid w:val="000A5BCD"/>
    <w:rsid w:val="001651ED"/>
    <w:rsid w:val="00485638"/>
    <w:rsid w:val="00BD336D"/>
    <w:rsid w:val="00C43D0B"/>
    <w:rsid w:val="00D252CE"/>
    <w:rsid w:val="00E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38"/>
  </w:style>
  <w:style w:type="paragraph" w:styleId="2">
    <w:name w:val="heading 2"/>
    <w:basedOn w:val="a"/>
    <w:link w:val="20"/>
    <w:uiPriority w:val="9"/>
    <w:qFormat/>
    <w:rsid w:val="000A5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5BCD"/>
    <w:rPr>
      <w:b/>
      <w:bCs/>
    </w:rPr>
  </w:style>
  <w:style w:type="paragraph" w:styleId="a4">
    <w:name w:val="No Spacing"/>
    <w:uiPriority w:val="1"/>
    <w:qFormat/>
    <w:rsid w:val="000A5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2014-09-18T14:29:00Z</dcterms:created>
  <dcterms:modified xsi:type="dcterms:W3CDTF">2014-11-02T06:17:00Z</dcterms:modified>
</cp:coreProperties>
</file>