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30" w:rsidRDefault="00526A30" w:rsidP="00B55AD8">
      <w:pPr>
        <w:shd w:val="clear" w:color="auto" w:fill="B5E8F4" w:themeFill="background2" w:themeFillShade="E6"/>
        <w:jc w:val="center"/>
        <w:rPr>
          <w:rFonts w:ascii="Arial Black" w:hAnsi="Arial Black"/>
          <w:sz w:val="36"/>
          <w:szCs w:val="36"/>
        </w:rPr>
      </w:pPr>
    </w:p>
    <w:p w:rsidR="00526A30" w:rsidRDefault="00A01837" w:rsidP="00B55AD8">
      <w:pPr>
        <w:shd w:val="clear" w:color="auto" w:fill="B5E8F4" w:themeFill="background2" w:themeFillShade="E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4004210" cy="3171825"/>
            <wp:effectExtent l="19050" t="0" r="0" b="0"/>
            <wp:docPr id="4" name="Рисунок 1" descr="C:\Users\Анастасия\Desktop\priklu4e_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priklu4e_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29" cy="317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30" w:rsidRDefault="00526A30" w:rsidP="00B55AD8">
      <w:pPr>
        <w:shd w:val="clear" w:color="auto" w:fill="B5E8F4" w:themeFill="background2" w:themeFillShade="E6"/>
        <w:jc w:val="center"/>
        <w:rPr>
          <w:rFonts w:ascii="Arial Black" w:hAnsi="Arial Black"/>
          <w:sz w:val="36"/>
          <w:szCs w:val="36"/>
        </w:rPr>
      </w:pPr>
    </w:p>
    <w:p w:rsidR="00571029" w:rsidRPr="00526A30" w:rsidRDefault="00526A30" w:rsidP="00B55AD8">
      <w:pPr>
        <w:shd w:val="clear" w:color="auto" w:fill="B5E8F4" w:themeFill="background2" w:themeFillShade="E6"/>
        <w:jc w:val="center"/>
        <w:rPr>
          <w:rFonts w:ascii="Arial Black" w:hAnsi="Arial Black"/>
          <w:color w:val="A3171D" w:themeColor="accent2" w:themeShade="BF"/>
          <w:sz w:val="36"/>
          <w:szCs w:val="36"/>
        </w:rPr>
      </w:pPr>
      <w:r w:rsidRPr="00526A30">
        <w:rPr>
          <w:rFonts w:ascii="Arial Black" w:hAnsi="Arial Black"/>
          <w:color w:val="A3171D" w:themeColor="accent2" w:themeShade="BF"/>
          <w:sz w:val="36"/>
          <w:szCs w:val="36"/>
        </w:rPr>
        <w:t>Занятие</w:t>
      </w:r>
      <w:r w:rsidR="005068C2">
        <w:rPr>
          <w:rFonts w:ascii="Arial Black" w:hAnsi="Arial Black"/>
          <w:color w:val="A3171D" w:themeColor="accent2" w:themeShade="BF"/>
          <w:sz w:val="36"/>
          <w:szCs w:val="36"/>
        </w:rPr>
        <w:t xml:space="preserve"> </w:t>
      </w:r>
      <w:r w:rsidRPr="00526A30">
        <w:rPr>
          <w:rFonts w:ascii="Arial Black" w:hAnsi="Arial Black"/>
          <w:color w:val="A3171D" w:themeColor="accent2" w:themeShade="BF"/>
          <w:sz w:val="36"/>
          <w:szCs w:val="36"/>
        </w:rPr>
        <w:t xml:space="preserve">- игра « В гостях у </w:t>
      </w:r>
      <w:r w:rsidR="005068C2">
        <w:rPr>
          <w:rFonts w:ascii="Arial Black" w:hAnsi="Arial Black"/>
          <w:color w:val="A3171D" w:themeColor="accent2" w:themeShade="BF"/>
          <w:sz w:val="36"/>
          <w:szCs w:val="36"/>
        </w:rPr>
        <w:t>Н</w:t>
      </w:r>
      <w:r w:rsidRPr="00526A30">
        <w:rPr>
          <w:rFonts w:ascii="Arial Black" w:hAnsi="Arial Black"/>
          <w:color w:val="A3171D" w:themeColor="accent2" w:themeShade="BF"/>
          <w:sz w:val="36"/>
          <w:szCs w:val="36"/>
        </w:rPr>
        <w:t>езнайки»</w:t>
      </w:r>
    </w:p>
    <w:p w:rsidR="00526A30" w:rsidRDefault="00D67634" w:rsidP="00D67634">
      <w:pPr>
        <w:shd w:val="clear" w:color="auto" w:fill="B5E8F4" w:themeFill="background2" w:themeFillShade="E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635</wp:posOffset>
            </wp:positionV>
            <wp:extent cx="2447925" cy="2447925"/>
            <wp:effectExtent l="19050" t="0" r="9525" b="0"/>
            <wp:wrapSquare wrapText="bothSides"/>
            <wp:docPr id="7" name="Рисунок 3" descr="C:\Users\Анастасия\Desktop\img-QQ0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img-QQ0q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A30">
        <w:rPr>
          <w:rFonts w:ascii="Times New Roman" w:hAnsi="Times New Roman" w:cs="Times New Roman"/>
          <w:sz w:val="36"/>
          <w:szCs w:val="36"/>
        </w:rPr>
        <w:t>( Старшая группа)</w:t>
      </w:r>
    </w:p>
    <w:p w:rsidR="00D67634" w:rsidRDefault="00D67634" w:rsidP="00D67634">
      <w:pPr>
        <w:shd w:val="clear" w:color="auto" w:fill="B5E8F4" w:themeFill="background2" w:themeFillShade="E6"/>
        <w:jc w:val="right"/>
        <w:rPr>
          <w:rFonts w:ascii="Times New Roman" w:hAnsi="Times New Roman" w:cs="Times New Roman"/>
          <w:sz w:val="28"/>
          <w:szCs w:val="28"/>
        </w:rPr>
      </w:pPr>
    </w:p>
    <w:p w:rsidR="00D67634" w:rsidRPr="00554641" w:rsidRDefault="00D67634" w:rsidP="00D67634">
      <w:pPr>
        <w:shd w:val="clear" w:color="auto" w:fill="B5E8F4" w:themeFill="background2" w:themeFillShade="E6"/>
        <w:jc w:val="right"/>
        <w:rPr>
          <w:rFonts w:ascii="Times New Roman" w:hAnsi="Times New Roman" w:cs="Times New Roman"/>
          <w:sz w:val="28"/>
          <w:szCs w:val="28"/>
        </w:rPr>
      </w:pPr>
      <w:r w:rsidRPr="00D67634">
        <w:rPr>
          <w:rFonts w:ascii="Times New Roman" w:hAnsi="Times New Roman" w:cs="Times New Roman"/>
          <w:sz w:val="28"/>
          <w:szCs w:val="28"/>
        </w:rPr>
        <w:t>Автор:</w:t>
      </w:r>
      <w:r w:rsidRPr="00D6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641">
        <w:rPr>
          <w:rFonts w:ascii="Times New Roman" w:hAnsi="Times New Roman" w:cs="Times New Roman"/>
          <w:sz w:val="28"/>
          <w:szCs w:val="28"/>
        </w:rPr>
        <w:t>Попова Евгения Михайловна</w:t>
      </w:r>
    </w:p>
    <w:p w:rsidR="00D67634" w:rsidRPr="00554641" w:rsidRDefault="00D67634" w:rsidP="00D67634">
      <w:pPr>
        <w:shd w:val="clear" w:color="auto" w:fill="B5E8F4" w:themeFill="background2" w:themeFillShade="E6"/>
        <w:jc w:val="right"/>
        <w:rPr>
          <w:rFonts w:ascii="Times New Roman" w:hAnsi="Times New Roman" w:cs="Times New Roman"/>
          <w:sz w:val="28"/>
          <w:szCs w:val="28"/>
        </w:rPr>
      </w:pPr>
      <w:r w:rsidRPr="00554641">
        <w:rPr>
          <w:rFonts w:ascii="Times New Roman" w:hAnsi="Times New Roman" w:cs="Times New Roman"/>
          <w:sz w:val="28"/>
          <w:szCs w:val="28"/>
        </w:rPr>
        <w:t>Детский сад «Золушка»</w:t>
      </w:r>
    </w:p>
    <w:p w:rsidR="00D67634" w:rsidRPr="00554641" w:rsidRDefault="00D67634" w:rsidP="00D67634">
      <w:pPr>
        <w:shd w:val="clear" w:color="auto" w:fill="B5E8F4" w:themeFill="background2" w:themeFillShade="E6"/>
        <w:jc w:val="right"/>
        <w:rPr>
          <w:rFonts w:ascii="Times New Roman" w:hAnsi="Times New Roman" w:cs="Times New Roman"/>
          <w:sz w:val="36"/>
          <w:szCs w:val="36"/>
        </w:rPr>
      </w:pPr>
      <w:r w:rsidRPr="00554641">
        <w:rPr>
          <w:rFonts w:ascii="Times New Roman" w:hAnsi="Times New Roman" w:cs="Times New Roman"/>
          <w:sz w:val="28"/>
          <w:szCs w:val="28"/>
        </w:rPr>
        <w:t>Г. Заводоуковск, Тюменской области.</w:t>
      </w:r>
    </w:p>
    <w:p w:rsidR="00D67634" w:rsidRDefault="00D67634" w:rsidP="00D67634">
      <w:pPr>
        <w:shd w:val="clear" w:color="auto" w:fill="B5E8F4" w:themeFill="background2" w:themeFillShade="E6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7634" w:rsidRPr="008F67A8" w:rsidRDefault="00D67634" w:rsidP="00D67634">
      <w:pPr>
        <w:shd w:val="clear" w:color="auto" w:fill="B5E8F4" w:themeFill="background2" w:themeFillShade="E6"/>
        <w:tabs>
          <w:tab w:val="left" w:pos="1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F67A8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526A30" w:rsidRDefault="00D67634" w:rsidP="00D67634">
      <w:pPr>
        <w:shd w:val="clear" w:color="auto" w:fill="B5E8F4" w:themeFill="background2" w:themeFillShade="E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526A30" w:rsidRDefault="00D67634" w:rsidP="00D67634">
      <w:pPr>
        <w:shd w:val="clear" w:color="auto" w:fill="B5E8F4" w:themeFill="background2" w:themeFillShade="E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526A30" w:rsidRDefault="00526A30" w:rsidP="00B55AD8">
      <w:pPr>
        <w:shd w:val="clear" w:color="auto" w:fill="B5E8F4" w:themeFill="background2" w:themeFillShade="E6"/>
        <w:jc w:val="center"/>
        <w:rPr>
          <w:rFonts w:ascii="Times New Roman" w:hAnsi="Times New Roman" w:cs="Times New Roman"/>
          <w:sz w:val="36"/>
          <w:szCs w:val="36"/>
        </w:rPr>
      </w:pPr>
    </w:p>
    <w:p w:rsidR="00526A30" w:rsidRDefault="00526A30" w:rsidP="00B55AD8">
      <w:pPr>
        <w:shd w:val="clear" w:color="auto" w:fill="B5E8F4" w:themeFill="background2" w:themeFillShade="E6"/>
        <w:jc w:val="center"/>
        <w:rPr>
          <w:rFonts w:ascii="Times New Roman" w:hAnsi="Times New Roman" w:cs="Times New Roman"/>
          <w:sz w:val="36"/>
          <w:szCs w:val="36"/>
        </w:rPr>
      </w:pP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страну Незнайки».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познавательные способности, логическое мышление, формировать элементарные математические представления, умения и навыки. Воспитывать умение слушать и слышать товарищей.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активизировать на занятии Таню И., Игоря Ш.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вы все сейчас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/саду и для нас вы кто?/ Дети/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вы приходите в больницу, в этом случае вы кто будете?/ Пациенты/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переходите дорогу?/ Пешеходы/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едете в автобусе?/Пассажиры/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молодцы! Дети, на каком </w:t>
      </w:r>
      <w:r w:rsidR="00B55AD8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B55A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желаете отправиться в путешествие?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автобусе.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А помогать нам будет показывать дорогу волшебная палочка. Прежде, чем сесть в автобус, приобретём билеты. Билеты будут продаваться за вежливые слова.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приобретают билеты, на которых отпечатаны цифры, и занимают свои места в автобусе/.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Все уселись поудобнее, поехали. Как кругом красиво, лесные полянки, цветы. А какое время года на дворе?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/Весна/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же вы догадались? 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/Теплее стало, трава зазеленела, набухли почки, появились первоцветы/.</w:t>
      </w:r>
    </w:p>
    <w:p w:rsidR="00B55AD8" w:rsidRDefault="00B55AD8" w:rsidP="00B55AD8">
      <w:pPr>
        <w:shd w:val="clear" w:color="auto" w:fill="B5E8F4" w:themeFill="background2" w:themeFillShade="E6"/>
        <w:spacing w:line="360" w:lineRule="auto"/>
        <w:jc w:val="center"/>
        <w:rPr>
          <w:rFonts w:ascii="Times New Roman" w:hAnsi="Times New Roman" w:cs="Times New Roman"/>
          <w:b/>
          <w:color w:val="1FADCD" w:themeColor="background2" w:themeShade="80"/>
          <w:sz w:val="28"/>
          <w:szCs w:val="28"/>
        </w:rPr>
      </w:pP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center"/>
        <w:rPr>
          <w:rFonts w:ascii="Times New Roman" w:hAnsi="Times New Roman" w:cs="Times New Roman"/>
          <w:b/>
          <w:color w:val="1FADCD" w:themeColor="background2" w:themeShade="80"/>
          <w:sz w:val="28"/>
          <w:szCs w:val="28"/>
        </w:rPr>
      </w:pPr>
      <w:proofErr w:type="spellStart"/>
      <w:r w:rsidRPr="00526A30">
        <w:rPr>
          <w:rFonts w:ascii="Times New Roman" w:hAnsi="Times New Roman" w:cs="Times New Roman"/>
          <w:b/>
          <w:color w:val="1FADCD" w:themeColor="background2" w:themeShade="80"/>
          <w:sz w:val="28"/>
          <w:szCs w:val="28"/>
        </w:rPr>
        <w:t>Физминутка</w:t>
      </w:r>
      <w:proofErr w:type="spellEnd"/>
      <w:r w:rsidRPr="00526A30">
        <w:rPr>
          <w:rFonts w:ascii="Times New Roman" w:hAnsi="Times New Roman" w:cs="Times New Roman"/>
          <w:b/>
          <w:color w:val="1FADCD" w:themeColor="background2" w:themeShade="80"/>
          <w:sz w:val="28"/>
          <w:szCs w:val="28"/>
        </w:rPr>
        <w:t>.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Мы к лесной лужайке вышли,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Поднимаем ноги выше,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Через кустики и кочки,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Через ветки и пенёчки.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Кто высоко так шагал,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</w:pPr>
      <w:r w:rsidRPr="00526A30">
        <w:rPr>
          <w:rFonts w:ascii="Times New Roman" w:hAnsi="Times New Roman" w:cs="Times New Roman"/>
          <w:b/>
          <w:i/>
          <w:color w:val="0F5666" w:themeColor="background2" w:themeShade="40"/>
          <w:sz w:val="28"/>
          <w:szCs w:val="28"/>
        </w:rPr>
        <w:t>Не споткнулся, не упал.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Дети, что это там впереди? Какие-то кубики. Как хорошо, что мы их нашли. Как они появились здесь? / Можно рассмотреть, поиграть, подарить./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Их кто-то потерял и, наверное, сейчас огорчился. Возможно</w:t>
      </w:r>
      <w:r w:rsidR="00554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ищет.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Как нужно поступить, если мы нашли чужую вещь?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Написать объявление, сообщить по радио и т.д.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Правильно, можно сообщить по радио, телевизору. Я сейчас пойду и посмотрю, что там за кубики. Ребята, кубики никто не потерял, а нам их специально</w:t>
      </w:r>
      <w:r w:rsidR="00B5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приготовили, а кто вы сейчас догадаетесь по письму, на котором стоит печать.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печать Незнайки.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Правильно, это Незнайка нам приготовил кубики, да еще и с заданием./ Читает задание на обороте письма/.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«Возьми куб со знаком - плюс, поставь перед собой, куб со знако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 позади него, слева поставь куб со знаком – равно.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здесь ещё цветной куб, его стороны белого, синего,</w:t>
      </w:r>
      <w:r w:rsidR="0055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</w:t>
      </w:r>
      <w:r w:rsidR="0055464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ного и жёлтого цвета.</w:t>
      </w:r>
    </w:p>
    <w:p w:rsidR="00CE7D9B" w:rsidRDefault="00CE7D9B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«Покажи зиму» / дети показывают белую сторону куба/ «весну»/ синюю/, «лето»/ зелёную/, «осень» /жёлтую сторону/.</w:t>
      </w:r>
      <w:proofErr w:type="gramEnd"/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Молодцы, правильно выполнили задание Незнайки. Дальше нас поведёт волшебная палочка. А привела нас палочка к лесному домику. И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задание Незнайки: «В лесной избушке жили зверюшки. Угадай кто?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Рыжая, пушистая, хитрая… /лиса/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Длинноухий, короткохвостый, трусливый… /заяц/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колючий… /ёж/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злющий, зубастый… /волк/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толстый, ворчливый, мохнатый… /медведь/.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зверюшек жило в избушке? /5/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ведёт детей к остановке «Угадай-ка». Снова письмо Незнайки. Задание: «Горшочек умён, семь дырочек в нём.» /голова/.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собаке исполнится 5 лет, что будет дальше? / Пойдёт шестой год/.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какое ведро садится ворона во время дождя? / На мокрое/.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Правильно, ребята. Но что случилось с нашей волшебной палочкой? Она что</w:t>
      </w:r>
      <w:r w:rsidR="00A574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заволновалась, куда-то нас зовёт. Беда, дети, беда, пожар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554641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ткрывают иллюстрацию в книге «Кошкин дом»/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 отрывок из сказки «Кошкин дом».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картинке изображён пожар. Все друзья кошки помогают тушить. Уточнить с детьми, кто пришёл на помощь кошке. Обратить внимание на то, что барашек пришёл без всего и </w:t>
      </w:r>
      <w:r w:rsidR="00554641">
        <w:rPr>
          <w:rFonts w:ascii="Times New Roman" w:hAnsi="Times New Roman" w:cs="Times New Roman"/>
          <w:sz w:val="28"/>
          <w:szCs w:val="28"/>
        </w:rPr>
        <w:t>стоит,</w:t>
      </w:r>
      <w:r>
        <w:rPr>
          <w:rFonts w:ascii="Times New Roman" w:hAnsi="Times New Roman" w:cs="Times New Roman"/>
          <w:sz w:val="28"/>
          <w:szCs w:val="28"/>
        </w:rPr>
        <w:t xml:space="preserve"> смотрит. Если пришёл на пожар, помогай тушить. Предложить ребятам подарить барашку ведро. Складывание из бумаги ведёр</w:t>
      </w:r>
      <w:r w:rsidR="00A5742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для барашка. Дети дарят оригами.</w:t>
      </w:r>
    </w:p>
    <w:p w:rsidR="00CE7D9B" w:rsidRDefault="00CE7D9B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 Остановка «Почемучек»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квадратов нарисовано на листе.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жучок быстрее доползёт до конца дорожки и почему?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Дорожки – извилистая и прямая/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Остановка «Лесная полянка»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пеньками спрятаны зайцы, только уши торчат. По количеству ушей определяют, сколько зайцев спрятались за пеньками. За пеньком находят и Незнайку, который спрашивает у ребят, что за деньги лежат у него в сумочке и что на них можно купить.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заканчивается, дети приглашают Незнайку поиграть с ними. </w:t>
      </w:r>
    </w:p>
    <w:p w:rsidR="00526A30" w:rsidRDefault="00526A30" w:rsidP="00B55AD8">
      <w:pPr>
        <w:shd w:val="clear" w:color="auto" w:fill="B5E8F4" w:themeFill="background2" w:themeFillShade="E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«Кто знает, тот дальше считает».</w:t>
      </w:r>
    </w:p>
    <w:p w:rsidR="00526A30" w:rsidRPr="00526A30" w:rsidRDefault="00526A30" w:rsidP="00B55AD8">
      <w:pPr>
        <w:shd w:val="clear" w:color="auto" w:fill="B5E8F4" w:themeFill="background2" w:themeFillShade="E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6A30" w:rsidRPr="00526A30" w:rsidSect="0086355F">
      <w:pgSz w:w="11906" w:h="16838"/>
      <w:pgMar w:top="851" w:right="1134" w:bottom="851" w:left="1134" w:header="709" w:footer="709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30"/>
    <w:rsid w:val="00352F15"/>
    <w:rsid w:val="005068C2"/>
    <w:rsid w:val="00526A30"/>
    <w:rsid w:val="00554641"/>
    <w:rsid w:val="00571029"/>
    <w:rsid w:val="0086355F"/>
    <w:rsid w:val="00A01837"/>
    <w:rsid w:val="00A57429"/>
    <w:rsid w:val="00B55AD8"/>
    <w:rsid w:val="00C758E7"/>
    <w:rsid w:val="00CE7D9B"/>
    <w:rsid w:val="00D6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2014-03-03T09:47:00Z</dcterms:created>
  <dcterms:modified xsi:type="dcterms:W3CDTF">2014-03-03T12:28:00Z</dcterms:modified>
</cp:coreProperties>
</file>