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6A" w:rsidRDefault="009B01CD" w:rsidP="009B01CD">
      <w:pPr>
        <w:pStyle w:val="1"/>
      </w:pPr>
      <w:r>
        <w:t xml:space="preserve">           НОД по (ФЕМП) «Веселое путешествие» средняя группа           цель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                                            1. Упражнять в счете в пределах 5:                                                                          2. Продолжать учить различать количественный и порядковый счёт;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 Развивать логическое мышление.       </w:t>
      </w:r>
      <w:r>
        <w:tab/>
      </w:r>
      <w:r>
        <w:tab/>
      </w:r>
      <w:r>
        <w:tab/>
        <w:t xml:space="preserve">                                    4. Продолжать учить составлять квадрат из счётных палочек и воспитывать интерес к выполнению задания;                                                 Оборудование: 2 паровоза, счётные палочки, дидактическая игра «На что похоже!», блоки «</w:t>
      </w:r>
      <w:proofErr w:type="spellStart"/>
      <w:r>
        <w:t>Дьенеша</w:t>
      </w:r>
      <w:proofErr w:type="spellEnd"/>
      <w:r>
        <w:t xml:space="preserve">».                                  </w:t>
      </w:r>
      <w:r w:rsidR="009960C4">
        <w:t xml:space="preserve">                                    Ход занятия:                                                                                                                            В.: Ребята, а вы любите путешествовать?                                                             Д.: Да                          </w:t>
      </w:r>
      <w:r>
        <w:tab/>
      </w:r>
      <w:r w:rsidR="009960C4">
        <w:t xml:space="preserve">                                                                                                         В.: Сегодня мы отправляемся в весёлое путешествие. А на чем мы поедем? Мы сейчас узнаем.                                                                                               1 задание «Составь паровоз».                                                                                     В.: Сколько синих вагонов, сколько красных вагонов?                              </w:t>
      </w:r>
      <w:r w:rsidR="00911817">
        <w:t xml:space="preserve">                       </w:t>
      </w:r>
      <w:r w:rsidR="009960C4">
        <w:t xml:space="preserve">(ответы детей) </w:t>
      </w:r>
      <w:r w:rsidR="00911817">
        <w:t xml:space="preserve">                                    </w:t>
      </w:r>
      <w:r w:rsidR="00911817">
        <w:tab/>
      </w:r>
      <w:r w:rsidR="00911817">
        <w:tab/>
      </w:r>
      <w:r w:rsidR="00911817">
        <w:tab/>
      </w:r>
      <w:r w:rsidR="00911817">
        <w:tab/>
      </w:r>
      <w:r w:rsidR="00911817">
        <w:tab/>
      </w:r>
      <w:r w:rsidR="00911817">
        <w:tab/>
      </w:r>
      <w:r w:rsidR="00911817">
        <w:tab/>
        <w:t xml:space="preserve">  </w:t>
      </w:r>
      <w:r w:rsidR="009960C4">
        <w:t xml:space="preserve">В.: Где больше, меньше?                                                               </w:t>
      </w:r>
      <w:r w:rsidR="00911817">
        <w:tab/>
      </w:r>
      <w:r w:rsidR="00911817">
        <w:tab/>
        <w:t xml:space="preserve">      </w:t>
      </w:r>
      <w:r w:rsidR="009960C4">
        <w:t xml:space="preserve">Что можно сделать, чтобы вагонов было поровну?                                          В.: Молодцы, ребята, встаём </w:t>
      </w:r>
      <w:r w:rsidR="00911817">
        <w:t xml:space="preserve">друг за другом и едем на следующую станцию (под музыку).                                                                                                      Станция «Строительная».                                                                                               В.: Ребята, составьте из 6 счетных палочек – квадрат и треугольник вместе. Что получилось?                                                                                               Д.: Домик.                                                                                                                                  В.: А сейчас с правой стороны домика посадите ёлочку.                                    В.: Молодцы, ребята, с заданием справились. Путешествие продолжается.                                                                                                                           Станция «Всезнайка». Игра «На что похоже?»                                                        В.: Молодцы, ребята, а сейчас путешествие продолжается.                       Станция «Игровая».                                                                                                             </w:t>
      </w:r>
      <w:proofErr w:type="spellStart"/>
      <w:r w:rsidR="00911817">
        <w:t>Физминутка</w:t>
      </w:r>
      <w:proofErr w:type="spellEnd"/>
      <w:r w:rsidR="00911817">
        <w:t xml:space="preserve"> </w:t>
      </w:r>
      <w:r w:rsidR="00CA48B4">
        <w:t xml:space="preserve">«Маленькие гномики»                                                                       В.: Ой, ребята, на пути речка, как же мы её преодолеем?                                Можно ли на поезде?                                                                                                             Д.: Нет.                                                                                                                                           В.: Сейчас мы узнаём – это на станции «Речная»                                             </w:t>
      </w:r>
      <w:r w:rsidR="00CA48B4">
        <w:lastRenderedPageBreak/>
        <w:t>Отправляемся на следующую станцию.                                                                        Станция «Речная»                                                                                                                    Блоки «</w:t>
      </w:r>
      <w:proofErr w:type="spellStart"/>
      <w:r w:rsidR="00CA48B4">
        <w:t>Дьенеша</w:t>
      </w:r>
      <w:proofErr w:type="spellEnd"/>
      <w:r w:rsidR="00CA48B4">
        <w:t>»                                                                                                                       Составление из фигур лодку с парусом.                                                                     В.: Молодцы, ребята. Мы переплыли речку и оказались на следующей станции.                                                                                                              Станция «Сюрпризная»                                                                                                          В.: Посмотрите, ребята, на этой станции нас ожидает необычное письмо. В нем находится схема, с помощ</w:t>
      </w:r>
      <w:r w:rsidR="000759BE">
        <w:t>ью которой мы сможем найти сюрприз.                                                                                                                    В.: Молодцы. Что для вас интересного было в веселом путешествии? Все ребята справились с заданиями. А сейчас мы возвращаемся в детский сад.</w:t>
      </w:r>
      <w:bookmarkStart w:id="0" w:name="_GoBack"/>
      <w:bookmarkEnd w:id="0"/>
    </w:p>
    <w:sectPr w:rsidR="00F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CD"/>
    <w:rsid w:val="000759BE"/>
    <w:rsid w:val="00911817"/>
    <w:rsid w:val="009960C4"/>
    <w:rsid w:val="009B01CD"/>
    <w:rsid w:val="00CA48B4"/>
    <w:rsid w:val="00F8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0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0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B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0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0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B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2014-04-02T13:00:00Z</dcterms:created>
  <dcterms:modified xsi:type="dcterms:W3CDTF">2014-04-02T13:46:00Z</dcterms:modified>
</cp:coreProperties>
</file>