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13" w:rsidRDefault="00004213" w:rsidP="00897E40">
      <w:pPr>
        <w:tabs>
          <w:tab w:val="left" w:pos="3780"/>
          <w:tab w:val="left" w:pos="12420"/>
        </w:tabs>
        <w:rPr>
          <w:rFonts w:ascii="Verdana" w:hAnsi="Verdana" w:cs="Verdana"/>
          <w:b/>
          <w:bCs/>
        </w:rPr>
      </w:pPr>
    </w:p>
    <w:p w:rsidR="00004213" w:rsidRPr="00465D05" w:rsidRDefault="00004213" w:rsidP="00897E40">
      <w:pPr>
        <w:pStyle w:val="ParagraphStyle"/>
        <w:keepNext/>
        <w:spacing w:before="240" w:after="240" w:line="252" w:lineRule="auto"/>
        <w:jc w:val="center"/>
        <w:rPr>
          <w:rFonts w:ascii="Times New Roman" w:hAnsi="Times New Roman" w:cs="Times New Roman"/>
          <w:caps/>
          <w:sz w:val="28"/>
          <w:szCs w:val="28"/>
        </w:rPr>
      </w:pPr>
      <w:r w:rsidRPr="00465D05">
        <w:rPr>
          <w:rFonts w:ascii="Times New Roman" w:hAnsi="Times New Roman" w:cs="Times New Roman"/>
          <w:caps/>
          <w:sz w:val="28"/>
          <w:szCs w:val="28"/>
        </w:rPr>
        <w:t xml:space="preserve"> планирование</w:t>
      </w:r>
      <w:r w:rsidRPr="00465D05">
        <w:rPr>
          <w:rFonts w:ascii="Times New Roman" w:hAnsi="Times New Roman" w:cs="Times New Roman"/>
          <w:caps/>
          <w:sz w:val="28"/>
          <w:szCs w:val="28"/>
        </w:rPr>
        <w:br/>
        <w:t>организованной образовательной деятельности В старшей  ГРУППЕ</w:t>
      </w:r>
      <w:r w:rsidRPr="00465D05">
        <w:rPr>
          <w:rFonts w:ascii="Times New Roman" w:hAnsi="Times New Roman" w:cs="Times New Roman"/>
          <w:caps/>
          <w:sz w:val="28"/>
          <w:szCs w:val="28"/>
        </w:rPr>
        <w:br/>
        <w:t>(содержание психолого-педагогической работы)</w:t>
      </w:r>
    </w:p>
    <w:p w:rsidR="00004213" w:rsidRPr="00465D05" w:rsidRDefault="00004213" w:rsidP="00897E40">
      <w:pPr>
        <w:tabs>
          <w:tab w:val="left" w:pos="3780"/>
          <w:tab w:val="left" w:pos="12420"/>
        </w:tabs>
        <w:jc w:val="center"/>
        <w:rPr>
          <w:rFonts w:ascii="Times New Roman" w:hAnsi="Times New Roman" w:cs="Times New Roman"/>
          <w:sz w:val="24"/>
          <w:szCs w:val="24"/>
        </w:rPr>
      </w:pPr>
      <w:r w:rsidRPr="00465D05">
        <w:rPr>
          <w:rFonts w:ascii="Times New Roman" w:hAnsi="Times New Roman" w:cs="Times New Roman"/>
          <w:sz w:val="24"/>
          <w:szCs w:val="24"/>
        </w:rPr>
        <w:t>Образовательная область «Музыка»</w:t>
      </w:r>
    </w:p>
    <w:tbl>
      <w:tblPr>
        <w:tblW w:w="149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6837"/>
        <w:gridCol w:w="3780"/>
        <w:gridCol w:w="184"/>
        <w:gridCol w:w="1182"/>
      </w:tblGrid>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Формы организации музыкальной деятельности</w:t>
            </w:r>
          </w:p>
        </w:tc>
        <w:tc>
          <w:tcPr>
            <w:tcW w:w="683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Программные задачи</w:t>
            </w:r>
          </w:p>
        </w:tc>
        <w:tc>
          <w:tcPr>
            <w:tcW w:w="3780"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Репертуар</w:t>
            </w:r>
          </w:p>
        </w:tc>
        <w:tc>
          <w:tcPr>
            <w:tcW w:w="1366" w:type="dxa"/>
            <w:gridSpan w:val="2"/>
          </w:tcPr>
          <w:p w:rsidR="00004213" w:rsidRPr="007B78C8" w:rsidRDefault="00004213" w:rsidP="00932FF5">
            <w:pPr>
              <w:tabs>
                <w:tab w:val="left" w:pos="3780"/>
                <w:tab w:val="left" w:pos="12420"/>
              </w:tabs>
              <w:rPr>
                <w:rFonts w:ascii="Verdana" w:hAnsi="Verdana" w:cs="Verdana"/>
              </w:rPr>
            </w:pPr>
            <w:r>
              <w:rPr>
                <w:rFonts w:ascii="Verdana" w:hAnsi="Verdana" w:cs="Verdana"/>
              </w:rPr>
              <w:t>месяц</w:t>
            </w:r>
          </w:p>
        </w:tc>
      </w:tr>
      <w:tr w:rsidR="00004213" w:rsidRPr="00BC25B0">
        <w:tc>
          <w:tcPr>
            <w:tcW w:w="13604" w:type="dxa"/>
            <w:gridSpan w:val="3"/>
          </w:tcPr>
          <w:p w:rsidR="00004213" w:rsidRPr="00D54744" w:rsidRDefault="00004213" w:rsidP="00932FF5">
            <w:pPr>
              <w:tabs>
                <w:tab w:val="left" w:pos="3780"/>
                <w:tab w:val="left" w:pos="12420"/>
              </w:tabs>
              <w:jc w:val="center"/>
              <w:rPr>
                <w:rFonts w:ascii="Times New Roman" w:hAnsi="Times New Roman" w:cs="Times New Roman"/>
                <w:sz w:val="24"/>
                <w:szCs w:val="24"/>
              </w:rPr>
            </w:pPr>
            <w:r w:rsidRPr="00D54744">
              <w:rPr>
                <w:rFonts w:ascii="Times New Roman" w:hAnsi="Times New Roman" w:cs="Times New Roman"/>
                <w:b/>
                <w:bCs/>
                <w:sz w:val="24"/>
                <w:szCs w:val="24"/>
                <w:lang w:val="en-US"/>
              </w:rPr>
              <w:t>I.</w:t>
            </w:r>
            <w:r w:rsidRPr="00D54744">
              <w:rPr>
                <w:rFonts w:ascii="Times New Roman" w:hAnsi="Times New Roman" w:cs="Times New Roman"/>
                <w:b/>
                <w:bCs/>
                <w:sz w:val="24"/>
                <w:szCs w:val="24"/>
              </w:rPr>
              <w:t>Музыкальные занятия</w:t>
            </w:r>
          </w:p>
        </w:tc>
        <w:tc>
          <w:tcPr>
            <w:tcW w:w="1366" w:type="dxa"/>
            <w:gridSpan w:val="2"/>
            <w:vMerge w:val="restart"/>
          </w:tcPr>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С</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Е</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Н</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Т</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Я</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Б</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Р</w:t>
            </w:r>
          </w:p>
          <w:p w:rsidR="00004213" w:rsidRPr="000A0843" w:rsidRDefault="00004213" w:rsidP="00932FF5">
            <w:pPr>
              <w:tabs>
                <w:tab w:val="left" w:pos="3780"/>
                <w:tab w:val="left" w:pos="12420"/>
              </w:tabs>
              <w:jc w:val="center"/>
              <w:rPr>
                <w:rFonts w:ascii="Verdana" w:hAnsi="Verdana" w:cs="Verdana"/>
                <w:b/>
                <w:bCs/>
              </w:rPr>
            </w:pPr>
            <w:r w:rsidRPr="000A0843">
              <w:rPr>
                <w:rFonts w:ascii="Verdana" w:hAnsi="Verdana" w:cs="Verdana"/>
                <w:b/>
                <w:bCs/>
              </w:rPr>
              <w:t>Ь</w:t>
            </w:r>
          </w:p>
          <w:p w:rsidR="00004213" w:rsidRPr="000A0843" w:rsidRDefault="00004213" w:rsidP="00932FF5">
            <w:pPr>
              <w:tabs>
                <w:tab w:val="left" w:pos="3780"/>
                <w:tab w:val="left" w:pos="12420"/>
              </w:tabs>
              <w:jc w:val="center"/>
              <w:rPr>
                <w:rFonts w:ascii="Verdana" w:hAnsi="Verdana" w:cs="Verdana"/>
                <w:b/>
                <w:bCs/>
              </w:rPr>
            </w:pPr>
            <w:r>
              <w:rPr>
                <w:rFonts w:ascii="Verdana" w:hAnsi="Verdana" w:cs="Verdana"/>
                <w:b/>
                <w:bCs/>
              </w:rPr>
              <w:t>25.08-01.</w:t>
            </w:r>
            <w:r w:rsidRPr="000A0843">
              <w:rPr>
                <w:rFonts w:ascii="Verdana" w:hAnsi="Verdana" w:cs="Verdana"/>
                <w:b/>
                <w:bCs/>
              </w:rPr>
              <w:t>09</w:t>
            </w:r>
          </w:p>
          <w:p w:rsidR="00004213" w:rsidRDefault="00004213" w:rsidP="00932FF5">
            <w:pPr>
              <w:tabs>
                <w:tab w:val="left" w:pos="3780"/>
                <w:tab w:val="left" w:pos="12420"/>
              </w:tabs>
              <w:jc w:val="center"/>
              <w:rPr>
                <w:rFonts w:ascii="Verdana" w:hAnsi="Verdana" w:cs="Verdana"/>
              </w:rPr>
            </w:pPr>
            <w:r>
              <w:rPr>
                <w:rFonts w:ascii="Verdana" w:hAnsi="Verdana" w:cs="Verdana"/>
                <w:b/>
                <w:bCs/>
              </w:rPr>
              <w:t>«День знаний</w:t>
            </w:r>
            <w:r w:rsidRPr="000A0843">
              <w:rPr>
                <w:rFonts w:ascii="Verdana" w:hAnsi="Verdana" w:cs="Verdana"/>
                <w:b/>
                <w:bCs/>
              </w:rPr>
              <w:t>»</w:t>
            </w:r>
          </w:p>
          <w:p w:rsidR="00004213" w:rsidRDefault="00004213" w:rsidP="00932FF5">
            <w:pPr>
              <w:tabs>
                <w:tab w:val="left" w:pos="3780"/>
                <w:tab w:val="left" w:pos="12420"/>
              </w:tabs>
              <w:jc w:val="center"/>
              <w:rPr>
                <w:rFonts w:ascii="Verdana" w:hAnsi="Verdana" w:cs="Verdana"/>
              </w:rPr>
            </w:pPr>
          </w:p>
          <w:p w:rsidR="00004213" w:rsidRDefault="00004213" w:rsidP="00932FF5">
            <w:pPr>
              <w:tabs>
                <w:tab w:val="left" w:pos="3780"/>
                <w:tab w:val="left" w:pos="12420"/>
              </w:tabs>
              <w:jc w:val="center"/>
              <w:rPr>
                <w:rFonts w:ascii="Verdana" w:hAnsi="Verdana" w:cs="Verdana"/>
              </w:rPr>
            </w:pPr>
          </w:p>
          <w:p w:rsidR="00004213" w:rsidRPr="000A0843" w:rsidRDefault="00004213" w:rsidP="00932FF5">
            <w:pPr>
              <w:tabs>
                <w:tab w:val="left" w:pos="3780"/>
                <w:tab w:val="left" w:pos="12420"/>
              </w:tabs>
              <w:jc w:val="center"/>
              <w:rPr>
                <w:rFonts w:ascii="Verdana" w:hAnsi="Verdana" w:cs="Verdana"/>
                <w:b/>
                <w:bCs/>
              </w:rPr>
            </w:pPr>
            <w:r>
              <w:rPr>
                <w:rFonts w:ascii="Verdana" w:hAnsi="Verdana" w:cs="Verdana"/>
                <w:b/>
                <w:bCs/>
              </w:rPr>
              <w:t>01</w:t>
            </w:r>
            <w:r w:rsidRPr="000A0843">
              <w:rPr>
                <w:rFonts w:ascii="Verdana" w:hAnsi="Verdana" w:cs="Verdana"/>
                <w:b/>
                <w:bCs/>
              </w:rPr>
              <w:t>.09-30.09</w:t>
            </w:r>
          </w:p>
          <w:p w:rsidR="00004213" w:rsidRPr="007B78C8" w:rsidRDefault="00004213" w:rsidP="00932FF5">
            <w:pPr>
              <w:tabs>
                <w:tab w:val="left" w:pos="3780"/>
                <w:tab w:val="left" w:pos="12420"/>
              </w:tabs>
              <w:rPr>
                <w:rFonts w:ascii="Verdana" w:hAnsi="Verdana" w:cs="Verdana"/>
              </w:rPr>
            </w:pPr>
            <w:r w:rsidRPr="000A0843">
              <w:rPr>
                <w:rFonts w:ascii="Verdana" w:hAnsi="Verdana" w:cs="Verdana"/>
                <w:b/>
                <w:bCs/>
              </w:rPr>
              <w:t>«Осень»</w:t>
            </w: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Музыкально-ритмические движения</w:t>
            </w:r>
          </w:p>
        </w:tc>
        <w:tc>
          <w:tcPr>
            <w:tcW w:w="6837"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Учить реагировать на смену частей музыки, ориентироваться в пространстве.</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Учить детей естественно, непринужденно, плавно выполнять движения руками, отмечая акценты в музыке. Совершенствовать координацию рук.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 xml:space="preserve">Ходить большими и маленькими шагами поочередно соответственно изменениям в музыке. </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Отрабатывать хороводный шаг, следить за позицией рук. формировать правильную осанку.</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Учить ритмично выполнять движения с ленточками в руках.</w:t>
            </w:r>
          </w:p>
          <w:p w:rsidR="00004213" w:rsidRPr="00D54744" w:rsidRDefault="00004213" w:rsidP="00932FF5">
            <w:pPr>
              <w:tabs>
                <w:tab w:val="left" w:pos="3780"/>
                <w:tab w:val="left" w:pos="12420"/>
              </w:tabs>
              <w:rPr>
                <w:rFonts w:ascii="Times New Roman" w:hAnsi="Times New Roman" w:cs="Times New Roman"/>
                <w:sz w:val="24"/>
                <w:szCs w:val="24"/>
              </w:rPr>
            </w:pP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муз.Ф.Надененко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для рук. Польская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«Великаны и гномы» муз.Д.Львова-Компанейца.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«Попрыгунчики» «Экосез» муз.Ф.Шуберта</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«Хороводный шаг». «Белолица-круглолица» русская народная мелодия</w:t>
            </w:r>
          </w:p>
          <w:p w:rsidR="00004213" w:rsidRPr="00D54744" w:rsidRDefault="00004213" w:rsidP="00932FF5">
            <w:pPr>
              <w:tabs>
                <w:tab w:val="left" w:pos="3780"/>
                <w:tab w:val="left" w:pos="12420"/>
              </w:tabs>
              <w:rPr>
                <w:rFonts w:ascii="Times New Roman" w:hAnsi="Times New Roman" w:cs="Times New Roman"/>
                <w:sz w:val="24"/>
                <w:szCs w:val="24"/>
              </w:rPr>
            </w:pP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 xml:space="preserve">Развитие чувства ритма. </w:t>
            </w:r>
          </w:p>
        </w:tc>
        <w:tc>
          <w:tcPr>
            <w:tcW w:w="6837"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«Тук-тук молотком»</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«Белочка»</w:t>
            </w: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Пальчиковая гимнастика.</w:t>
            </w:r>
          </w:p>
        </w:tc>
        <w:tc>
          <w:tcPr>
            <w:tcW w:w="6837"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Развивать и укреплять мышцы пальцев рук. Развивать память.</w:t>
            </w:r>
          </w:p>
        </w:tc>
        <w:tc>
          <w:tcPr>
            <w:tcW w:w="3780"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«Поросята»</w:t>
            </w: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sidRPr="00D54744">
              <w:rPr>
                <w:rFonts w:ascii="Times New Roman" w:hAnsi="Times New Roman" w:cs="Times New Roman"/>
                <w:sz w:val="24"/>
                <w:szCs w:val="24"/>
              </w:rPr>
              <w:t>Слушание.</w:t>
            </w:r>
          </w:p>
        </w:tc>
        <w:tc>
          <w:tcPr>
            <w:tcW w:w="6837"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Знакомство с творчеством П.И.Чайковского.Учить заинтересованно слушать классическую музыку.</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Формировать у детей эмоциональную отзывчивость . Учить находить отличительные особенности звучания. Развивать детскую активность, творчество, фантазию, эмоциональность.</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Приучать слушать музыку в исполнении симфонического оркестра.</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деревянных солдатиков» муз.П.И.Чайковского</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«Голодная кошка и сытый кот» муз.В.Салманова</w:t>
            </w: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Pr="0096626C"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определять и высказываться о характере песни. развивать вокальные, артистические способности. Продолжать знакомство с русским фольклором.</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познания детей об овощах и фруктах. Учить петь выразительно,протягивая гласные звуки. Инсценировать песню.</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Четко и выразительно петь  песни и прибаутки, пропевать встречающиеся в мелодии интервалы.</w:t>
            </w:r>
          </w:p>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узнавать песню по вступлению, внимательно слушать пение других детей, вовремя вступать и петь свою партию.</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«Жил-был у бабушки серенький козлик» русская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«Урожай собирай» муз.А.Филиппенко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«Бай-качи,качи» русская народная прибаутка</w:t>
            </w:r>
          </w:p>
          <w:p w:rsidR="00004213" w:rsidRDefault="00004213" w:rsidP="00932FF5">
            <w:pPr>
              <w:tabs>
                <w:tab w:val="left" w:pos="3780"/>
                <w:tab w:val="left" w:pos="12420"/>
              </w:tabs>
              <w:rPr>
                <w:rFonts w:ascii="Times New Roman" w:hAnsi="Times New Roman" w:cs="Times New Roman"/>
                <w:sz w:val="24"/>
                <w:szCs w:val="24"/>
              </w:rPr>
            </w:pPr>
          </w:p>
          <w:p w:rsidR="00004213" w:rsidRPr="000830BF" w:rsidRDefault="00004213" w:rsidP="00932FF5">
            <w:pPr>
              <w:tabs>
                <w:tab w:val="left" w:pos="3780"/>
                <w:tab w:val="left" w:pos="12420"/>
              </w:tabs>
              <w:rPr>
                <w:rFonts w:ascii="Times New Roman" w:hAnsi="Times New Roman" w:cs="Times New Roman"/>
                <w:sz w:val="24"/>
                <w:szCs w:val="24"/>
              </w:rPr>
            </w:pP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Игры,пляски,хороводы.</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Согласовывать движения с характером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творческую активность, воображение,апртистические способности путем придумывания детьми игровых персонажей.</w:t>
            </w:r>
          </w:p>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Реагировать на сигнал.</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Пляска «Приглашение»</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«Воротики» русская народная мелодия «Полянка»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Пляска «Шел король по лесу»</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«Плетень» муз.В.Калинникова</w:t>
            </w:r>
          </w:p>
          <w:p w:rsidR="00004213" w:rsidRPr="000830BF"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«Попрыгунчики» «Экосез» муз. Ф.Шуберта</w:t>
            </w:r>
          </w:p>
        </w:tc>
        <w:tc>
          <w:tcPr>
            <w:tcW w:w="1366" w:type="dxa"/>
            <w:gridSpan w:val="2"/>
            <w:vMerge/>
          </w:tcPr>
          <w:p w:rsidR="00004213" w:rsidRPr="000830BF" w:rsidRDefault="00004213" w:rsidP="00932FF5">
            <w:pPr>
              <w:tabs>
                <w:tab w:val="left" w:pos="3780"/>
                <w:tab w:val="left" w:pos="12420"/>
              </w:tabs>
              <w:rPr>
                <w:rFonts w:ascii="Verdana" w:hAnsi="Verdana" w:cs="Verdana"/>
                <w:sz w:val="24"/>
                <w:szCs w:val="24"/>
              </w:rPr>
            </w:pPr>
          </w:p>
        </w:tc>
      </w:tr>
      <w:tr w:rsidR="00004213" w:rsidRPr="00BC25B0">
        <w:tc>
          <w:tcPr>
            <w:tcW w:w="2987" w:type="dxa"/>
          </w:tcPr>
          <w:p w:rsidR="00004213" w:rsidRPr="00CE43AE"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0A0843">
              <w:rPr>
                <w:rFonts w:ascii="Times New Roman" w:hAnsi="Times New Roman" w:cs="Times New Roman"/>
                <w:b/>
                <w:bCs/>
                <w:sz w:val="24"/>
                <w:szCs w:val="24"/>
              </w:rPr>
              <w:t>.</w:t>
            </w:r>
            <w:r>
              <w:rPr>
                <w:rFonts w:ascii="Times New Roman" w:hAnsi="Times New Roman" w:cs="Times New Roman"/>
                <w:b/>
                <w:bCs/>
                <w:sz w:val="24"/>
                <w:szCs w:val="24"/>
              </w:rPr>
              <w:t xml:space="preserve">Самостоятельная музыкальная деятельность </w:t>
            </w:r>
          </w:p>
        </w:tc>
        <w:tc>
          <w:tcPr>
            <w:tcW w:w="6837" w:type="dxa"/>
          </w:tcPr>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звуковысотный слух.</w:t>
            </w:r>
          </w:p>
        </w:tc>
        <w:tc>
          <w:tcPr>
            <w:tcW w:w="3780"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tc>
        <w:tc>
          <w:tcPr>
            <w:tcW w:w="1366" w:type="dxa"/>
            <w:gridSpan w:val="2"/>
            <w:vMerge/>
          </w:tcPr>
          <w:p w:rsidR="00004213" w:rsidRPr="00D54744" w:rsidRDefault="00004213" w:rsidP="00932FF5">
            <w:pPr>
              <w:tabs>
                <w:tab w:val="left" w:pos="3780"/>
                <w:tab w:val="left" w:pos="12420"/>
              </w:tabs>
              <w:rPr>
                <w:rFonts w:ascii="Times New Roman" w:hAnsi="Times New Roman" w:cs="Times New Roman"/>
                <w:sz w:val="24"/>
                <w:szCs w:val="24"/>
              </w:rPr>
            </w:pPr>
          </w:p>
        </w:tc>
      </w:tr>
      <w:tr w:rsidR="00004213" w:rsidRPr="00BC25B0">
        <w:tc>
          <w:tcPr>
            <w:tcW w:w="2987" w:type="dxa"/>
          </w:tcPr>
          <w:p w:rsidR="00004213" w:rsidRPr="00CE43AE"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sidRPr="00B21163">
              <w:rPr>
                <w:rFonts w:ascii="Times New Roman" w:hAnsi="Times New Roman" w:cs="Times New Roman"/>
                <w:b/>
                <w:bCs/>
                <w:sz w:val="24"/>
                <w:szCs w:val="24"/>
              </w:rPr>
              <w:t>.</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детей,фантазию.</w:t>
            </w:r>
          </w:p>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Учить драматизировать сказки. Развивать артистичность,желание порадовать других.</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Развлечение  (с изо) «Мой веселый попрыгунчик»</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Развлечение  «Осенняя сказка»</w:t>
            </w:r>
          </w:p>
        </w:tc>
        <w:tc>
          <w:tcPr>
            <w:tcW w:w="1366" w:type="dxa"/>
            <w:gridSpan w:val="2"/>
            <w:vMerge/>
          </w:tcPr>
          <w:p w:rsidR="00004213" w:rsidRPr="00D54744" w:rsidRDefault="00004213" w:rsidP="00932FF5">
            <w:pPr>
              <w:tabs>
                <w:tab w:val="left" w:pos="3780"/>
                <w:tab w:val="left" w:pos="12420"/>
              </w:tabs>
              <w:rPr>
                <w:rFonts w:ascii="Times New Roman" w:hAnsi="Times New Roman" w:cs="Times New Roman"/>
                <w:sz w:val="24"/>
                <w:szCs w:val="24"/>
              </w:rPr>
            </w:pPr>
          </w:p>
        </w:tc>
      </w:tr>
      <w:tr w:rsidR="00004213" w:rsidRPr="00BC25B0">
        <w:tc>
          <w:tcPr>
            <w:tcW w:w="14970" w:type="dxa"/>
            <w:gridSpan w:val="5"/>
          </w:tcPr>
          <w:p w:rsidR="00004213" w:rsidRPr="00B21163" w:rsidRDefault="00004213" w:rsidP="00932FF5">
            <w:pPr>
              <w:tabs>
                <w:tab w:val="left" w:pos="3780"/>
                <w:tab w:val="left" w:pos="12420"/>
              </w:tabs>
              <w:jc w:val="center"/>
              <w:rPr>
                <w:rFonts w:ascii="Times New Roman" w:hAnsi="Times New Roman" w:cs="Times New Roman"/>
                <w:b/>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.Музыкальное занятие.</w:t>
            </w:r>
          </w:p>
        </w:tc>
      </w:tr>
      <w:tr w:rsidR="00004213" w:rsidRPr="000A0843">
        <w:tc>
          <w:tcPr>
            <w:tcW w:w="2987" w:type="dxa"/>
          </w:tcPr>
          <w:p w:rsidR="00004213" w:rsidRPr="00DE16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пространстве, быстро и четко реагировать на смену музыки. Развивать внимание и наблюдательность.Учить маршировать энергично, четко координировать работу рук и ног, четко останавливаться с окончанием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чувство ритма, учить детей ритмично хлопать(прыгать), вступая в нужный момент, учить слышать изменения в музыке.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легко скакать с ноги на ногу врассыпную по залу. Добиваться ритмичного и легкого выполнения поскоков.</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ходить согласованно цепочкой по залу  большими шагами и дробным шагом, меняя направление движения.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Разучить танцевальное движение «Ковырялочка»</w:t>
            </w:r>
          </w:p>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Выполнять плавные движения с лентами в руках. Достигать плавности движений.</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 В.Золотарева</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«Прыжки» «Полли» английская мелодия,упражнение «Поскоки» «Поскачем» муз.Т.Ломовой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«Гусеница» «Большие и малые шаги» муз.В.Агафонникова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«Ковырялочка» ливенская полька.</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для рук с лентами. Польская народная мелодия.</w:t>
            </w:r>
          </w:p>
        </w:tc>
        <w:tc>
          <w:tcPr>
            <w:tcW w:w="1182" w:type="dxa"/>
            <w:vMerge w:val="restart"/>
          </w:tcPr>
          <w:p w:rsidR="00004213" w:rsidRDefault="00004213" w:rsidP="00932FF5">
            <w:pPr>
              <w:tabs>
                <w:tab w:val="left" w:pos="3780"/>
                <w:tab w:val="left" w:pos="12420"/>
              </w:tabs>
              <w:jc w:val="center"/>
              <w:rPr>
                <w:rFonts w:ascii="Verdana" w:hAnsi="Verdana" w:cs="Verdana"/>
                <w:b/>
                <w:bCs/>
              </w:rPr>
            </w:pPr>
            <w:r>
              <w:rPr>
                <w:rFonts w:ascii="Verdana" w:hAnsi="Verdana" w:cs="Verdana"/>
                <w:b/>
                <w:bCs/>
              </w:rPr>
              <w:t>О</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К</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Т</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Я</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Б</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Р</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Ь</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01.10-15.10</w:t>
            </w:r>
          </w:p>
          <w:p w:rsidR="00004213" w:rsidRDefault="00004213" w:rsidP="004813D8">
            <w:pPr>
              <w:tabs>
                <w:tab w:val="left" w:pos="3780"/>
                <w:tab w:val="left" w:pos="12420"/>
              </w:tabs>
              <w:rPr>
                <w:rFonts w:ascii="Verdana" w:hAnsi="Verdana" w:cs="Verdana"/>
                <w:b/>
                <w:bCs/>
              </w:rPr>
            </w:pPr>
            <w:r>
              <w:rPr>
                <w:rFonts w:ascii="Verdana" w:hAnsi="Verdana" w:cs="Verdana"/>
                <w:b/>
                <w:bCs/>
              </w:rPr>
              <w:t>«Я вырасту здоровым»</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16.10-31.10</w:t>
            </w:r>
          </w:p>
          <w:p w:rsidR="00004213" w:rsidRPr="00FA4056" w:rsidRDefault="00004213" w:rsidP="004813D8">
            <w:pPr>
              <w:tabs>
                <w:tab w:val="left" w:pos="3780"/>
                <w:tab w:val="left" w:pos="12420"/>
              </w:tabs>
              <w:jc w:val="center"/>
              <w:rPr>
                <w:rFonts w:ascii="Verdana" w:hAnsi="Verdana" w:cs="Verdana"/>
                <w:b/>
                <w:bCs/>
              </w:rPr>
            </w:pPr>
            <w:r>
              <w:rPr>
                <w:rFonts w:ascii="Verdana" w:hAnsi="Verdana" w:cs="Verdana"/>
                <w:b/>
                <w:bCs/>
              </w:rPr>
              <w:t>«День народного единства»</w:t>
            </w:r>
          </w:p>
        </w:tc>
      </w:tr>
      <w:tr w:rsidR="00004213" w:rsidRPr="00BC25B0">
        <w:tc>
          <w:tcPr>
            <w:tcW w:w="2987" w:type="dxa"/>
          </w:tcPr>
          <w:p w:rsidR="00004213" w:rsidRPr="008125BC"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 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четко передавать ритмический рисунок песенки.</w:t>
            </w:r>
          </w:p>
          <w:p w:rsidR="00004213" w:rsidRPr="000830BF" w:rsidRDefault="00004213" w:rsidP="00932FF5">
            <w:pPr>
              <w:rPr>
                <w:rFonts w:ascii="Times New Roman" w:hAnsi="Times New Roman" w:cs="Times New Roman"/>
                <w:sz w:val="24"/>
                <w:szCs w:val="24"/>
              </w:rPr>
            </w:pPr>
            <w:r>
              <w:rPr>
                <w:rFonts w:ascii="Times New Roman" w:hAnsi="Times New Roman" w:cs="Times New Roman"/>
                <w:sz w:val="24"/>
                <w:szCs w:val="24"/>
              </w:rPr>
              <w:t>Проговаривать ритмические  формулы.</w:t>
            </w:r>
          </w:p>
        </w:tc>
        <w:tc>
          <w:tcPr>
            <w:tcW w:w="3964" w:type="dxa"/>
            <w:gridSpan w:val="2"/>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«Кап-кап», «Гусеница», «Тук-тук молотком»</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8125BC"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Развитие мелкой моторики, внимания,памяти,интонационной выразительности.</w:t>
            </w:r>
          </w:p>
        </w:tc>
        <w:tc>
          <w:tcPr>
            <w:tcW w:w="3964" w:type="dxa"/>
            <w:gridSpan w:val="2"/>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«Дружат в нашей группе», «Поросята»,</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8125BC"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танцевальным жанром и трехчастной формой. Учить детей самостоятельно определять жанр и характер приозведения. Подбирать соответствующую музыке картинку.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Развивать воображение, связную речь,мышление. Учить детей эмоционально воспринимать музыку, рассказывать о ней своими словами.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творчество. Вызывать желание передавать в движении то, о чем расскажет музыка.</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«Полька» муз.П.И.Чайковского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деревянных солдатиков» муз.П.И.Чайковского</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«На слонах в Индии» муз.А.Гедике</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5969E0"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Расширять певческий диапазон.</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петь нежно,неторопливо,легким звуком,выразительно.</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Учить узнавать песню по фрагменту.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Петь, сопровождая пение имитационными движениями.</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правильно брать дыхание и медленно выдыхать.</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речь детей,расширять словарный запас,кругозор.</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интерес и желание аккомпанировать на ДМИ.</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Осенние распевки.</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«Осень» муз.М.Красева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«Урожай собирай» муз.А.Филиппенко, «Жил-был у бабушки серенький козлик» русская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«Бай-качи,качи» русская народная прибаутка</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 нам гости пришли» муз.А.Александрова</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5969E0"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Пляски,игры,хороводы</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внимание детей. Согласовывать движения с музыкой.</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Учить детей действовать по сигналу.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Продолжить знакомить детей с русским игровым фольклором.</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«Чей кружок скорее соберется?» русская народная мелодия «Как под яблонькой», игра «Воротики» русская народная мелодия «Полянка», игра «Шел козел по лесу» русская народная песня-игра, игра «Ловишки» муз.Й.Гайдна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«Пляска с притопами» украинская народная мелодия «Гопак», «Веселый танец» еврейская народная мелодия</w:t>
            </w:r>
          </w:p>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«Плетень» муз.В.Калинникова</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0830BF">
              <w:rPr>
                <w:rFonts w:ascii="Times New Roman" w:hAnsi="Times New Roman" w:cs="Times New Roman"/>
                <w:b/>
                <w:bCs/>
                <w:sz w:val="24"/>
                <w:szCs w:val="24"/>
              </w:rPr>
              <w:t>.</w:t>
            </w:r>
            <w:r>
              <w:rPr>
                <w:rFonts w:ascii="Times New Roman" w:hAnsi="Times New Roman" w:cs="Times New Roman"/>
                <w:b/>
                <w:bCs/>
                <w:sz w:val="24"/>
                <w:szCs w:val="24"/>
              </w:rPr>
              <w:t>Самостоятельная 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звуковысотный слух.</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«Подбери инструмент к любимой песне»</w:t>
            </w:r>
          </w:p>
        </w:tc>
        <w:tc>
          <w:tcPr>
            <w:tcW w:w="1182" w:type="dxa"/>
            <w:vMerge/>
          </w:tcPr>
          <w:p w:rsidR="00004213" w:rsidRPr="007B78C8" w:rsidRDefault="00004213" w:rsidP="00932FF5">
            <w:pPr>
              <w:tabs>
                <w:tab w:val="left" w:pos="3780"/>
                <w:tab w:val="left" w:pos="12420"/>
              </w:tabs>
              <w:jc w:val="center"/>
              <w:rPr>
                <w:rFonts w:ascii="Verdana" w:hAnsi="Verdana" w:cs="Verdana"/>
              </w:rPr>
            </w:pPr>
          </w:p>
        </w:tc>
      </w:tr>
      <w:tr w:rsidR="00004213" w:rsidRPr="00BC25B0">
        <w:tc>
          <w:tcPr>
            <w:tcW w:w="2987" w:type="dxa"/>
          </w:tcPr>
          <w:p w:rsidR="00004213"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sidRPr="008A406D">
              <w:rPr>
                <w:rFonts w:ascii="Times New Roman" w:hAnsi="Times New Roman" w:cs="Times New Roman"/>
                <w:b/>
                <w:bCs/>
                <w:sz w:val="24"/>
                <w:szCs w:val="24"/>
              </w:rPr>
              <w:t>.</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Формировать добрые внутрисемейные отношения,уважение к родным.</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Музыкально-спортивный досуг «В стране Здоровячков»</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Концерт для пап «Мой папа самый лучший!»</w:t>
            </w:r>
          </w:p>
          <w:p w:rsidR="00004213" w:rsidRDefault="00004213" w:rsidP="00932FF5">
            <w:pPr>
              <w:tabs>
                <w:tab w:val="left" w:pos="3780"/>
                <w:tab w:val="left" w:pos="12420"/>
              </w:tabs>
              <w:rPr>
                <w:rFonts w:ascii="Times New Roman" w:hAnsi="Times New Roman" w:cs="Times New Roman"/>
                <w:sz w:val="24"/>
                <w:szCs w:val="24"/>
              </w:rPr>
            </w:pPr>
          </w:p>
        </w:tc>
        <w:tc>
          <w:tcPr>
            <w:tcW w:w="1182" w:type="dxa"/>
            <w:vMerge/>
          </w:tcPr>
          <w:p w:rsidR="00004213" w:rsidRPr="007B78C8" w:rsidRDefault="00004213" w:rsidP="00932FF5">
            <w:pPr>
              <w:tabs>
                <w:tab w:val="left" w:pos="3780"/>
                <w:tab w:val="left" w:pos="12420"/>
              </w:tabs>
              <w:jc w:val="center"/>
              <w:rPr>
                <w:rFonts w:ascii="Verdana" w:hAnsi="Verdana" w:cs="Verdana"/>
              </w:rPr>
            </w:pPr>
          </w:p>
        </w:tc>
      </w:tr>
      <w:tr w:rsidR="00004213" w:rsidRPr="00BC25B0">
        <w:tc>
          <w:tcPr>
            <w:tcW w:w="14970" w:type="dxa"/>
            <w:gridSpan w:val="5"/>
          </w:tcPr>
          <w:p w:rsidR="00004213" w:rsidRPr="000068F4" w:rsidRDefault="00004213" w:rsidP="00932FF5">
            <w:pPr>
              <w:tabs>
                <w:tab w:val="left" w:pos="3780"/>
                <w:tab w:val="left" w:pos="12420"/>
              </w:tabs>
              <w:jc w:val="center"/>
              <w:rPr>
                <w:rFonts w:ascii="Verdana" w:hAnsi="Verdana" w:cs="Verdana"/>
                <w:b/>
                <w:bCs/>
              </w:rPr>
            </w:pPr>
            <w:r>
              <w:rPr>
                <w:rFonts w:ascii="Verdana" w:hAnsi="Verdana" w:cs="Verdana"/>
                <w:b/>
                <w:bCs/>
                <w:lang w:val="en-US"/>
              </w:rPr>
              <w:t>I</w:t>
            </w:r>
            <w:r>
              <w:rPr>
                <w:rFonts w:ascii="Verdana" w:hAnsi="Verdana" w:cs="Verdana"/>
                <w:b/>
                <w:bCs/>
              </w:rPr>
              <w:t>.Музыкальные занятия</w:t>
            </w:r>
          </w:p>
        </w:tc>
      </w:tr>
      <w:tr w:rsidR="00004213" w:rsidRPr="00BC25B0">
        <w:tc>
          <w:tcPr>
            <w:tcW w:w="2987" w:type="dxa"/>
          </w:tcPr>
          <w:p w:rsidR="00004213" w:rsidRPr="00147C75"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 продолжить знакомство с трехчастной формой.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Согласовывать движения с музыкой. Двигаясь топающим шагом, слегка согнуть ноги в коленях. выполнять хороводный шаг, спину держат прямо,носок ноги оттягивать.</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притопывать ногами поочередно. Развивать координацию, чувство ритма, умение различать длинные и короткие звуки.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держать осанку во время кружения.</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Расширять словарный запас детей. Подводить к понятию и ощущению музыкальных фраз.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Добиваться согласованной ходьбы, используя все пространство зала.</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танцевальное движение «ковырялочку»</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Муз.М.Робера</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«Всадники» муз.В.Витлина, упражнение «Поскоки» украинская народная мелодия «Вертушки»</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«Топотушки»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«Аист»</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«Кружение» украинская народная мелодия «Вертушки»</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«Гусеница». «Большие и маленькие ноги» муз.В.Агафонникова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Движение «Ковырялочка» ливенская полька</w:t>
            </w:r>
          </w:p>
        </w:tc>
        <w:tc>
          <w:tcPr>
            <w:tcW w:w="1182" w:type="dxa"/>
            <w:vMerge w:val="restart"/>
          </w:tcPr>
          <w:p w:rsidR="00004213" w:rsidRDefault="00004213" w:rsidP="00932FF5">
            <w:pPr>
              <w:tabs>
                <w:tab w:val="left" w:pos="3780"/>
                <w:tab w:val="left" w:pos="12420"/>
              </w:tabs>
              <w:jc w:val="center"/>
              <w:rPr>
                <w:rFonts w:ascii="Verdana" w:hAnsi="Verdana" w:cs="Verdana"/>
                <w:b/>
                <w:bCs/>
              </w:rPr>
            </w:pPr>
            <w:r>
              <w:rPr>
                <w:rFonts w:ascii="Verdana" w:hAnsi="Verdana" w:cs="Verdana"/>
                <w:b/>
                <w:bCs/>
              </w:rPr>
              <w:t>Н</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О</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Я</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Б</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Р</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Ь</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01.11-04-11</w:t>
            </w:r>
          </w:p>
          <w:p w:rsidR="00004213" w:rsidRDefault="00004213" w:rsidP="004813D8">
            <w:pPr>
              <w:tabs>
                <w:tab w:val="left" w:pos="3780"/>
                <w:tab w:val="left" w:pos="12420"/>
              </w:tabs>
              <w:jc w:val="center"/>
              <w:rPr>
                <w:rFonts w:ascii="Verdana" w:hAnsi="Verdana" w:cs="Verdana"/>
                <w:b/>
                <w:bCs/>
              </w:rPr>
            </w:pPr>
            <w:r>
              <w:rPr>
                <w:rFonts w:ascii="Verdana" w:hAnsi="Verdana" w:cs="Verdana"/>
                <w:b/>
                <w:bCs/>
              </w:rPr>
              <w:t>«День народного единства»</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05.11-14.11</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МОНИТОРИНГ</w:t>
            </w:r>
          </w:p>
          <w:p w:rsidR="00004213" w:rsidRDefault="00004213" w:rsidP="005F74FA">
            <w:pPr>
              <w:tabs>
                <w:tab w:val="left" w:pos="3780"/>
                <w:tab w:val="left" w:pos="12420"/>
              </w:tabs>
              <w:rPr>
                <w:rFonts w:ascii="Verdana" w:hAnsi="Verdana" w:cs="Verdana"/>
                <w:b/>
                <w:bCs/>
              </w:rPr>
            </w:pPr>
          </w:p>
          <w:p w:rsidR="00004213" w:rsidRDefault="00004213" w:rsidP="005F74FA">
            <w:pPr>
              <w:tabs>
                <w:tab w:val="left" w:pos="3780"/>
                <w:tab w:val="left" w:pos="12420"/>
              </w:tabs>
              <w:rPr>
                <w:rFonts w:ascii="Verdana" w:hAnsi="Verdana" w:cs="Verdana"/>
                <w:b/>
                <w:bCs/>
              </w:rPr>
            </w:pPr>
          </w:p>
          <w:p w:rsidR="00004213" w:rsidRDefault="00004213" w:rsidP="005F74FA">
            <w:pPr>
              <w:tabs>
                <w:tab w:val="left" w:pos="3780"/>
                <w:tab w:val="left" w:pos="12420"/>
              </w:tabs>
              <w:rPr>
                <w:rFonts w:ascii="Verdana" w:hAnsi="Verdana" w:cs="Verdana"/>
                <w:b/>
                <w:bCs/>
              </w:rPr>
            </w:pPr>
          </w:p>
          <w:p w:rsidR="00004213" w:rsidRDefault="00004213" w:rsidP="005F74FA">
            <w:pPr>
              <w:tabs>
                <w:tab w:val="left" w:pos="3780"/>
                <w:tab w:val="left" w:pos="12420"/>
              </w:tabs>
              <w:rPr>
                <w:rFonts w:ascii="Verdana" w:hAnsi="Verdana" w:cs="Verdana"/>
                <w:b/>
                <w:bCs/>
              </w:rPr>
            </w:pPr>
          </w:p>
          <w:p w:rsidR="00004213" w:rsidRDefault="00004213" w:rsidP="005F74FA">
            <w:pPr>
              <w:tabs>
                <w:tab w:val="left" w:pos="3780"/>
                <w:tab w:val="left" w:pos="12420"/>
              </w:tabs>
              <w:rPr>
                <w:rFonts w:ascii="Verdana" w:hAnsi="Verdana" w:cs="Verdana"/>
                <w:b/>
                <w:bCs/>
              </w:rPr>
            </w:pPr>
          </w:p>
          <w:p w:rsidR="00004213" w:rsidRDefault="00004213" w:rsidP="005F74FA">
            <w:pPr>
              <w:tabs>
                <w:tab w:val="left" w:pos="3780"/>
                <w:tab w:val="left" w:pos="12420"/>
              </w:tabs>
              <w:rPr>
                <w:rFonts w:ascii="Verdana" w:hAnsi="Verdana" w:cs="Verdana"/>
                <w:b/>
                <w:bCs/>
              </w:rPr>
            </w:pPr>
            <w:r>
              <w:rPr>
                <w:rFonts w:ascii="Verdana" w:hAnsi="Verdana" w:cs="Verdana"/>
                <w:b/>
                <w:bCs/>
              </w:rPr>
              <w:t>15.11-30.11</w:t>
            </w:r>
          </w:p>
          <w:p w:rsidR="00004213" w:rsidRDefault="00004213" w:rsidP="00932FF5">
            <w:pPr>
              <w:tabs>
                <w:tab w:val="left" w:pos="3780"/>
                <w:tab w:val="left" w:pos="12420"/>
              </w:tabs>
              <w:jc w:val="center"/>
              <w:rPr>
                <w:rFonts w:ascii="Verdana" w:hAnsi="Verdana" w:cs="Verdana"/>
                <w:b/>
                <w:bCs/>
              </w:rPr>
            </w:pPr>
            <w:r>
              <w:rPr>
                <w:rFonts w:ascii="Verdana" w:hAnsi="Verdana" w:cs="Verdana"/>
                <w:b/>
                <w:bCs/>
              </w:rPr>
              <w:t xml:space="preserve">Праздник </w:t>
            </w:r>
          </w:p>
          <w:p w:rsidR="00004213" w:rsidRPr="00BC1660" w:rsidRDefault="00004213" w:rsidP="00932FF5">
            <w:pPr>
              <w:tabs>
                <w:tab w:val="left" w:pos="3780"/>
                <w:tab w:val="left" w:pos="12420"/>
              </w:tabs>
              <w:jc w:val="center"/>
              <w:rPr>
                <w:rFonts w:ascii="Verdana" w:hAnsi="Verdana" w:cs="Verdana"/>
                <w:b/>
                <w:bCs/>
              </w:rPr>
            </w:pPr>
            <w:r>
              <w:rPr>
                <w:rFonts w:ascii="Verdana" w:hAnsi="Verdana" w:cs="Verdana"/>
                <w:b/>
                <w:bCs/>
              </w:rPr>
              <w:t>«Новый год»</w:t>
            </w:r>
          </w:p>
        </w:tc>
      </w:tr>
      <w:tr w:rsidR="00004213" w:rsidRPr="00BC25B0">
        <w:tc>
          <w:tcPr>
            <w:tcW w:w="2987" w:type="dxa"/>
          </w:tcPr>
          <w:p w:rsidR="00004213" w:rsidRPr="009042AC"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понимать и ощущать четырехдольный размер.</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составлять ритмические схемы.</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«Тик-тик-так», «Рыбки», «Гусеница», «Солнышки» и карточки</w:t>
            </w:r>
          </w:p>
        </w:tc>
        <w:tc>
          <w:tcPr>
            <w:tcW w:w="1182" w:type="dxa"/>
            <w:vMerge/>
          </w:tcPr>
          <w:p w:rsidR="00004213" w:rsidRPr="000A0843" w:rsidRDefault="00004213" w:rsidP="00932FF5">
            <w:pPr>
              <w:tabs>
                <w:tab w:val="left" w:pos="3780"/>
                <w:tab w:val="left" w:pos="12420"/>
              </w:tabs>
              <w:rPr>
                <w:rFonts w:ascii="Verdana" w:hAnsi="Verdana" w:cs="Verdana"/>
                <w:b/>
                <w:bCs/>
              </w:rPr>
            </w:pPr>
          </w:p>
        </w:tc>
      </w:tr>
      <w:tr w:rsidR="00004213" w:rsidRPr="00BC25B0">
        <w:tc>
          <w:tcPr>
            <w:tcW w:w="2987" w:type="dxa"/>
          </w:tcPr>
          <w:p w:rsidR="00004213" w:rsidRPr="0044440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«Зайка», «Поросята», «Шарик», «Дружат в нашей группе», «Капуста»,  «Кот Мурлыка»</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внимательно слушать музыкальное произведение, развивать умение выделять части в произведениях трехчастной формы.</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Вызывать эмоциональный отклик на характерные пьесы, развивать речь и фантазию.</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 xml:space="preserve"> «Сладкая греза» муз.П.И.Чайковского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«Мышки» муз.А.Жилинского, «На слонах в Индии» муз.А.Гедике, «Полька» муз.П.И.Чайковского</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внимательно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петь согласованно и выразительно под инструментальное сопровождение и под фонограмму. Ввести в речь слова «соло,солист, ансамбль, хор»</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Работать над чистотой интонации.</w:t>
            </w:r>
          </w:p>
        </w:tc>
        <w:tc>
          <w:tcPr>
            <w:tcW w:w="3964" w:type="dxa"/>
            <w:gridSpan w:val="2"/>
          </w:tcPr>
          <w:p w:rsidR="00004213" w:rsidRDefault="00004213" w:rsidP="00932FF5">
            <w:pPr>
              <w:tabs>
                <w:tab w:val="left" w:pos="3780"/>
                <w:tab w:val="left" w:pos="12420"/>
              </w:tabs>
              <w:spacing w:after="120"/>
              <w:rPr>
                <w:rFonts w:ascii="Times New Roman" w:hAnsi="Times New Roman" w:cs="Times New Roman"/>
                <w:sz w:val="24"/>
                <w:szCs w:val="24"/>
              </w:rPr>
            </w:pPr>
            <w:r>
              <w:rPr>
                <w:rFonts w:ascii="Times New Roman" w:hAnsi="Times New Roman" w:cs="Times New Roman"/>
                <w:sz w:val="24"/>
                <w:szCs w:val="24"/>
              </w:rPr>
              <w:t>«От носика до хвостика» муз. М.Парцхаладзе, «Снежная песенка» муз.Д.Львова-Компанейца, «Жил-был у бабушки серенький козлик» русская народная песня</w:t>
            </w:r>
          </w:p>
          <w:p w:rsidR="00004213" w:rsidRDefault="00004213" w:rsidP="00932FF5">
            <w:pPr>
              <w:tabs>
                <w:tab w:val="left" w:pos="3780"/>
                <w:tab w:val="left" w:pos="12420"/>
              </w:tabs>
              <w:spacing w:after="120"/>
              <w:rPr>
                <w:rFonts w:ascii="Times New Roman" w:hAnsi="Times New Roman" w:cs="Times New Roman"/>
                <w:sz w:val="24"/>
                <w:szCs w:val="24"/>
              </w:rPr>
            </w:pPr>
            <w:r>
              <w:rPr>
                <w:rFonts w:ascii="Times New Roman" w:hAnsi="Times New Roman" w:cs="Times New Roman"/>
                <w:sz w:val="24"/>
                <w:szCs w:val="24"/>
              </w:rPr>
              <w:t>«Бай-качи,качи» русская народная прибаутка.</w:t>
            </w:r>
          </w:p>
          <w:p w:rsidR="00004213" w:rsidRDefault="00004213" w:rsidP="00932FF5">
            <w:pPr>
              <w:tabs>
                <w:tab w:val="left" w:pos="3780"/>
                <w:tab w:val="left" w:pos="12420"/>
              </w:tabs>
              <w:spacing w:after="120"/>
              <w:rPr>
                <w:rFonts w:ascii="Times New Roman" w:hAnsi="Times New Roman" w:cs="Times New Roman"/>
                <w:sz w:val="24"/>
                <w:szCs w:val="24"/>
              </w:rPr>
            </w:pPr>
            <w:r>
              <w:rPr>
                <w:rFonts w:ascii="Times New Roman" w:hAnsi="Times New Roman" w:cs="Times New Roman"/>
                <w:sz w:val="24"/>
                <w:szCs w:val="24"/>
              </w:rPr>
              <w:t>«Падают листья» муз.М.Красева,</w:t>
            </w:r>
          </w:p>
          <w:p w:rsidR="00004213" w:rsidRDefault="00004213" w:rsidP="00932FF5">
            <w:pPr>
              <w:tabs>
                <w:tab w:val="left" w:pos="3780"/>
                <w:tab w:val="left" w:pos="12420"/>
              </w:tabs>
              <w:spacing w:after="120"/>
              <w:rPr>
                <w:rFonts w:ascii="Times New Roman" w:hAnsi="Times New Roman" w:cs="Times New Roman"/>
                <w:sz w:val="24"/>
                <w:szCs w:val="24"/>
              </w:rPr>
            </w:pPr>
            <w:r>
              <w:rPr>
                <w:rFonts w:ascii="Times New Roman" w:hAnsi="Times New Roman" w:cs="Times New Roman"/>
                <w:sz w:val="24"/>
                <w:szCs w:val="24"/>
              </w:rPr>
              <w:t>«К нам гости пришли» муз.А.Александрова</w:t>
            </w:r>
          </w:p>
        </w:tc>
        <w:tc>
          <w:tcPr>
            <w:tcW w:w="1182" w:type="dxa"/>
            <w:vMerge/>
          </w:tcPr>
          <w:p w:rsidR="00004213" w:rsidRPr="007B78C8" w:rsidRDefault="00004213" w:rsidP="00932FF5">
            <w:pPr>
              <w:tabs>
                <w:tab w:val="left" w:pos="3780"/>
                <w:tab w:val="left" w:pos="12420"/>
              </w:tabs>
              <w:rPr>
                <w:rFonts w:ascii="Verdana" w:hAnsi="Verdana" w:cs="Verdana"/>
              </w:rPr>
            </w:pPr>
          </w:p>
        </w:tc>
      </w:tr>
      <w:tr w:rsidR="00004213" w:rsidRPr="00BC25B0">
        <w:tc>
          <w:tcPr>
            <w:tcW w:w="2987" w:type="dxa"/>
          </w:tcPr>
          <w:p w:rsidR="00004213" w:rsidRPr="00D54744"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выполнять кружение на носках, поскоки и хлопки с поворотами в танце.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внимание,сноровку, ловкость,зрительную память,умение ориентироваться в пространстве. Формировать коммуникативные навыки.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Создавать радостное настроение от танцевальный движений.</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«Отвернись-повернись» карельсная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«Ворон» русская народная прибаутка, «Воротики» русская народная мелодия «Полянка», Плетень» муз.В.Калинникова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«Займи место», «Кот и мыши», «Догони меня», Чей кружок быстрей соберется?» русская народная песня «Как под яблонькой»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«Кошачий танец» рок-н-ролл, «Веселый танец» еврейская народная мелодия.</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2E1749"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2E1749">
              <w:rPr>
                <w:rFonts w:ascii="Times New Roman" w:hAnsi="Times New Roman" w:cs="Times New Roman"/>
                <w:b/>
                <w:bCs/>
                <w:sz w:val="24"/>
                <w:szCs w:val="24"/>
              </w:rPr>
              <w:t>.</w:t>
            </w:r>
            <w:r>
              <w:rPr>
                <w:rFonts w:ascii="Times New Roman" w:hAnsi="Times New Roman" w:cs="Times New Roman"/>
                <w:b/>
                <w:bCs/>
                <w:sz w:val="24"/>
                <w:szCs w:val="24"/>
              </w:rPr>
              <w:t xml:space="preserve">Самостоятельная музыкальная деятельность </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актерские навыки детей, учить инсценировать любимые песни.</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Концерт «Спой песню для друзей»</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2E1749"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sidRPr="007F48AD">
              <w:rPr>
                <w:rFonts w:ascii="Times New Roman" w:hAnsi="Times New Roman" w:cs="Times New Roman"/>
                <w:b/>
                <w:bCs/>
                <w:sz w:val="24"/>
                <w:szCs w:val="24"/>
              </w:rPr>
              <w:t>.</w:t>
            </w:r>
            <w:r>
              <w:rPr>
                <w:rFonts w:ascii="Times New Roman" w:hAnsi="Times New Roman" w:cs="Times New Roman"/>
                <w:b/>
                <w:bCs/>
                <w:sz w:val="24"/>
                <w:szCs w:val="24"/>
              </w:rPr>
              <w:t>Праздники и развлечения</w:t>
            </w:r>
          </w:p>
        </w:tc>
        <w:tc>
          <w:tcPr>
            <w:tcW w:w="6837" w:type="dxa"/>
          </w:tcPr>
          <w:p w:rsidR="00004213" w:rsidRDefault="00004213" w:rsidP="001B472B">
            <w:pPr>
              <w:spacing w:line="120" w:lineRule="auto"/>
              <w:rPr>
                <w:rFonts w:ascii="Times New Roman" w:hAnsi="Times New Roman" w:cs="Times New Roman"/>
                <w:sz w:val="24"/>
                <w:szCs w:val="24"/>
              </w:rPr>
            </w:pPr>
          </w:p>
          <w:p w:rsidR="00004213" w:rsidRDefault="00004213" w:rsidP="001B472B">
            <w:pPr>
              <w:spacing w:line="120" w:lineRule="auto"/>
              <w:rPr>
                <w:rFonts w:ascii="Times New Roman" w:hAnsi="Times New Roman" w:cs="Times New Roman"/>
                <w:sz w:val="24"/>
                <w:szCs w:val="24"/>
              </w:rPr>
            </w:pPr>
            <w:r>
              <w:rPr>
                <w:rFonts w:ascii="Times New Roman" w:hAnsi="Times New Roman" w:cs="Times New Roman"/>
                <w:sz w:val="24"/>
                <w:szCs w:val="24"/>
              </w:rPr>
              <w:t>Формировать интерес к классической музыке,углублять зна</w:t>
            </w:r>
          </w:p>
          <w:p w:rsidR="00004213" w:rsidRDefault="00004213" w:rsidP="001B472B">
            <w:pPr>
              <w:spacing w:line="120" w:lineRule="auto"/>
              <w:rPr>
                <w:rFonts w:ascii="Times New Roman" w:hAnsi="Times New Roman" w:cs="Times New Roman"/>
                <w:sz w:val="24"/>
                <w:szCs w:val="24"/>
              </w:rPr>
            </w:pPr>
            <w:r>
              <w:rPr>
                <w:rFonts w:ascii="Times New Roman" w:hAnsi="Times New Roman" w:cs="Times New Roman"/>
                <w:sz w:val="24"/>
                <w:szCs w:val="24"/>
              </w:rPr>
              <w:t>ния,полученные на занятиях, расширять кругозор.</w:t>
            </w:r>
          </w:p>
          <w:p w:rsidR="00004213" w:rsidRDefault="00004213" w:rsidP="001B472B">
            <w:pPr>
              <w:spacing w:line="120" w:lineRule="auto"/>
              <w:rPr>
                <w:rFonts w:ascii="Times New Roman" w:hAnsi="Times New Roman" w:cs="Times New Roman"/>
                <w:sz w:val="24"/>
                <w:szCs w:val="24"/>
              </w:rPr>
            </w:pPr>
            <w:r>
              <w:rPr>
                <w:rFonts w:ascii="Times New Roman" w:hAnsi="Times New Roman" w:cs="Times New Roman"/>
                <w:sz w:val="24"/>
                <w:szCs w:val="24"/>
              </w:rPr>
              <w:t>Воспитывать любовь и уважение к маме.</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Встреча в «музыкальной гостиной» «О музыке П.И.Чайковского»</w:t>
            </w:r>
          </w:p>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Развлечение (совместно с родителями) «Музыкальное кафе» конкурсная программа , посвященная Дню Матери.</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E27C77" w:rsidRDefault="00004213" w:rsidP="00932FF5">
            <w:pPr>
              <w:tabs>
                <w:tab w:val="left" w:pos="3780"/>
                <w:tab w:val="left" w:pos="12420"/>
              </w:tabs>
              <w:jc w:val="center"/>
              <w:rPr>
                <w:rFonts w:ascii="Verdana" w:hAnsi="Verdana" w:cs="Verdana"/>
                <w:b/>
                <w:bCs/>
                <w:color w:val="000000"/>
                <w:highlight w:val="yellow"/>
              </w:rPr>
            </w:pPr>
            <w:r>
              <w:rPr>
                <w:rFonts w:ascii="Verdana" w:hAnsi="Verdana" w:cs="Verdana"/>
                <w:b/>
                <w:bCs/>
                <w:color w:val="000000"/>
                <w:highlight w:val="yellow"/>
                <w:lang w:val="en-US"/>
              </w:rPr>
              <w:t>I</w:t>
            </w:r>
            <w:r>
              <w:rPr>
                <w:rFonts w:ascii="Verdana" w:hAnsi="Verdana" w:cs="Verdana"/>
                <w:b/>
                <w:bCs/>
                <w:color w:val="000000"/>
                <w:highlight w:val="yellow"/>
              </w:rPr>
              <w:t>.Музыкальные занятия</w:t>
            </w:r>
          </w:p>
        </w:tc>
      </w:tr>
      <w:tr w:rsidR="00004213" w:rsidRPr="00BC25B0">
        <w:tc>
          <w:tcPr>
            <w:tcW w:w="2987" w:type="dxa"/>
          </w:tcPr>
          <w:p w:rsidR="00004213" w:rsidRDefault="00004213" w:rsidP="00932FF5">
            <w:pPr>
              <w:tabs>
                <w:tab w:val="left" w:pos="3780"/>
                <w:tab w:val="left" w:pos="12420"/>
              </w:tabs>
              <w:rPr>
                <w:rFonts w:ascii="Times New Roman" w:hAnsi="Times New Roman" w:cs="Times New Roman"/>
                <w:sz w:val="24"/>
                <w:szCs w:val="24"/>
              </w:rPr>
            </w:pPr>
            <w:r w:rsidRPr="00147F41">
              <w:rPr>
                <w:rFonts w:ascii="Times New Roman" w:hAnsi="Times New Roman" w:cs="Times New Roman"/>
                <w:sz w:val="24"/>
                <w:szCs w:val="24"/>
              </w:rPr>
              <w:t>Музыкально-ритмические движения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Pr="00147F41" w:rsidRDefault="00004213" w:rsidP="00932FF5">
            <w:pPr>
              <w:tabs>
                <w:tab w:val="left" w:pos="3780"/>
                <w:tab w:val="left" w:pos="12420"/>
              </w:tabs>
              <w:rPr>
                <w:rFonts w:ascii="Times New Roman" w:hAnsi="Times New Roman" w:cs="Times New Roman"/>
                <w:sz w:val="24"/>
                <w:szCs w:val="24"/>
              </w:rPr>
            </w:pP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выполнять движение «приставной шаг», следить за осанкой.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Воспринимать легкую, подвижную музыку, ритмично хлопать в ладоши.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плавность движений, умение изменять силу мышечного напряжения. Создавать выразительный музыкально-двигательный образ.</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чередовать танцевальные движения.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движение «ковырялочку»</w:t>
            </w:r>
          </w:p>
          <w:p w:rsidR="00004213" w:rsidRDefault="00004213" w:rsidP="00932FF5">
            <w:pPr>
              <w:rPr>
                <w:rFonts w:ascii="Times New Roman" w:hAnsi="Times New Roman" w:cs="Times New Roman"/>
                <w:i/>
                <w:iCs/>
                <w:sz w:val="24"/>
                <w:szCs w:val="24"/>
              </w:rPr>
            </w:pPr>
            <w:r>
              <w:rPr>
                <w:rFonts w:ascii="Times New Roman" w:hAnsi="Times New Roman" w:cs="Times New Roman"/>
                <w:sz w:val="24"/>
                <w:szCs w:val="24"/>
              </w:rPr>
              <w:t>Топать и хлопать в ритме:</w:t>
            </w:r>
            <w:r>
              <w:rPr>
                <w:rFonts w:ascii="Times New Roman" w:hAnsi="Times New Roman" w:cs="Times New Roman"/>
                <w:i/>
                <w:iCs/>
                <w:sz w:val="24"/>
                <w:szCs w:val="24"/>
              </w:rPr>
              <w:t>ти-ти-ТА</w:t>
            </w:r>
          </w:p>
          <w:p w:rsidR="00004213" w:rsidRDefault="00004213" w:rsidP="00932FF5">
            <w:pPr>
              <w:rPr>
                <w:rFonts w:ascii="Times New Roman" w:hAnsi="Times New Roman" w:cs="Times New Roman"/>
                <w:i/>
                <w:iCs/>
                <w:sz w:val="24"/>
                <w:szCs w:val="24"/>
              </w:rPr>
            </w:pPr>
          </w:p>
          <w:p w:rsidR="00004213" w:rsidRDefault="00004213" w:rsidP="00932FF5">
            <w:pPr>
              <w:rPr>
                <w:rFonts w:ascii="Times New Roman" w:hAnsi="Times New Roman" w:cs="Times New Roman"/>
                <w:i/>
                <w:iCs/>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Развитие памяти,активности.</w:t>
            </w:r>
          </w:p>
          <w:p w:rsidR="00004213" w:rsidRPr="00086AE6" w:rsidRDefault="00004213" w:rsidP="00932FF5">
            <w:pPr>
              <w:rPr>
                <w:rFonts w:ascii="Times New Roman" w:hAnsi="Times New Roman" w:cs="Times New Roman"/>
                <w:sz w:val="24"/>
                <w:szCs w:val="24"/>
              </w:rPr>
            </w:pPr>
            <w:r>
              <w:rPr>
                <w:rFonts w:ascii="Times New Roman" w:hAnsi="Times New Roman" w:cs="Times New Roman"/>
                <w:sz w:val="24"/>
                <w:szCs w:val="24"/>
              </w:rPr>
              <w:t>Выполнять упражнение в парах. Формировать коммуникативные навыки.</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«приставной шаг» немецкая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«Попрыгаем и побегаем» муз.С.Соснина, «Топотушки»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«Ветерок и ветер». «Лендлер» муз.Л.Бетховена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«Притопы» финская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«Ковырялочка» ливенская полька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«Побегаем,попрыгаем» муз.С.Соснина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«Аист»</w:t>
            </w:r>
          </w:p>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«Кружение» украинская народная мелодия «Вертушки»</w:t>
            </w:r>
          </w:p>
        </w:tc>
        <w:tc>
          <w:tcPr>
            <w:tcW w:w="1182" w:type="dxa"/>
            <w:vMerge w:val="restart"/>
          </w:tcPr>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Д</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Е</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К</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Б</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Р</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Б</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01.12-</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31.12</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 xml:space="preserve">Праздник </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«Новый год»</w:t>
            </w:r>
          </w:p>
          <w:p w:rsidR="00004213" w:rsidRPr="00177B9E" w:rsidRDefault="00004213" w:rsidP="00932FF5">
            <w:pPr>
              <w:tabs>
                <w:tab w:val="left" w:pos="3780"/>
                <w:tab w:val="left" w:pos="12420"/>
              </w:tabs>
              <w:jc w:val="center"/>
              <w:rPr>
                <w:rFonts w:ascii="Verdana" w:hAnsi="Verdana" w:cs="Verdana"/>
                <w:b/>
                <w:bCs/>
                <w:highlight w:val="yellow"/>
              </w:rPr>
            </w:pPr>
          </w:p>
        </w:tc>
      </w:tr>
      <w:tr w:rsidR="00004213" w:rsidRPr="00BC25B0">
        <w:tc>
          <w:tcPr>
            <w:tcW w:w="2987" w:type="dxa"/>
          </w:tcPr>
          <w:p w:rsidR="00004213" w:rsidRPr="00497DDD"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 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Пропевать ритмические формулы. Прохлопывать сильные доли,весь ритмический рисунок. Проигрывать его на ДМИ.</w:t>
            </w:r>
          </w:p>
        </w:tc>
        <w:tc>
          <w:tcPr>
            <w:tcW w:w="3964" w:type="dxa"/>
            <w:gridSpan w:val="2"/>
          </w:tcPr>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«Колокольчик» , игра «Живые  картинки», «Гусеница», «Шарик», «Капуста»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497DDD"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мелкую моторику, память,счет, интонационную выразительность.</w:t>
            </w:r>
          </w:p>
        </w:tc>
        <w:tc>
          <w:tcPr>
            <w:tcW w:w="3964" w:type="dxa"/>
            <w:gridSpan w:val="2"/>
          </w:tcPr>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«Мы делили апельсин», «Зайка»,  «Дружат в нашей группе»</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C1231E"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слушать произведение до конца, учить сопереживать.</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Различать и узнавать разнохарактерный произведения. закрепить знания о трехчастной форме. Развивать навыки словесной характеристики произведений.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творчество.</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«Болезнь куклы» муз.П.И.Чайковского</w:t>
            </w:r>
          </w:p>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«Клоуны» муз.Д.Кабалевского</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C1231E"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Вызывать  радостные эмоции у детей от исполнения песен новогодней тематики. Правильно интонировать интервалы. Учить начинать петь после вступления.</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«Наша елка» муз.А.Островского, «Дед Мороз» муз.В.Витлина,</w:t>
            </w:r>
          </w:p>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«Снежная песенка» муз.Д.Львова-Компанейца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C5B41" w:rsidRDefault="00004213" w:rsidP="00932FF5">
            <w:pPr>
              <w:tabs>
                <w:tab w:val="left" w:pos="3780"/>
                <w:tab w:val="left" w:pos="12420"/>
              </w:tabs>
              <w:rPr>
                <w:rFonts w:ascii="Times New Roman" w:hAnsi="Times New Roman" w:cs="Times New Roman"/>
                <w:sz w:val="24"/>
                <w:szCs w:val="24"/>
              </w:rPr>
            </w:pPr>
            <w:r w:rsidRPr="000C5B41">
              <w:rPr>
                <w:rFonts w:ascii="Times New Roman" w:hAnsi="Times New Roman" w:cs="Times New Roman"/>
                <w:sz w:val="24"/>
                <w:szCs w:val="24"/>
              </w:rPr>
              <w:t>Игры, 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Разучить движения танца, танцевать под пение.</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согласовывать движения с музыкой, реагировать на сигнал, ориентироваться в пространстве, быстро образовывать круг, находить своего ведущего.</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Внитательно слушать инструментальное сопровождение и не сбиваться с темпа,ритма.</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творчество.</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Формировать умение действовать по сигналу.</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Пляска «Потанцуй со мной,дружок» английская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«Танец в кругу» финская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«Чей кружок скорее соберется?» русская народная мелодия «Как под яблонькой», игра «Не выпустим!» «Вот попался к нам в кружок», игра «Догони меня»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«Веселый танец» еврейская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Творческая пляска . Рок-н-ролл</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«Ловишки» муз.Й.Гайдна</w:t>
            </w:r>
          </w:p>
          <w:p w:rsidR="00004213" w:rsidRPr="000A0843" w:rsidRDefault="00004213" w:rsidP="00932FF5">
            <w:pPr>
              <w:tabs>
                <w:tab w:val="left" w:pos="3780"/>
                <w:tab w:val="left" w:pos="12420"/>
              </w:tabs>
              <w:rPr>
                <w:rFonts w:ascii="Times New Roman" w:hAnsi="Times New Roman" w:cs="Times New Roman"/>
                <w:sz w:val="24"/>
                <w:szCs w:val="24"/>
              </w:rPr>
            </w:pP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7E3837"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7E3837">
              <w:rPr>
                <w:rFonts w:ascii="Times New Roman" w:hAnsi="Times New Roman" w:cs="Times New Roman"/>
                <w:b/>
                <w:bCs/>
                <w:sz w:val="24"/>
                <w:szCs w:val="24"/>
              </w:rPr>
              <w:t>.</w:t>
            </w:r>
            <w:r>
              <w:rPr>
                <w:rFonts w:ascii="Times New Roman" w:hAnsi="Times New Roman" w:cs="Times New Roman"/>
                <w:b/>
                <w:bCs/>
                <w:sz w:val="24"/>
                <w:szCs w:val="24"/>
              </w:rPr>
              <w:t xml:space="preserve">Самостоятельная музыкальная деятельность </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Использовать знакомые песни вне занятий</w:t>
            </w:r>
          </w:p>
        </w:tc>
        <w:tc>
          <w:tcPr>
            <w:tcW w:w="3964" w:type="dxa"/>
            <w:gridSpan w:val="2"/>
          </w:tcPr>
          <w:p w:rsidR="00004213" w:rsidRDefault="00004213" w:rsidP="001B472B">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«Наша елка» муз.А.Островского, «Дед Мороз» муз.В.Витлина,</w:t>
            </w:r>
          </w:p>
          <w:p w:rsidR="00004213" w:rsidRPr="000A0843" w:rsidRDefault="00004213" w:rsidP="001B472B">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«Снежная песенка» муз.Д.Львова-Компанейца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7E3837"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Воспитывать умение вести себя на празднике, радоваться самому и радовать других.</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Кукольный театр «Куда пропал Мишутка?»</w:t>
            </w:r>
          </w:p>
          <w:p w:rsidR="00004213" w:rsidRPr="000A084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Новогодний праздник «Приключения под новогодней елкой»</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484B96"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lang w:val="en-US"/>
              </w:rPr>
              <w:t>I</w:t>
            </w:r>
            <w:r>
              <w:rPr>
                <w:rFonts w:ascii="Verdana" w:hAnsi="Verdana" w:cs="Verdana"/>
                <w:b/>
                <w:bCs/>
                <w:highlight w:val="yellow"/>
              </w:rPr>
              <w:t>.Музыкальные занятия</w:t>
            </w:r>
          </w:p>
        </w:tc>
      </w:tr>
      <w:tr w:rsidR="00004213" w:rsidRPr="00BC25B0">
        <w:tc>
          <w:tcPr>
            <w:tcW w:w="2987" w:type="dxa"/>
          </w:tcPr>
          <w:p w:rsidR="00004213" w:rsidRPr="007E3837"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энергично маршировать,  самостоятельно начинать останавливаться одновременно с окончанием музыки. Добиваться четкого,ритмичного шага. Формировать пра учить координировать работу рук и ног. Развивать двигательную фантазию.вильную осанку.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Различать динамические изменения в музыке и быстро реагировать на них. Учить самостоятельно находить себе место в зал,ориентироваться в пространстве.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Согласовывать движения в соответствии с двухчастной формой.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Чередовать различные виды движений по показу. Развивать внимание. Учить своевременно начинать и заканчивать упражнение.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движения «ковырялочку», «приставной шаг»</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воспринимать легкую,подвижную музыку, согласовывая с ней непринужденный бег и подпрыгивание на двух ногах. Развивать слух, внимание, быстроту реакции.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самостоятельно создавать музыкально-двигательный образ в соответствии с трехчастной формой произведения. развивать плавность движения.</w:t>
            </w:r>
          </w:p>
          <w:p w:rsidR="00004213" w:rsidRDefault="00004213" w:rsidP="00932FF5">
            <w:pPr>
              <w:rPr>
                <w:rFonts w:ascii="Times New Roman" w:hAnsi="Times New Roman" w:cs="Times New Roman"/>
                <w:sz w:val="24"/>
                <w:szCs w:val="24"/>
              </w:rPr>
            </w:pP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муз.И.Кишко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«Мячики» «Па-де-труа» муз.П.И.Чайковского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«Шаг и поскок» муз.Т.Ломовой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«Веселые ножки» латвийская народная мелодия,  упражнение «Притопы» финская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«Ковырялочка», «приставной шаг»</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«Побегаем,порыгаем» муз.С.Соснина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«Ветерок и ветер» «Лендлер» муз.Л.Бетховена</w:t>
            </w:r>
          </w:p>
        </w:tc>
        <w:tc>
          <w:tcPr>
            <w:tcW w:w="1182" w:type="dxa"/>
            <w:vMerge w:val="restart"/>
          </w:tcPr>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Я</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Н</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В</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Р</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Ь</w:t>
            </w:r>
          </w:p>
          <w:p w:rsidR="00004213" w:rsidRPr="00BC1660"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«Зима»</w:t>
            </w:r>
          </w:p>
        </w:tc>
      </w:tr>
      <w:tr w:rsidR="00004213" w:rsidRPr="00BC25B0">
        <w:tc>
          <w:tcPr>
            <w:tcW w:w="2987" w:type="dxa"/>
          </w:tcPr>
          <w:p w:rsidR="00004213" w:rsidRPr="00955AB6"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метроритмическое чувство с использование «звучащих жестов». Соотносить игру на палочках с текстом. Чисто интонировать терцию.</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слушать пение и игру других детей, исполняя свою партию.</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Работа с ритмическими карточками: проговорить ритмический рисунок, проиграть на ДМИ.</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«Сел комарик под кусточек»</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955AB6"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координацию,память, ритмическое чувство, мелкую моторику.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показывать движения, проговаривая текст «про себя»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Читать стихи эмоционально,выразительно. Развивать память, речь, интонационную выразительность.</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«Коза и козленок», «Поросенок», «Мы делили апельсин», «Дружат в нашей группе», «Зайка», «Шарик», «Капуста», «Кот Мурлыка»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955AB6"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передавать музыкальные впечатления в речи. развивать коммуникативные способности: уметь сопереживать, радоваться успеху других. Развивать наблюдательность, речь, умение определять и выражать красивыми словами свои симпатии. Учить эмоционально отзываться на музыку, танцевать, меняя движения.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Обращать внимание детей на тембр,окраску,темп музыки,учить описывать словами чувство от прослушанной музыки. Учить двигаться выразительно, раскрепощено, пластично, передавая в движении темп, динамику, акценты.</w:t>
            </w:r>
          </w:p>
          <w:p w:rsidR="00004213" w:rsidRDefault="00004213" w:rsidP="00932FF5">
            <w:pPr>
              <w:rPr>
                <w:rFonts w:ascii="Times New Roman" w:hAnsi="Times New Roman" w:cs="Times New Roman"/>
                <w:sz w:val="24"/>
                <w:szCs w:val="24"/>
              </w:rPr>
            </w:pP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«Новая кукла» муз.П.И.Чайковский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«Клоуны» муз.Д.Кабалевского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«Страшилище» муз.В.Витлина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955AB6"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выразительно, эмоционально передавать в пении веселый характер песен. Петь без напряжения, легким звуком, приучать слышать друг друга,начинать пение после вступления всем вместе,формировать правильное дыхание, развивать активность  слухового внимания. Формировать умение петь без музыкального сопровождения. Развивать музыкальную память.</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«Зимняя песенка» муз.В.Витлина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«Снежная песенка» муз.Д.Львова-Компанейца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«От носика до хвостика» муз.М.Парцхаладзе</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«Жил-был у бабушки серенький козлик» русская народная песня</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955AB6"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Отрабатывать четкость и ритмичность движений,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Развивать ловкость,внимание,сноровку, быстроту реакции.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Воспитывать  доброжелательное отношение друг к другу. </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использовать в свободной пляске ранее выученные движения и придумывать свои, меняя движения со сменой музыки. Формировать коммуникативные отношения.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Выполнять движения под пение, развивать игровое и двигательное творчество, эмоционально обыграть песню,</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«Парная пляска» чешская народная мелодия, «Веселый танец» еврейская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«Кот и мыши», «Займи место», «Ловишки» муз.Й.Гайдна, «Игра со снежками», «Чей кружок скорее соберется» «Как под яблонькой» русская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Свободная творческая пляска. «Полянка»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«Что нам нравится зимой?» муз. Е.Тиличеевой, игра «Холодно-жарко»</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E46F76"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3109DB">
              <w:rPr>
                <w:rFonts w:ascii="Times New Roman" w:hAnsi="Times New Roman" w:cs="Times New Roman"/>
                <w:b/>
                <w:bCs/>
                <w:sz w:val="24"/>
                <w:szCs w:val="24"/>
              </w:rPr>
              <w:t>.</w:t>
            </w:r>
            <w:r>
              <w:rPr>
                <w:rFonts w:ascii="Times New Roman" w:hAnsi="Times New Roman" w:cs="Times New Roman"/>
                <w:b/>
                <w:bCs/>
                <w:sz w:val="24"/>
                <w:szCs w:val="24"/>
              </w:rPr>
              <w:t>Самостоятельная 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Использовать знакомые музыкальные игры вне занятий.</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«Кот и мыши», «Займи место», «Ловишки» муз.Й.Гайдна, «Игра со снежками», «Чей кружок скорее соберется»</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E46F76"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sidRPr="00AE0BD8">
              <w:rPr>
                <w:rFonts w:ascii="Times New Roman" w:hAnsi="Times New Roman" w:cs="Times New Roman"/>
                <w:b/>
                <w:bCs/>
                <w:sz w:val="24"/>
                <w:szCs w:val="24"/>
              </w:rPr>
              <w:t>.</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Прививать интерес к жанру «частушки»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Расширять кругозор детей, обогащать знания детей о природных явлениях.</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Концертно-конкурсная программа «Частушка звонкая»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Музыкально-спортивное развлечение «Зима»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B4190C"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lang w:val="en-US"/>
              </w:rPr>
              <w:t>I</w:t>
            </w:r>
            <w:r>
              <w:rPr>
                <w:rFonts w:ascii="Verdana" w:hAnsi="Verdana" w:cs="Verdana"/>
                <w:b/>
                <w:bCs/>
                <w:highlight w:val="yellow"/>
              </w:rPr>
              <w:t>.Музыкальные занятия</w:t>
            </w: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Шагать в колонне по одному друг за другом в соответствии с энергичным характером музыки. Идти бодро,ритмично, правильно координировать работу рук и ног. Следить за осанкой.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Легко скакать с ноги на ногу, помогая себе взмахами рук.</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правильно и легко бегать, слышать музыкальные части,начинать и заканчивать движение с музыкой.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ходить спокойным шагом,держась за руки, держать осанку.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Разучить танцевальное движение «полуприседание с выставлением ноги», отрабатывать движение «ковырялочку»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внимание, реакцию на сигнал.</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Согласовывать движения в соответствии с двухчастной формой.</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 Н.Богословского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«Кто лучше скачет?» муз.Т.Ломовой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«Побегаем» муз.К.,Вебера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«Спокойный шаг» Муз.Т.Ломовой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«Мячики» Па-де-труа. Муз.П.И.Чайковского.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«Шаг и поскок» муз.Т.Ломовой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«Веселые ножки» латвийская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Танцевальное движение «Ковырялочка» ливенская полька</w:t>
            </w:r>
          </w:p>
        </w:tc>
        <w:tc>
          <w:tcPr>
            <w:tcW w:w="1182" w:type="dxa"/>
            <w:vMerge w:val="restart"/>
          </w:tcPr>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Ф</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Е</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В</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Р</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Л</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Ь</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01.02-23.02</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«День защитника Отечества»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24.02-28.02</w:t>
            </w:r>
          </w:p>
          <w:p w:rsidR="00004213" w:rsidRPr="00E46F76"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«Международный женский день»</w:t>
            </w: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 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метроритмическое чувство, учить чисто интонировать интервалы, опираясь на движения руки педагога. Развивать песенное творчество. Пропевать,подыгрывая себе на инструменте. Продолжать развивать детскую речь.</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Проигрывать ритмические схемы на ДМИ, проговаривать их с помощью «звучащих жестов»</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 деревьям скок-скок»</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Ритмическая игра «Гусеница»,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«Ритмический паровоз»</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мышцы пальцев, совершенствовать координацию движений рук.</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«Мы делили апельсин», «Кулачки»,«Капуста»,»Шарик», «Зайка», «Коза и козленок»</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слушать до конца музыкальные произведения, откликаться на спокойный характер музыки мимикой,движениями.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Познакомить с пьесой веселого характера, учить определять жанр произведения. Учить высказываться о характере музыки,развивать связную речь. Формировать коммуникативные навыки.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мышление, творческое воображение.</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«Утренняя молитва» муз.П.Чайковского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«Детская полька» муз.А.Жилинского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«Страшилище» муз.В.Витлина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Развивать вокальные возможности детей, расширять певческий диапазон,учить понимать содержание песни и ее характер.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Воспитывать доброжелательные отношения друг к другу.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Узнавать песни по фрагментам, вызывать радость от исполнения знакомых песен. Учить правильно артикулировать звуки, петь легко,без напряжения. Продолжать учить петь а капелла. Работать над чистотой интонации.</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Формировать эмоциональную отзывчивость на характер музыки. </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«Про козлика» муз.Г.Струве, «Кончается зима» муз.В.Герчик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«Песенка друзей» муз.В.Герчик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«Снежная песенка» муз.Д.Львова-Компанейца, «Зимняя песенка» муз.В.Витлина, «К нам гости пришли» муз.А.Александрова, «От носика до хвостика» муз.М.Парцхаладзе</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«Мамин праздник» муз.Ю.Гурьева</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1D3562"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движение «боковой галоп», учить слышать окончания фраз и изменять в соответствии с ними движения. Учить ориентироваться в пространстве, двигаться боковым галопом по кругу парами, небольшими шагами.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Создавать веселую атмосферу во время игр,развивать внимание,коммуникативные навыки, учить играть по правилам, слышать музыкальные акценты. Развивать игровое творчество, фантазию детей. Развивать умение ориентироваться в пространстве, быстроту реакции, выдержку.</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творчество детей.</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согласовывать движения с текстом, выполнять движения энергично,выразительно.</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«Озорная полька» муз.Н.Вересокиной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«Догони меня!», «Будь внимательным!» датская народная мелодия, «Чей кружок скорее соберется?» «Как под яблонькой» русская народная мелодия, «Займи место»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«Веселый танец» еврейская народная мелодия, «Кошачий танец» рок-н-ролл</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«Что нам нравится зимой?» муз.Е.Тиличеевой, «Игра со снежками» (бутафорскими)</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280E48"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sidRPr="001878FE">
              <w:rPr>
                <w:rFonts w:ascii="Times New Roman" w:hAnsi="Times New Roman" w:cs="Times New Roman"/>
                <w:b/>
                <w:bCs/>
                <w:sz w:val="24"/>
                <w:szCs w:val="24"/>
              </w:rPr>
              <w:t xml:space="preserve">. </w:t>
            </w:r>
            <w:r>
              <w:rPr>
                <w:rFonts w:ascii="Times New Roman" w:hAnsi="Times New Roman" w:cs="Times New Roman"/>
                <w:b/>
                <w:bCs/>
                <w:sz w:val="24"/>
                <w:szCs w:val="24"/>
              </w:rPr>
              <w:t>Самостоятельная 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Самостоятельно подбирать на металлофоне знакомые мелодии.</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 деревьям скок-скок», «Что нам нравится зимой?» муз.Е.Тиличеевой,</w:t>
            </w: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280E48"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sidRPr="00552B7F">
              <w:rPr>
                <w:rFonts w:ascii="Times New Roman" w:hAnsi="Times New Roman" w:cs="Times New Roman"/>
                <w:b/>
                <w:bCs/>
                <w:sz w:val="24"/>
                <w:szCs w:val="24"/>
              </w:rPr>
              <w:t xml:space="preserve">. </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Вызывать эмоциональное положительное отношение к праздникам, желание активно участвовать в их подготовке и проведении. Воспитывать внимание к окружающим, стремление поздравить их с памятными событиями.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Расширять музыкальную эрудицию и кругозор детей.</w:t>
            </w:r>
          </w:p>
        </w:tc>
        <w:tc>
          <w:tcPr>
            <w:tcW w:w="3964" w:type="dxa"/>
            <w:gridSpan w:val="2"/>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Музыкально-спортивный праздник (совместно с родителями) «Будем в армии служить»</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Встреча в «музыкальной гостиной» «Три кита  в музыке:песня, танец,марш»</w:t>
            </w:r>
          </w:p>
          <w:p w:rsidR="00004213" w:rsidRDefault="00004213" w:rsidP="00932FF5">
            <w:pPr>
              <w:tabs>
                <w:tab w:val="left" w:pos="3780"/>
                <w:tab w:val="left" w:pos="12420"/>
              </w:tabs>
              <w:rPr>
                <w:rFonts w:ascii="Times New Roman" w:hAnsi="Times New Roman" w:cs="Times New Roman"/>
                <w:sz w:val="24"/>
                <w:szCs w:val="24"/>
              </w:rPr>
            </w:pPr>
          </w:p>
        </w:tc>
        <w:tc>
          <w:tcPr>
            <w:tcW w:w="1182" w:type="dxa"/>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83454E"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lang w:val="en-US"/>
              </w:rPr>
              <w:t>I.</w:t>
            </w:r>
            <w:r>
              <w:rPr>
                <w:rFonts w:ascii="Verdana" w:hAnsi="Verdana" w:cs="Verdana"/>
                <w:b/>
                <w:bCs/>
                <w:highlight w:val="yellow"/>
              </w:rPr>
              <w:t>Музыкальные занятия</w:t>
            </w:r>
          </w:p>
        </w:tc>
      </w:tr>
      <w:tr w:rsidR="00004213" w:rsidRPr="00BC25B0">
        <w:tc>
          <w:tcPr>
            <w:tcW w:w="2987" w:type="dxa"/>
          </w:tcPr>
          <w:p w:rsidR="00004213" w:rsidRPr="00280E4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Продолжать различать двухчастную форму произведений,  выполнять движения в соответствии с характером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Выполнять поочередно плавные движения руками, развивать плавность и ритмическую четкость движений, самостоятельно менять движения. Развивать ощущение и восприятие сильной доли и затактового построения фразы. Учить выполнять «свое» танцевальное движение, не повторяя движений других детей.  повторить знакомые движения «пружинку»,  притопы, прихлопы.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ритмично выполнять движения. Развивать умение ориентироваться в пространстве, выполнять небольшие шаги, стараться двигаться с музыкой.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Шагать в колонне по одному, по сигналу с окончанием музыки перестраиваться,учить сохранять ровную шеренгу.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легкие, энергичные поскоки. Учить слышать начало и окончание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бегать легко, в соответствии  подвижным характером музыки, развивать воображение, реагировать на смену характера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ходить спокойным шагом под музыку, выбирать себе пару,собирать несколько цепочек  из детей,ходить друг за другом в цепочках в разных направлениях.</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движение «полуприседание с выставлением ноги»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двигательное творчество и фантазию.</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«Пружинящий шаг и бег» муз.Е.Тиличеевой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«Передача платочка» муз.Т.Ломовой, упражнение для рук. Шведская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«Отойди-подойди» чешская народная мелодия, «Ах ты,береза»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«Марш» муз.Н.Богословсого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«Кто лучше скачет?» муз.Т.Ломовой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«Побегаем» муз.К.Вебера</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«Спокойный шаг» муз.Т.Ломовой</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Русская народная мелодия</w:t>
            </w:r>
          </w:p>
        </w:tc>
        <w:tc>
          <w:tcPr>
            <w:tcW w:w="1366" w:type="dxa"/>
            <w:gridSpan w:val="2"/>
            <w:vMerge w:val="restart"/>
          </w:tcPr>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М</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Р</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Т</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01.03-08.03</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«Международный женский день»</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09.03-20.03</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«Народная культура и традиции»</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21.03-01.04</w:t>
            </w:r>
          </w:p>
          <w:p w:rsidR="00004213" w:rsidRPr="00280E48"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МОНИТОРИНГ</w:t>
            </w:r>
          </w:p>
        </w:tc>
      </w:tr>
      <w:tr w:rsidR="00004213" w:rsidRPr="00BC25B0">
        <w:tc>
          <w:tcPr>
            <w:tcW w:w="2987" w:type="dxa"/>
          </w:tcPr>
          <w:p w:rsidR="00004213" w:rsidRPr="005E704A"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ритмическое чувство, выделять сильную долю такта.</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Выкладывание ритмических схем с последующим их проговариванием,прохлопыванием, проигрыванием на ДМИ. «Чтение» ритмических карточек.</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внимание,усидчивость,уметь слушать товарищей.</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«Жучок», «Сел комарик под кусточек»</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A1085"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и укреплять мышцы кистей и пальцев рук.</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речь,артистизм.</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«Птички прилетели», «Мы делили апельсин», «Поросята», «Зайка», «Шарик», «Кулачки»</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A1085"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 xml:space="preserve">Слушание </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Рассказать о персонаже и характере произведения, учить детей внимательно слушать музыку,подбирать ей название.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Закрепить понятие о вальсе. Расширять и обогащать словарный запас детей, развивать образное мышление.  Способствовать совместной деятельности детей и родителей.Развивать танцевальное творчество.</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Формировать умение внимательно слушать музыку, эмоционально на нее отзываться.</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«Баба-Яга» муз.П.И.Чайковского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«Вальс» муз.С.Майкапара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«Утренняя молитва» муз.П.И.Чайковского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«Детская полька» муз.А.Жилинского</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832F2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Продолжать формировать певческие навыки детей. воспитывать доброе,заботливое отношение к старшим родственникам, вызывать желание сделать им приятное. Инсценировать песню,развивать артистизм. Учить петь в определенном темпе.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петь в подвижном темпе, согласованно, вступление песни сыграть на треугольниках.</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петь активно; узнавать песни по фрагменту.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Закрепить чистое интонирование интервалов, четко пропевать свою музыкальную фразу.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мелодический слух, музыкальную память.</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«Про козлика» муз.Г.Струве.</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«Мамин праздник» муз.Ю.Гурьева, «От носика до хвостика» муз.М.Парцхаладзе</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«Кончается зима» муз.Т.Попатенко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«Динь-динь» немецкая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«Песенка друзей» муз.В.Герчик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 нам гости пришли» муз.А.Александрова</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1A7ACE"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Игры,пляски,хороводы</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движения пляски, добавлять новые по желанию детей. Развивать танцевальное творчество, коммуникативные способности.  Учить танцевать танец в парах и тройках.</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Менять движение в зависимости то изменения характера музыки. Скакать врассыпную в разных направлениях, ориентироваться в пространстве.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 xml:space="preserve">Учить играть по правилам, развивать творческие способности, расширять кругозор детей. </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согласовывать движения с текстом песни, выразительно передавать игровые образы.</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Согласовывать движения с музыкой. Развивать быстроту реакции, сдержанность, выдержку.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Продолжать учить детей водить хоровод: идти друг за другом по кругу, не сужая его,  сходиться к центру и расширять круг, выполнять несложные плясовые движения, ходить топающим шагом.</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танцевально-игровое  творчество детей.</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Пляска «Дружные тройки» «Полька» муз.И.Штрауса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«Найди себе пару» латвийская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«Сапожник» польская народная песня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«Ловишки» муз.Й.Гайдна, игра «Займи место»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Хоровод «Светит месяц» русская народная песня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«Шел козел по лесу» русская народная песня-игра</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20217"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Самостоятельная</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создавать игровые картинки.</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«Солнышко встает», «Цветок закрывает лепестки», «Сладкая греза» П.И.Чайковский</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20217"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эмоциональную отзывчивость, создавать атмосферу праздника, воспитывать любовь и уважение к маме, бабушке и детям.</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Показать,что музыкальные инструменты могут «разговаривать», расширять знания детей об инструментах симфонического оркестра.</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Праздник «Первый праздник весны»</w:t>
            </w:r>
          </w:p>
          <w:p w:rsidR="00004213" w:rsidRPr="00020217"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Просмотр музыкального мультфильма «Петя и волк» С.Прокофьева</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763448"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lang w:val="en-US"/>
              </w:rPr>
              <w:t>I.</w:t>
            </w:r>
            <w:r>
              <w:rPr>
                <w:rFonts w:ascii="Verdana" w:hAnsi="Verdana" w:cs="Verdana"/>
                <w:b/>
                <w:bCs/>
                <w:highlight w:val="yellow"/>
              </w:rPr>
              <w:t>Музыкальные занятия</w:t>
            </w: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ритмично выполнять движения,менять их в соответствии с музыкой. Развивать игровое творчество, внимание,умение прыгать на двух ногах и поочередно,стучать ритмично пальчиком по ладони и ногой.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танцевальное и двигательное творчество, учить выполнять движения с запаздыванием.  Развивать воображение, наблюдательность, умение передавать музыкально-двигательный образ, изменять движения с изменением характера музыки.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топать и хлопать в определенном ритме. Учить слышать части в трехчастном произведении и самостоятельно менять движения..Следить за осанкой. Учить «держать» круг.</w:t>
            </w:r>
          </w:p>
          <w:p w:rsidR="00004213" w:rsidRDefault="00004213" w:rsidP="00932FF5">
            <w:pPr>
              <w:rPr>
                <w:rFonts w:ascii="Times New Roman" w:hAnsi="Times New Roman" w:cs="Times New Roman"/>
                <w:sz w:val="24"/>
                <w:szCs w:val="24"/>
              </w:rPr>
            </w:pP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плавно передавать платочек, добиваться плавных мягких движений, развивать коммуникативные навыки.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знакомые танцевальные движения.</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«После дождя» венгерская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«Зеркало» «Ох,хмель мой,хмель»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 xml:space="preserve"> «Три притопа» муз.А.Александрова, «Смелый наездник» муз.Р.Шумана, «пружинящий шаг и бег» муз.Е.Тиличеевой</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«Передача платочка» муз.Т.Ломовой, упражнение для рук. Шведская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«Разрешите пригласить» «Ах ты,береза» русская народная мелодия</w:t>
            </w:r>
          </w:p>
        </w:tc>
        <w:tc>
          <w:tcPr>
            <w:tcW w:w="1366" w:type="dxa"/>
            <w:gridSpan w:val="2"/>
            <w:vMerge w:val="restart"/>
          </w:tcPr>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П</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Р</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Е</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Л</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Ь</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01.04-15.04</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«Весна»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26.04-30.04</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«День Победы»</w:t>
            </w: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4813D8">
            <w:pPr>
              <w:tabs>
                <w:tab w:val="left" w:pos="3780"/>
                <w:tab w:val="left" w:pos="12420"/>
              </w:tabs>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Default="00004213" w:rsidP="00932FF5">
            <w:pPr>
              <w:tabs>
                <w:tab w:val="left" w:pos="3780"/>
                <w:tab w:val="left" w:pos="12420"/>
              </w:tabs>
              <w:jc w:val="center"/>
              <w:rPr>
                <w:rFonts w:ascii="Verdana" w:hAnsi="Verdana" w:cs="Verdana"/>
                <w:b/>
                <w:bCs/>
                <w:highlight w:val="yellow"/>
              </w:rPr>
            </w:pPr>
          </w:p>
          <w:p w:rsidR="00004213" w:rsidRPr="00BC1660" w:rsidRDefault="00004213" w:rsidP="00932FF5">
            <w:pPr>
              <w:tabs>
                <w:tab w:val="left" w:pos="3780"/>
                <w:tab w:val="left" w:pos="12420"/>
              </w:tabs>
              <w:jc w:val="center"/>
              <w:rPr>
                <w:rFonts w:ascii="Verdana" w:hAnsi="Verdana" w:cs="Verdana"/>
                <w:b/>
                <w:bCs/>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 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ритмически точно передавать ритмический рисунок песенки, отхлопывать сильную долю, четвертные.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подбирать карточки с одинаковыми ритмическими рисунками, проговаривать ритмические схемы, прохлопывать, проигрывать на ДМИ.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музыкальное творество, фантазию, самостоятельность.</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умение держать (играть) ритм,не совпадающий с ритмическим рисунком другого произведения.</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«Лиса»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«Гусеница»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«Жучок»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«Ритмический паровоз»</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«Сел комарик под кусточек»</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ритмическое чувство, укреплять мышцы пальцев рук, развивать двигательное творчество..</w:t>
            </w:r>
          </w:p>
        </w:tc>
        <w:tc>
          <w:tcPr>
            <w:tcW w:w="3780" w:type="dxa"/>
          </w:tcPr>
          <w:p w:rsidR="00004213" w:rsidRDefault="00004213" w:rsidP="00932FF5">
            <w:pPr>
              <w:tabs>
                <w:tab w:val="left" w:pos="3780"/>
                <w:tab w:val="left" w:pos="12420"/>
              </w:tabs>
              <w:spacing w:line="480" w:lineRule="auto"/>
              <w:rPr>
                <w:rFonts w:ascii="Times New Roman" w:hAnsi="Times New Roman" w:cs="Times New Roman"/>
                <w:sz w:val="24"/>
                <w:szCs w:val="24"/>
              </w:rPr>
            </w:pPr>
            <w:r>
              <w:rPr>
                <w:rFonts w:ascii="Times New Roman" w:hAnsi="Times New Roman" w:cs="Times New Roman"/>
                <w:sz w:val="24"/>
                <w:szCs w:val="24"/>
              </w:rPr>
              <w:t>«Вышла кошечка», «Мы платочки постираем",  «Птички прилетели», «Кот Мурлыка», «Шарик», «Кулачки», «Дружат в нашей группе», «Мы делили апельсин»</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определять, что может связывать музыку и изображение на картинке.  Учить определять характер пьесы. Развивать речь, фантазию, образное воображение. Обогащать детей музыкальными впечатлениями. Воспитывать умение слушать музыку, высказывать свои впечатления.</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в лошадки» муз.П.И.Чайковского, «Две гусеницы разговаривают» муз.Д.Жученко,</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петь в ансамбле, согласованно, подгруппами, соло с музыкальным сопровождением и без него с помощью педагога. Работать над четкой артикуляцией звуков, интонированием. Развивать музыкальную память, творческую активность и певческие навыки детей. Учить слышать и различать, вступление, куплет и припев.</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Воспитывать заботливое отношение к природе.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Подпевать  песню в темпе марша, ритмично играть на барабане.</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 матушки четверо было детей» немецкая народная песня, «Скворушка» муз.Ю.Слонова,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«Песенка  друзей» муз.В.Герчик, «Вовин барабан» муз.В.Герчик</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Попевка «Солнышко,не прячься».Музыкальные загадки.</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«Динь-динь» немецкая народная песня</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пространстве, реагировать на смену звучания музыки. Согласовывать движения с текстом.  Выполнять движения выразительно, эмоционально,ритмично.Учить проявлять фантазию, поощрять творческие проявления. Воспитывать дружеские взаимоотношения.</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хороводный шаг. Разучить польку «Ну и до свидания», развивать навык танцевать в парах.</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«Ну и до свидания» «Полька» муз.И.Штрауса, «Веселый танец» еврейская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 xml:space="preserve">Хоровод «Светит месяц» русская народная песня. </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«Найди себе пару», «Сапожник» польская народная песня, «Кот и мыши» муз.Т.Ломовой, игра «Горошина» муз.В.Карасевой</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Самостоятельная 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Создавать игровые образы на знакомую музыку.</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 матушки четверо было детей» немецкая народная песня, «Скворушка» муз.Ю.Слонова, «Динь-динь» немецкая народная песня</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311D89"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Расширять знания о явлениях природы, развивать творческие,вокальные, танцевальные способности детей.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Подвести итоги занятий в танцевальном кружке «Бусинки»</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Развлечение «Весенняя история»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Отчетный концерт кружковцев «Веселые ритмы»</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14970" w:type="dxa"/>
            <w:gridSpan w:val="5"/>
          </w:tcPr>
          <w:p w:rsidR="00004213" w:rsidRPr="002A0860"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lang w:val="en-US"/>
              </w:rPr>
              <w:t>I.</w:t>
            </w:r>
            <w:r>
              <w:rPr>
                <w:rFonts w:ascii="Verdana" w:hAnsi="Verdana" w:cs="Verdana"/>
                <w:b/>
                <w:bCs/>
                <w:highlight w:val="yellow"/>
              </w:rPr>
              <w:t>Музыкальные занятия</w:t>
            </w:r>
          </w:p>
        </w:tc>
      </w:tr>
      <w:tr w:rsidR="00004213" w:rsidRPr="00BC25B0">
        <w:tc>
          <w:tcPr>
            <w:tcW w:w="2987" w:type="dxa"/>
          </w:tcPr>
          <w:p w:rsidR="00004213" w:rsidRPr="00B2432F"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Музыкально-ритмические движения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Маршировать в колонне по одному в разных направлениях.</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Развивать умение ориентироваться в пространстве, легко бегать с предметом.</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энергичный шаг, одновременно выполняя четкие движения руками, чередовать шаги с легкими поскоками. следить за осанкой.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Выполнять шаги,сохраняя определенный ритмический рисунок.</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Выполнять поскоки с продвижениями и поворотами.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детей правильно выполнять плясовые движения, используя ранее полученные навыки, воспитывать выдержку.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«держать « круг», менять направление.</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движения, развивать четкость и ловкость в выполнении прямого галопа</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«Спортивный марш» муз.В.Золотарева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с обручем. латышская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Упражнение «Ходьба и поскоки» «Мальчики и девочки» английская народная мелодия.  «Петушок» русская народная мелодия,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«После дождя» венгерская народная мелодия, игра «Зеркало» «Ой,хмель мой,хмель» русская народная мелодия. «Три притопа» муз.А.Александрова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«Смелый наездник» муз.Р.Шумана.</w:t>
            </w:r>
          </w:p>
        </w:tc>
        <w:tc>
          <w:tcPr>
            <w:tcW w:w="1366" w:type="dxa"/>
            <w:gridSpan w:val="2"/>
            <w:vMerge w:val="restart"/>
          </w:tcPr>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М</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А</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Й</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01.05-09.05</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«День Победы»</w:t>
            </w:r>
          </w:p>
          <w:p w:rsidR="00004213"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10.05-31.05</w:t>
            </w:r>
          </w:p>
          <w:p w:rsidR="00004213" w:rsidRPr="00B2432F" w:rsidRDefault="00004213" w:rsidP="00932FF5">
            <w:pPr>
              <w:tabs>
                <w:tab w:val="left" w:pos="3780"/>
                <w:tab w:val="left" w:pos="12420"/>
              </w:tabs>
              <w:jc w:val="center"/>
              <w:rPr>
                <w:rFonts w:ascii="Verdana" w:hAnsi="Verdana" w:cs="Verdana"/>
                <w:b/>
                <w:bCs/>
                <w:highlight w:val="yellow"/>
              </w:rPr>
            </w:pPr>
            <w:r>
              <w:rPr>
                <w:rFonts w:ascii="Verdana" w:hAnsi="Verdana" w:cs="Verdana"/>
                <w:b/>
                <w:bCs/>
                <w:highlight w:val="yellow"/>
              </w:rPr>
              <w:t>«Лето»</w:t>
            </w: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Развитие чувства ритма, музицирование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Прохлопывать ритмические схемы. Развивать метроритмическое восприятие. Учить воспроизводить ритмический рисунок мелодии.</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Проигрывать ритмические схемы на ДМИ.</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«Маленькая Юленька»</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Пальчиковая гимнастика</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Укреплять мышцы пальцев рук.</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«Цветок», «Коза и козленок», «Поросята», «Кулачки»</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Слушание музыки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Продолжить знакомство с произведениями из «Детского альбома» П.И.Чайковского. учить выделять части в произведении трехчастной формы.</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Вызывать эмоциональный отклик на музыку. Развивать танцевальн-двигательную активность детей . Развивать связную речь,воображение, пластику.</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Формировать умение слушать музыку, дослушивать ее до конца, высказываться о ней, находя интересные синонимы.</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«Вальс» муз.П.И.Чайковского</w:t>
            </w:r>
          </w:p>
          <w:p w:rsidR="00004213" w:rsidRDefault="00004213" w:rsidP="00932FF5">
            <w:pPr>
              <w:tabs>
                <w:tab w:val="left" w:pos="3780"/>
                <w:tab w:val="left" w:pos="12420"/>
              </w:tabs>
              <w:rPr>
                <w:rFonts w:ascii="Times New Roman" w:hAnsi="Times New Roman" w:cs="Times New Roman"/>
                <w:sz w:val="24"/>
                <w:szCs w:val="24"/>
              </w:rPr>
            </w:pP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«Утки идут на речку» музД.Львова-Компанейца</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в лошадки» муз.П.И.Чайковского</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«Две гусеницы разговаривают» муз.Д.Жученко</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Распевание,пение</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Петь легко, без напряжения,с настроением песни веселого, жизнерадостного характера.</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Использовать различные приемы пения: с музыкальным сопровождением и без него, «цепочкой», хором и сольно. Работать над формированием  певческих навыков, правильного дыхания, четкой артикуляцией. Развивать мелодический слух.</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«Я умею рисовать» муз.Л.Абелян, «Динь-динь» немецкая народная песня, «Скворушка» муз.Ю.Слонова, «Вовин барабан» муз.В.Герчик, «У матери четверо было детей» немецкая народная песня, «Про козлика» муз.Г.Струве, «Вышли дети в сад зеленый» польская народная песня</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Игры,пляски</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Отрабатывать движения под счет.</w:t>
            </w:r>
            <w:r>
              <w:rPr>
                <w:rFonts w:ascii="Times New Roman" w:hAnsi="Times New Roman" w:cs="Times New Roman"/>
                <w:sz w:val="24"/>
                <w:szCs w:val="24"/>
              </w:rPr>
              <w:br/>
              <w:t>Воспитывать любовь, бережное, заботливое отношение к родной природе, чувство патриотизма. Соотносить движения со словами песни. Развивать танцевальное и игровое творчество детей.</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Учить действовать по сигналу, играть по правилам.</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«Веселые дети» литовская народная мелодия», «Кошачий танец» рок-н-ролл.</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«Земелюшка-чернозем» русская народная песня</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Игра «Игра с бубнами», «Горошина», «Перепелка» чешская народная песня, «Кот и мыши»</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.Самостоятельная музыкальная деятельность</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Совершенствовать художественные, танцевальные и вокальные способности  детей.</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«Концерт для кукол»</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r w:rsidR="00004213" w:rsidRPr="00BC25B0">
        <w:tc>
          <w:tcPr>
            <w:tcW w:w="2987" w:type="dxa"/>
          </w:tcPr>
          <w:p w:rsidR="00004213" w:rsidRPr="000044C8" w:rsidRDefault="00004213" w:rsidP="00932FF5">
            <w:pPr>
              <w:tabs>
                <w:tab w:val="left" w:pos="3780"/>
                <w:tab w:val="left" w:pos="12420"/>
              </w:tabs>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Праздники и развлечения</w:t>
            </w:r>
          </w:p>
        </w:tc>
        <w:tc>
          <w:tcPr>
            <w:tcW w:w="6837" w:type="dxa"/>
          </w:tcPr>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Воспитывать чувство патриотизма, любви к Родине, уважение к памяти героев.</w:t>
            </w:r>
          </w:p>
          <w:p w:rsidR="00004213" w:rsidRDefault="00004213" w:rsidP="00932FF5">
            <w:pPr>
              <w:rPr>
                <w:rFonts w:ascii="Times New Roman" w:hAnsi="Times New Roman" w:cs="Times New Roman"/>
                <w:sz w:val="24"/>
                <w:szCs w:val="24"/>
              </w:rPr>
            </w:pPr>
            <w:r>
              <w:rPr>
                <w:rFonts w:ascii="Times New Roman" w:hAnsi="Times New Roman" w:cs="Times New Roman"/>
                <w:sz w:val="24"/>
                <w:szCs w:val="24"/>
              </w:rPr>
              <w:t>Обогащать музыкальные представления и впечатления детей.</w:t>
            </w:r>
          </w:p>
        </w:tc>
        <w:tc>
          <w:tcPr>
            <w:tcW w:w="3780" w:type="dxa"/>
          </w:tcPr>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Праздник «День победы»</w:t>
            </w:r>
          </w:p>
          <w:p w:rsidR="00004213" w:rsidRDefault="00004213" w:rsidP="00932FF5">
            <w:pPr>
              <w:tabs>
                <w:tab w:val="left" w:pos="3780"/>
                <w:tab w:val="left" w:pos="12420"/>
              </w:tabs>
              <w:rPr>
                <w:rFonts w:ascii="Times New Roman" w:hAnsi="Times New Roman" w:cs="Times New Roman"/>
                <w:sz w:val="24"/>
                <w:szCs w:val="24"/>
              </w:rPr>
            </w:pPr>
            <w:r>
              <w:rPr>
                <w:rFonts w:ascii="Times New Roman" w:hAnsi="Times New Roman" w:cs="Times New Roman"/>
                <w:sz w:val="24"/>
                <w:szCs w:val="24"/>
              </w:rPr>
              <w:t>Беседа «Времена года в музыке»</w:t>
            </w:r>
          </w:p>
        </w:tc>
        <w:tc>
          <w:tcPr>
            <w:tcW w:w="1366" w:type="dxa"/>
            <w:gridSpan w:val="2"/>
            <w:vMerge/>
          </w:tcPr>
          <w:p w:rsidR="00004213" w:rsidRPr="002E1749" w:rsidRDefault="00004213" w:rsidP="00932FF5">
            <w:pPr>
              <w:tabs>
                <w:tab w:val="left" w:pos="3780"/>
                <w:tab w:val="left" w:pos="12420"/>
              </w:tabs>
              <w:rPr>
                <w:rFonts w:ascii="Verdana" w:hAnsi="Verdana" w:cs="Verdana"/>
                <w:highlight w:val="yellow"/>
              </w:rPr>
            </w:pPr>
          </w:p>
        </w:tc>
      </w:tr>
    </w:tbl>
    <w:p w:rsidR="00004213" w:rsidRDefault="00004213" w:rsidP="00897E40">
      <w:pPr>
        <w:jc w:val="center"/>
      </w:pPr>
    </w:p>
    <w:p w:rsidR="00004213" w:rsidRPr="00E239EC" w:rsidRDefault="00004213" w:rsidP="00897E40"/>
    <w:p w:rsidR="00004213" w:rsidRDefault="00004213" w:rsidP="004841E0"/>
    <w:p w:rsidR="00004213" w:rsidRDefault="00004213" w:rsidP="004841E0"/>
    <w:p w:rsidR="00004213" w:rsidRDefault="00004213" w:rsidP="004841E0"/>
    <w:p w:rsidR="00004213" w:rsidRDefault="00004213" w:rsidP="004841E0"/>
    <w:p w:rsidR="00004213" w:rsidRDefault="00004213" w:rsidP="004841E0"/>
    <w:sectPr w:rsidR="00004213" w:rsidSect="00897E40">
      <w:pgSz w:w="16838" w:h="11906" w:orient="landscape"/>
      <w:pgMar w:top="107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3FFF"/>
    <w:multiLevelType w:val="hybridMultilevel"/>
    <w:tmpl w:val="1E0AA8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954FF0"/>
    <w:multiLevelType w:val="hybridMultilevel"/>
    <w:tmpl w:val="5E7C4A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10304C"/>
    <w:multiLevelType w:val="hybridMultilevel"/>
    <w:tmpl w:val="32624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63E"/>
    <w:rsid w:val="00004213"/>
    <w:rsid w:val="000044C8"/>
    <w:rsid w:val="000068F4"/>
    <w:rsid w:val="0001680C"/>
    <w:rsid w:val="00020217"/>
    <w:rsid w:val="00022CD3"/>
    <w:rsid w:val="000466CF"/>
    <w:rsid w:val="00074BEB"/>
    <w:rsid w:val="00081232"/>
    <w:rsid w:val="000830BF"/>
    <w:rsid w:val="00086AE6"/>
    <w:rsid w:val="00091388"/>
    <w:rsid w:val="000A0843"/>
    <w:rsid w:val="000C3181"/>
    <w:rsid w:val="000C5409"/>
    <w:rsid w:val="000C5469"/>
    <w:rsid w:val="000C5B41"/>
    <w:rsid w:val="000F6508"/>
    <w:rsid w:val="001029C2"/>
    <w:rsid w:val="00127714"/>
    <w:rsid w:val="00145254"/>
    <w:rsid w:val="00147C75"/>
    <w:rsid w:val="00147F41"/>
    <w:rsid w:val="00177B9E"/>
    <w:rsid w:val="00185BA6"/>
    <w:rsid w:val="001878FE"/>
    <w:rsid w:val="001910AC"/>
    <w:rsid w:val="001A1CC9"/>
    <w:rsid w:val="001A6041"/>
    <w:rsid w:val="001A7ACE"/>
    <w:rsid w:val="001B472B"/>
    <w:rsid w:val="001D3562"/>
    <w:rsid w:val="001E2D6E"/>
    <w:rsid w:val="001E7DA1"/>
    <w:rsid w:val="00212D6D"/>
    <w:rsid w:val="002167EE"/>
    <w:rsid w:val="00232596"/>
    <w:rsid w:val="00232F53"/>
    <w:rsid w:val="00237195"/>
    <w:rsid w:val="00237E31"/>
    <w:rsid w:val="00242491"/>
    <w:rsid w:val="00264C4E"/>
    <w:rsid w:val="00276551"/>
    <w:rsid w:val="00280010"/>
    <w:rsid w:val="00280E48"/>
    <w:rsid w:val="0029705A"/>
    <w:rsid w:val="002A0351"/>
    <w:rsid w:val="002A0860"/>
    <w:rsid w:val="002C3E7C"/>
    <w:rsid w:val="002D3884"/>
    <w:rsid w:val="002E1749"/>
    <w:rsid w:val="002F4D70"/>
    <w:rsid w:val="003109DB"/>
    <w:rsid w:val="00311D89"/>
    <w:rsid w:val="0033001A"/>
    <w:rsid w:val="003736CA"/>
    <w:rsid w:val="003A1085"/>
    <w:rsid w:val="003C7E1A"/>
    <w:rsid w:val="003F129D"/>
    <w:rsid w:val="00426D92"/>
    <w:rsid w:val="004305B7"/>
    <w:rsid w:val="0043518F"/>
    <w:rsid w:val="00444403"/>
    <w:rsid w:val="00461A4B"/>
    <w:rsid w:val="00465D05"/>
    <w:rsid w:val="004813D8"/>
    <w:rsid w:val="004841E0"/>
    <w:rsid w:val="00484B96"/>
    <w:rsid w:val="00497DDD"/>
    <w:rsid w:val="004A3DFB"/>
    <w:rsid w:val="004B1D0A"/>
    <w:rsid w:val="004C4446"/>
    <w:rsid w:val="004D7F86"/>
    <w:rsid w:val="004F5DAD"/>
    <w:rsid w:val="004F7000"/>
    <w:rsid w:val="005040AF"/>
    <w:rsid w:val="00516712"/>
    <w:rsid w:val="00543BEF"/>
    <w:rsid w:val="00552B7F"/>
    <w:rsid w:val="005643C4"/>
    <w:rsid w:val="00573FF6"/>
    <w:rsid w:val="005945FD"/>
    <w:rsid w:val="005969E0"/>
    <w:rsid w:val="005C3D4B"/>
    <w:rsid w:val="005C6AAE"/>
    <w:rsid w:val="005E704A"/>
    <w:rsid w:val="005F01AC"/>
    <w:rsid w:val="005F74FA"/>
    <w:rsid w:val="00614552"/>
    <w:rsid w:val="00616446"/>
    <w:rsid w:val="00622EEF"/>
    <w:rsid w:val="00680C4E"/>
    <w:rsid w:val="00696239"/>
    <w:rsid w:val="006E30C0"/>
    <w:rsid w:val="00702855"/>
    <w:rsid w:val="00705ACD"/>
    <w:rsid w:val="0072329B"/>
    <w:rsid w:val="00730CC8"/>
    <w:rsid w:val="00763448"/>
    <w:rsid w:val="00770E42"/>
    <w:rsid w:val="00781577"/>
    <w:rsid w:val="007B0931"/>
    <w:rsid w:val="007B78C8"/>
    <w:rsid w:val="007D1C62"/>
    <w:rsid w:val="007E3837"/>
    <w:rsid w:val="007F48AD"/>
    <w:rsid w:val="007F4DBF"/>
    <w:rsid w:val="00807F10"/>
    <w:rsid w:val="008125BC"/>
    <w:rsid w:val="00817360"/>
    <w:rsid w:val="00822705"/>
    <w:rsid w:val="00832F29"/>
    <w:rsid w:val="0083454E"/>
    <w:rsid w:val="00834D5E"/>
    <w:rsid w:val="00836852"/>
    <w:rsid w:val="008440E4"/>
    <w:rsid w:val="00886B23"/>
    <w:rsid w:val="00897E40"/>
    <w:rsid w:val="008A406D"/>
    <w:rsid w:val="008A7CD9"/>
    <w:rsid w:val="008B7665"/>
    <w:rsid w:val="008E39C3"/>
    <w:rsid w:val="008F1D40"/>
    <w:rsid w:val="008F61D8"/>
    <w:rsid w:val="009042AC"/>
    <w:rsid w:val="00912D18"/>
    <w:rsid w:val="009146D6"/>
    <w:rsid w:val="00932FF5"/>
    <w:rsid w:val="00955AB6"/>
    <w:rsid w:val="00961BA7"/>
    <w:rsid w:val="0096626C"/>
    <w:rsid w:val="00977647"/>
    <w:rsid w:val="00985D41"/>
    <w:rsid w:val="00992A12"/>
    <w:rsid w:val="009A2775"/>
    <w:rsid w:val="009C569F"/>
    <w:rsid w:val="009E0967"/>
    <w:rsid w:val="009F214A"/>
    <w:rsid w:val="009F5A91"/>
    <w:rsid w:val="00A05556"/>
    <w:rsid w:val="00A13EBA"/>
    <w:rsid w:val="00A22DFF"/>
    <w:rsid w:val="00A40784"/>
    <w:rsid w:val="00A66334"/>
    <w:rsid w:val="00A702E0"/>
    <w:rsid w:val="00A70533"/>
    <w:rsid w:val="00AA6751"/>
    <w:rsid w:val="00AD7624"/>
    <w:rsid w:val="00AE0BD8"/>
    <w:rsid w:val="00B21163"/>
    <w:rsid w:val="00B2432F"/>
    <w:rsid w:val="00B3783B"/>
    <w:rsid w:val="00B4190C"/>
    <w:rsid w:val="00B54AD7"/>
    <w:rsid w:val="00B55464"/>
    <w:rsid w:val="00B63EFA"/>
    <w:rsid w:val="00B93B07"/>
    <w:rsid w:val="00BC1660"/>
    <w:rsid w:val="00BC25B0"/>
    <w:rsid w:val="00BE1C8A"/>
    <w:rsid w:val="00BE2C71"/>
    <w:rsid w:val="00BE5FB0"/>
    <w:rsid w:val="00BF0CB8"/>
    <w:rsid w:val="00BF2A0E"/>
    <w:rsid w:val="00BF79D0"/>
    <w:rsid w:val="00C1231E"/>
    <w:rsid w:val="00C22744"/>
    <w:rsid w:val="00C228B9"/>
    <w:rsid w:val="00C27D1E"/>
    <w:rsid w:val="00C47EF7"/>
    <w:rsid w:val="00C64C68"/>
    <w:rsid w:val="00C72BF8"/>
    <w:rsid w:val="00C82C4E"/>
    <w:rsid w:val="00CC4969"/>
    <w:rsid w:val="00CD2892"/>
    <w:rsid w:val="00CE2798"/>
    <w:rsid w:val="00CE43AE"/>
    <w:rsid w:val="00CF463E"/>
    <w:rsid w:val="00CF7F80"/>
    <w:rsid w:val="00D03163"/>
    <w:rsid w:val="00D15086"/>
    <w:rsid w:val="00D165F2"/>
    <w:rsid w:val="00D46490"/>
    <w:rsid w:val="00D54744"/>
    <w:rsid w:val="00D97A05"/>
    <w:rsid w:val="00DA0A23"/>
    <w:rsid w:val="00DA155A"/>
    <w:rsid w:val="00DB36D4"/>
    <w:rsid w:val="00DE1662"/>
    <w:rsid w:val="00DF13CA"/>
    <w:rsid w:val="00DF14F6"/>
    <w:rsid w:val="00E16E60"/>
    <w:rsid w:val="00E239EC"/>
    <w:rsid w:val="00E27C77"/>
    <w:rsid w:val="00E30E20"/>
    <w:rsid w:val="00E46BF1"/>
    <w:rsid w:val="00E46F76"/>
    <w:rsid w:val="00E56256"/>
    <w:rsid w:val="00E6086F"/>
    <w:rsid w:val="00E954F6"/>
    <w:rsid w:val="00F362B0"/>
    <w:rsid w:val="00F50F15"/>
    <w:rsid w:val="00F52BD7"/>
    <w:rsid w:val="00F561E8"/>
    <w:rsid w:val="00F724AC"/>
    <w:rsid w:val="00F83215"/>
    <w:rsid w:val="00F9241D"/>
    <w:rsid w:val="00FA26B5"/>
    <w:rsid w:val="00FA4056"/>
    <w:rsid w:val="00FC397C"/>
    <w:rsid w:val="00FD6EAF"/>
    <w:rsid w:val="00FE4E1E"/>
    <w:rsid w:val="00FF4A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9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4841E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A6751"/>
    <w:rPr>
      <w:rFonts w:cs="Calibri"/>
      <w:lang w:val="en-US" w:eastAsia="en-US"/>
    </w:rPr>
  </w:style>
  <w:style w:type="paragraph" w:customStyle="1" w:styleId="ParagraphStyle">
    <w:name w:val="Paragraph Style"/>
    <w:uiPriority w:val="99"/>
    <w:rsid w:val="00897E40"/>
    <w:pPr>
      <w:autoSpaceDE w:val="0"/>
      <w:autoSpaceDN w:val="0"/>
      <w:adjustRightInd w:val="0"/>
    </w:pPr>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1061</TotalTime>
  <Pages>25</Pages>
  <Words>5333</Words>
  <Characters>30401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2012-07-13T11:06:00Z</cp:lastPrinted>
  <dcterms:created xsi:type="dcterms:W3CDTF">2012-06-23T15:02:00Z</dcterms:created>
  <dcterms:modified xsi:type="dcterms:W3CDTF">2012-11-04T10:27:00Z</dcterms:modified>
</cp:coreProperties>
</file>