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4E" w:rsidRPr="00647E4E" w:rsidRDefault="00647E4E" w:rsidP="00647E4E">
      <w:pPr>
        <w:shd w:val="clear" w:color="auto" w:fill="FFFFFF"/>
        <w:spacing w:after="300" w:line="240" w:lineRule="auto"/>
        <w:outlineLvl w:val="1"/>
        <w:rPr>
          <w:rFonts w:ascii="Georgia" w:eastAsia="Times New Roman" w:hAnsi="Georgia" w:cs="Times New Roman"/>
          <w:b/>
          <w:bCs/>
          <w:spacing w:val="15"/>
          <w:sz w:val="46"/>
          <w:szCs w:val="46"/>
          <w:lang w:eastAsia="ru-RU"/>
        </w:rPr>
      </w:pPr>
      <w:r w:rsidRPr="00647E4E">
        <w:rPr>
          <w:rFonts w:ascii="Georgia" w:eastAsia="Times New Roman" w:hAnsi="Georgia" w:cs="Times New Roman"/>
          <w:b/>
          <w:bCs/>
          <w:spacing w:val="15"/>
          <w:sz w:val="46"/>
          <w:szCs w:val="46"/>
          <w:lang w:eastAsia="ru-RU"/>
        </w:rPr>
        <w:t xml:space="preserve">Конспект итогового занятия по формированию элементарных математических представлений в подготовительной к школе группе «Спасение </w:t>
      </w:r>
      <w:proofErr w:type="spellStart"/>
      <w:r w:rsidRPr="00647E4E">
        <w:rPr>
          <w:rFonts w:ascii="Georgia" w:eastAsia="Times New Roman" w:hAnsi="Georgia" w:cs="Times New Roman"/>
          <w:b/>
          <w:bCs/>
          <w:spacing w:val="15"/>
          <w:sz w:val="46"/>
          <w:szCs w:val="46"/>
          <w:lang w:eastAsia="ru-RU"/>
        </w:rPr>
        <w:t>Крыски</w:t>
      </w:r>
      <w:proofErr w:type="spellEnd"/>
      <w:r w:rsidRPr="00647E4E">
        <w:rPr>
          <w:rFonts w:ascii="Georgia" w:eastAsia="Times New Roman" w:hAnsi="Georgia" w:cs="Times New Roman"/>
          <w:b/>
          <w:bCs/>
          <w:spacing w:val="15"/>
          <w:sz w:val="46"/>
          <w:szCs w:val="46"/>
          <w:lang w:eastAsia="ru-RU"/>
        </w:rPr>
        <w:t>-Лариски»</w:t>
      </w:r>
    </w:p>
    <w:p w:rsidR="00647E4E" w:rsidRPr="00647E4E" w:rsidRDefault="00647E4E" w:rsidP="00647E4E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647E4E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Ав</w:t>
      </w:r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тор: воспитатель первой категории Латышева Людмила Сергеевна.</w:t>
      </w:r>
    </w:p>
    <w:p w:rsidR="00647E4E" w:rsidRDefault="00647E4E" w:rsidP="00647E4E">
      <w:pPr>
        <w:shd w:val="clear" w:color="auto" w:fill="FFFFFF"/>
        <w:spacing w:before="75" w:after="75" w:line="240" w:lineRule="auto"/>
        <w:outlineLvl w:val="2"/>
        <w:rPr>
          <w:rFonts w:ascii="Georgia" w:eastAsia="Times New Roman" w:hAnsi="Georgia" w:cs="Times New Roman"/>
          <w:b/>
          <w:bCs/>
          <w:spacing w:val="15"/>
          <w:sz w:val="34"/>
          <w:szCs w:val="34"/>
          <w:u w:val="single"/>
          <w:lang w:eastAsia="ru-RU"/>
        </w:rPr>
      </w:pPr>
      <w:r w:rsidRPr="00647E4E">
        <w:rPr>
          <w:rFonts w:ascii="Georgia" w:eastAsia="Times New Roman" w:hAnsi="Georgia" w:cs="Times New Roman"/>
          <w:b/>
          <w:bCs/>
          <w:spacing w:val="15"/>
          <w:sz w:val="34"/>
          <w:szCs w:val="34"/>
          <w:u w:val="single"/>
          <w:lang w:eastAsia="ru-RU"/>
        </w:rPr>
        <w:t>Программное содержание:</w:t>
      </w:r>
    </w:p>
    <w:p w:rsidR="00647E4E" w:rsidRPr="00647E4E" w:rsidRDefault="00647E4E" w:rsidP="00647E4E">
      <w:pPr>
        <w:shd w:val="clear" w:color="auto" w:fill="FFFFFF"/>
        <w:spacing w:before="75" w:after="75" w:line="240" w:lineRule="auto"/>
        <w:outlineLvl w:val="2"/>
        <w:rPr>
          <w:rFonts w:ascii="Georgia" w:eastAsia="Times New Roman" w:hAnsi="Georgia" w:cs="Times New Roman"/>
          <w:b/>
          <w:bCs/>
          <w:spacing w:val="15"/>
          <w:sz w:val="34"/>
          <w:szCs w:val="34"/>
          <w:u w:val="single"/>
          <w:lang w:eastAsia="ru-RU"/>
        </w:rPr>
      </w:pPr>
    </w:p>
    <w:p w:rsidR="00647E4E" w:rsidRDefault="00647E4E" w:rsidP="00647E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32"/>
          <w:szCs w:val="32"/>
          <w:lang w:eastAsia="ru-RU"/>
        </w:rPr>
      </w:pP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t>Закреплять умения:</w:t>
      </w:r>
    </w:p>
    <w:p w:rsidR="00647E4E" w:rsidRDefault="00647E4E" w:rsidP="00647E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32"/>
          <w:szCs w:val="32"/>
          <w:lang w:eastAsia="ru-RU"/>
        </w:rPr>
      </w:pP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br/>
        <w:t>Составлять число из меньших чисел;</w:t>
      </w:r>
    </w:p>
    <w:p w:rsidR="00647E4E" w:rsidRDefault="00647E4E" w:rsidP="00647E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32"/>
          <w:szCs w:val="32"/>
          <w:lang w:eastAsia="ru-RU"/>
        </w:rPr>
      </w:pP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br/>
        <w:t>Сравнивать рядом стоящие числа;</w:t>
      </w:r>
    </w:p>
    <w:p w:rsidR="00647E4E" w:rsidRDefault="00647E4E" w:rsidP="00647E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32"/>
          <w:szCs w:val="32"/>
          <w:lang w:eastAsia="ru-RU"/>
        </w:rPr>
      </w:pP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br/>
        <w:t>Составлять и решать задачу в одно действие на сложение и вычитание;</w:t>
      </w:r>
    </w:p>
    <w:p w:rsidR="00647E4E" w:rsidRDefault="00647E4E" w:rsidP="00647E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32"/>
          <w:szCs w:val="32"/>
          <w:lang w:eastAsia="ru-RU"/>
        </w:rPr>
      </w:pP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br/>
        <w:t>Пользоваться цифрами и арифметическими знаками</w:t>
      </w:r>
      <w:r>
        <w:rPr>
          <w:rFonts w:ascii="Verdana" w:eastAsia="Times New Roman" w:hAnsi="Verdana" w:cs="Times New Roman"/>
          <w:i/>
          <w:sz w:val="32"/>
          <w:szCs w:val="32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t>: «</w:t>
      </w:r>
      <w:r>
        <w:rPr>
          <w:rFonts w:ascii="Verdana" w:eastAsia="Times New Roman" w:hAnsi="Verdana" w:cs="Times New Roman"/>
          <w:i/>
          <w:sz w:val="32"/>
          <w:szCs w:val="32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t>+</w:t>
      </w:r>
      <w:r>
        <w:rPr>
          <w:rFonts w:ascii="Verdana" w:eastAsia="Times New Roman" w:hAnsi="Verdana" w:cs="Times New Roman"/>
          <w:i/>
          <w:sz w:val="32"/>
          <w:szCs w:val="32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t>»</w:t>
      </w:r>
      <w:proofErr w:type="gramStart"/>
      <w:r>
        <w:rPr>
          <w:rFonts w:ascii="Verdana" w:eastAsia="Times New Roman" w:hAnsi="Verdana" w:cs="Times New Roman"/>
          <w:i/>
          <w:sz w:val="32"/>
          <w:szCs w:val="32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t>,</w:t>
      </w:r>
      <w:proofErr w:type="gramEnd"/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t xml:space="preserve"> «</w:t>
      </w:r>
      <w:r>
        <w:rPr>
          <w:rFonts w:ascii="Verdana" w:eastAsia="Times New Roman" w:hAnsi="Verdana" w:cs="Times New Roman"/>
          <w:i/>
          <w:sz w:val="32"/>
          <w:szCs w:val="32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t>--</w:t>
      </w:r>
      <w:r>
        <w:rPr>
          <w:rFonts w:ascii="Verdana" w:eastAsia="Times New Roman" w:hAnsi="Verdana" w:cs="Times New Roman"/>
          <w:i/>
          <w:sz w:val="32"/>
          <w:szCs w:val="32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t>», «</w:t>
      </w:r>
      <w:r>
        <w:rPr>
          <w:rFonts w:ascii="Verdana" w:eastAsia="Times New Roman" w:hAnsi="Verdana" w:cs="Times New Roman"/>
          <w:i/>
          <w:sz w:val="32"/>
          <w:szCs w:val="32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t>=</w:t>
      </w:r>
      <w:r>
        <w:rPr>
          <w:rFonts w:ascii="Verdana" w:eastAsia="Times New Roman" w:hAnsi="Verdana" w:cs="Times New Roman"/>
          <w:i/>
          <w:sz w:val="32"/>
          <w:szCs w:val="32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t>»</w:t>
      </w:r>
      <w:r>
        <w:rPr>
          <w:rFonts w:ascii="Verdana" w:eastAsia="Times New Roman" w:hAnsi="Verdana" w:cs="Times New Roman"/>
          <w:i/>
          <w:sz w:val="32"/>
          <w:szCs w:val="32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t>;</w:t>
      </w:r>
    </w:p>
    <w:p w:rsidR="00647E4E" w:rsidRDefault="00647E4E" w:rsidP="00647E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32"/>
          <w:szCs w:val="32"/>
          <w:lang w:eastAsia="ru-RU"/>
        </w:rPr>
      </w:pP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br/>
        <w:t>Определять на ощупь плоские и объемные фигуры, соотносить предметы реального мира с плоскими и объемными фигурами;</w:t>
      </w:r>
    </w:p>
    <w:p w:rsidR="00647E4E" w:rsidRDefault="00647E4E" w:rsidP="00647E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32"/>
          <w:szCs w:val="32"/>
          <w:lang w:eastAsia="ru-RU"/>
        </w:rPr>
      </w:pP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br/>
        <w:t>Определять временные отношения по длительности;</w:t>
      </w: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br/>
        <w:t>Развивать познавательный интерес в разрешении проблемных ситуаций;</w:t>
      </w:r>
    </w:p>
    <w:p w:rsidR="00647E4E" w:rsidRDefault="00647E4E" w:rsidP="00647E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32"/>
          <w:szCs w:val="32"/>
          <w:lang w:eastAsia="ru-RU"/>
        </w:rPr>
      </w:pP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br/>
        <w:t>Доводить до конца начатое дело;</w:t>
      </w:r>
    </w:p>
    <w:p w:rsidR="00647E4E" w:rsidRDefault="00647E4E" w:rsidP="00647E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32"/>
          <w:szCs w:val="32"/>
          <w:lang w:eastAsia="ru-RU"/>
        </w:rPr>
      </w:pPr>
      <w:r w:rsidRPr="00647E4E">
        <w:rPr>
          <w:rFonts w:ascii="Verdana" w:eastAsia="Times New Roman" w:hAnsi="Verdana" w:cs="Times New Roman"/>
          <w:i/>
          <w:sz w:val="32"/>
          <w:szCs w:val="32"/>
          <w:lang w:eastAsia="ru-RU"/>
        </w:rPr>
        <w:br/>
        <w:t>Формировать у детей ощущение своей значимости.</w:t>
      </w:r>
    </w:p>
    <w:p w:rsidR="003514F4" w:rsidRDefault="003514F4" w:rsidP="00647E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32"/>
          <w:szCs w:val="32"/>
          <w:lang w:eastAsia="ru-RU"/>
        </w:rPr>
      </w:pPr>
    </w:p>
    <w:p w:rsidR="00647E4E" w:rsidRPr="00647E4E" w:rsidRDefault="00647E4E" w:rsidP="00647E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32"/>
          <w:szCs w:val="32"/>
          <w:lang w:eastAsia="ru-RU"/>
        </w:rPr>
      </w:pPr>
    </w:p>
    <w:p w:rsidR="00647E4E" w:rsidRPr="00647E4E" w:rsidRDefault="00647E4E" w:rsidP="00647E4E">
      <w:pPr>
        <w:shd w:val="clear" w:color="auto" w:fill="FFFFFF"/>
        <w:spacing w:before="75" w:after="75" w:line="240" w:lineRule="auto"/>
        <w:outlineLvl w:val="2"/>
        <w:rPr>
          <w:rFonts w:ascii="Georgia" w:eastAsia="Times New Roman" w:hAnsi="Georgia" w:cs="Times New Roman"/>
          <w:b/>
          <w:bCs/>
          <w:spacing w:val="15"/>
          <w:sz w:val="36"/>
          <w:szCs w:val="36"/>
          <w:lang w:eastAsia="ru-RU"/>
        </w:rPr>
      </w:pPr>
      <w:r w:rsidRPr="00647E4E">
        <w:rPr>
          <w:rFonts w:ascii="Georgia" w:eastAsia="Times New Roman" w:hAnsi="Georgia" w:cs="Times New Roman"/>
          <w:b/>
          <w:bCs/>
          <w:spacing w:val="15"/>
          <w:sz w:val="36"/>
          <w:szCs w:val="36"/>
          <w:lang w:eastAsia="ru-RU"/>
        </w:rPr>
        <w:lastRenderedPageBreak/>
        <w:t>Материал:</w:t>
      </w:r>
    </w:p>
    <w:p w:rsidR="00647E4E" w:rsidRPr="00647E4E" w:rsidRDefault="00647E4E" w:rsidP="00647E4E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Баба Яга, комочек меха, серая крыса, книга сказок, монеты, карточки с цифрами, карточки с задачами, цифры в пеналах, чудесный мешочек с геометрическими фигурами, карточки с предметами реального мира.</w:t>
      </w:r>
    </w:p>
    <w:p w:rsidR="00647E4E" w:rsidRPr="00647E4E" w:rsidRDefault="00647E4E" w:rsidP="00647E4E">
      <w:pPr>
        <w:shd w:val="clear" w:color="auto" w:fill="FFFFFF"/>
        <w:spacing w:after="300" w:line="240" w:lineRule="auto"/>
        <w:outlineLvl w:val="1"/>
        <w:rPr>
          <w:rFonts w:ascii="Georgia" w:eastAsia="Times New Roman" w:hAnsi="Georgia" w:cs="Times New Roman"/>
          <w:bCs/>
          <w:color w:val="19304D"/>
          <w:spacing w:val="15"/>
          <w:sz w:val="46"/>
          <w:szCs w:val="46"/>
          <w:lang w:eastAsia="ru-RU"/>
        </w:rPr>
      </w:pPr>
      <w:r w:rsidRPr="00647E4E">
        <w:rPr>
          <w:rFonts w:ascii="Georgia" w:eastAsia="Times New Roman" w:hAnsi="Georgia" w:cs="Times New Roman"/>
          <w:bCs/>
          <w:color w:val="19304D"/>
          <w:spacing w:val="15"/>
          <w:sz w:val="46"/>
          <w:szCs w:val="46"/>
          <w:lang w:eastAsia="ru-RU"/>
        </w:rPr>
        <w:t>Ход занятия:</w:t>
      </w:r>
    </w:p>
    <w:p w:rsid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7E4E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Введение детей в тему</w:t>
      </w:r>
      <w:r w:rsidRPr="00647E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647E4E" w:rsidRP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Ребята, у меня в группе произошло что-то необычное, загадочное. У меня в гостях была </w:t>
      </w:r>
      <w:proofErr w:type="spellStart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крыска</w:t>
      </w:r>
      <w:proofErr w:type="spellEnd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Лариска. Из какой она сказки? /«Крокодил Гена и Чебурашка»/. Она подружилась с бабой Ягой. Но сегодня я обнаружила вместо Лариски вот этот серый комочек меха. Да и баба Яга очень грустная. Что же делать? Как нам найти </w:t>
      </w:r>
      <w:proofErr w:type="spellStart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крыску</w:t>
      </w:r>
      <w:proofErr w:type="spellEnd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Лариску? /Предложения детей/ </w:t>
      </w:r>
    </w:p>
    <w:p w:rsidR="00647E4E" w:rsidRP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Конечно, надо спросить у бабы Яги, куда пропала </w:t>
      </w:r>
      <w:proofErr w:type="spellStart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крыска</w:t>
      </w:r>
      <w:proofErr w:type="spellEnd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647E4E" w:rsidRP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Мы с Лариской играли, а потом поссорились. Я взяла и заколдовала ее, а расколдовать не могу. Правда, ребята, я не хотела оставлять Лариску комочком. </w:t>
      </w:r>
      <w:r w:rsidRPr="00647E4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/замечает книгу сказок и предлагает подумать, как помочь Лариске/.</w:t>
      </w:r>
    </w:p>
    <w:p w:rsidR="00647E4E" w:rsidRP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 меня есть книга загадок. Она поможет. Но ее надо купить, а у вас нет денег, да и считать вы их не умеете. </w:t>
      </w:r>
    </w:p>
    <w:p w:rsidR="00647E4E" w:rsidRP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Умеют, умеют. Сколько стоит твоя книга? /предлагает составить из монет число 10, покупает книгу./ В книге есть добрый волшебник, который знает, как помочь. Надо выполнить много разных заданий. - Итак, мы начинаем выручать нашу любимую </w:t>
      </w:r>
      <w:proofErr w:type="spellStart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крыску</w:t>
      </w:r>
      <w:proofErr w:type="spellEnd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Лариску. </w:t>
      </w:r>
    </w:p>
    <w:p w:rsidR="00647E4E" w:rsidRPr="00647E4E" w:rsidRDefault="00647E4E" w:rsidP="00647E4E">
      <w:pPr>
        <w:shd w:val="clear" w:color="auto" w:fill="FFFBF1"/>
        <w:spacing w:before="75" w:after="75" w:line="300" w:lineRule="atLeast"/>
        <w:outlineLvl w:val="2"/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</w:pPr>
      <w:r w:rsidRPr="00647E4E"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  <w:t>1 задание:</w:t>
      </w:r>
    </w:p>
    <w:p w:rsidR="00647E4E" w:rsidRP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составить из монет число 10 /выполнять за столами/. </w:t>
      </w:r>
    </w:p>
    <w:p w:rsidR="00647E4E" w:rsidRPr="00647E4E" w:rsidRDefault="00647E4E" w:rsidP="00647E4E">
      <w:pPr>
        <w:shd w:val="clear" w:color="auto" w:fill="FFFBF1"/>
        <w:spacing w:before="75" w:after="75" w:line="300" w:lineRule="atLeast"/>
        <w:outlineLvl w:val="2"/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</w:pPr>
      <w:r w:rsidRPr="00647E4E"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  <w:t>2 задание:</w:t>
      </w:r>
    </w:p>
    <w:p w:rsidR="00647E4E" w:rsidRP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Прямой и обратный счет: от 1до 20 и от 20 до</w:t>
      </w:r>
      <w:proofErr w:type="gramStart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</w:t>
      </w:r>
      <w:proofErr w:type="gramEnd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</w:t>
      </w:r>
    </w:p>
    <w:p w:rsidR="00647E4E" w:rsidRPr="00647E4E" w:rsidRDefault="00647E4E" w:rsidP="00647E4E">
      <w:pPr>
        <w:shd w:val="clear" w:color="auto" w:fill="FFFBF1"/>
        <w:spacing w:before="75" w:after="75" w:line="300" w:lineRule="atLeast"/>
        <w:outlineLvl w:val="2"/>
        <w:rPr>
          <w:rFonts w:ascii="Georgia" w:eastAsia="Times New Roman" w:hAnsi="Georgia" w:cs="Times New Roman"/>
          <w:b/>
          <w:bCs/>
          <w:color w:val="19304D"/>
          <w:spacing w:val="15"/>
          <w:sz w:val="32"/>
          <w:szCs w:val="32"/>
          <w:lang w:eastAsia="ru-RU"/>
        </w:rPr>
      </w:pPr>
      <w:r w:rsidRPr="00647E4E">
        <w:rPr>
          <w:rFonts w:ascii="Georgia" w:eastAsia="Times New Roman" w:hAnsi="Georgia" w:cs="Times New Roman"/>
          <w:b/>
          <w:bCs/>
          <w:color w:val="19304D"/>
          <w:spacing w:val="15"/>
          <w:sz w:val="32"/>
          <w:szCs w:val="32"/>
          <w:lang w:eastAsia="ru-RU"/>
        </w:rPr>
        <w:t>3 задание:</w:t>
      </w:r>
    </w:p>
    <w:p w:rsid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Около каждого ребенка на ковре лежит число, ребенок называет предыдущее и последующее числа</w:t>
      </w:r>
      <w:proofErr w:type="gramStart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proofErr w:type="gramEnd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ыполняется сидя на ковре/ </w:t>
      </w:r>
    </w:p>
    <w:p w:rsidR="003514F4" w:rsidRPr="00647E4E" w:rsidRDefault="003514F4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47E4E" w:rsidRPr="00647E4E" w:rsidRDefault="00647E4E" w:rsidP="00647E4E">
      <w:pPr>
        <w:shd w:val="clear" w:color="auto" w:fill="FFFBF1"/>
        <w:spacing w:before="75" w:after="75" w:line="300" w:lineRule="atLeast"/>
        <w:outlineLvl w:val="2"/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</w:pPr>
      <w:r w:rsidRPr="00647E4E"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  <w:lastRenderedPageBreak/>
        <w:t>4 задание:</w:t>
      </w:r>
    </w:p>
    <w:p w:rsidR="00647E4E" w:rsidRP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Сравнить числа значками. На шкафчиках развешены карточки с числами. Дети берут карандаши и расставляют знаки</w:t>
      </w:r>
      <w:proofErr w:type="gramStart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 &gt; », « &lt; ». </w:t>
      </w:r>
      <w:proofErr w:type="gramEnd"/>
    </w:p>
    <w:p w:rsidR="00647E4E" w:rsidRPr="00647E4E" w:rsidRDefault="00647E4E" w:rsidP="00647E4E">
      <w:pPr>
        <w:shd w:val="clear" w:color="auto" w:fill="FFFBF1"/>
        <w:spacing w:before="75" w:after="75" w:line="300" w:lineRule="atLeast"/>
        <w:outlineLvl w:val="2"/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</w:pPr>
      <w:r w:rsidRPr="00647E4E"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  <w:t>5 задание:</w:t>
      </w:r>
    </w:p>
    <w:p w:rsidR="00647E4E" w:rsidRP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 2 задания Я задумала число, если к нему прибавить 1, то получится 5. какое число задумано? /на сложение и вычитание/ </w:t>
      </w:r>
    </w:p>
    <w:p w:rsidR="00647E4E" w:rsidRPr="00647E4E" w:rsidRDefault="00647E4E" w:rsidP="00647E4E">
      <w:pPr>
        <w:shd w:val="clear" w:color="auto" w:fill="FFFBF1"/>
        <w:spacing w:before="75" w:after="75" w:line="300" w:lineRule="atLeast"/>
        <w:outlineLvl w:val="2"/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</w:pPr>
      <w:r w:rsidRPr="00647E4E"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  <w:t>6 задание:</w:t>
      </w:r>
    </w:p>
    <w:p w:rsidR="00647E4E" w:rsidRP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Решение задач. Закрепляется структура задач. На какие действия бывают задачи? Какой вопрос задается, если задача на сложение, вычитание? /задание выполняется сидя за столами/. Решение задач выкладывают цифрами. </w:t>
      </w:r>
    </w:p>
    <w:p w:rsidR="00647E4E" w:rsidRPr="00647E4E" w:rsidRDefault="00647E4E" w:rsidP="00647E4E">
      <w:pPr>
        <w:shd w:val="clear" w:color="auto" w:fill="FFFBF1"/>
        <w:spacing w:before="75" w:after="75" w:line="300" w:lineRule="atLeast"/>
        <w:outlineLvl w:val="2"/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</w:pPr>
      <w:r w:rsidRPr="00647E4E"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  <w:t>7 задание:</w:t>
      </w:r>
    </w:p>
    <w:p w:rsidR="00647E4E" w:rsidRPr="00647E4E" w:rsidRDefault="00647E4E" w:rsidP="00647E4E">
      <w:pPr>
        <w:shd w:val="clear" w:color="auto" w:fill="FFFBF1"/>
        <w:spacing w:after="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Что длится дольше? Что длится меньше? Секунда или минута? Минута или час? День или неделя? Неделя или месяц? </w:t>
      </w:r>
    </w:p>
    <w:p w:rsidR="00647E4E" w:rsidRPr="00647E4E" w:rsidRDefault="00647E4E" w:rsidP="00647E4E">
      <w:pPr>
        <w:shd w:val="clear" w:color="auto" w:fill="FFFBF1"/>
        <w:spacing w:before="75" w:after="75" w:line="300" w:lineRule="atLeast"/>
        <w:outlineLvl w:val="2"/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</w:pPr>
      <w:r w:rsidRPr="00647E4E">
        <w:rPr>
          <w:rFonts w:ascii="Georgia" w:eastAsia="Times New Roman" w:hAnsi="Georgia" w:cs="Times New Roman"/>
          <w:b/>
          <w:bCs/>
          <w:spacing w:val="15"/>
          <w:sz w:val="32"/>
          <w:szCs w:val="32"/>
          <w:lang w:eastAsia="ru-RU"/>
        </w:rPr>
        <w:t>8 задание:</w:t>
      </w:r>
    </w:p>
    <w:p w:rsidR="00647E4E" w:rsidRDefault="00647E4E" w:rsidP="00647E4E">
      <w:pPr>
        <w:shd w:val="clear" w:color="auto" w:fill="FFFBF1"/>
        <w:spacing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«Чудесный мешочек».</w:t>
      </w: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Дети вынимают из мешочка плоские и объемные фигуры, определяя их на ощупь, называют, расставляют в ряд. Раскладывают карточки с изображениями предметов реального мира. Соотносят их с объемными и плоскими фигурами. /Задание выполняется за столом./ В это время помощник меняет комочек меха на игрушку крысы Лариски.</w:t>
      </w:r>
    </w:p>
    <w:p w:rsidR="00647E4E" w:rsidRDefault="00647E4E" w:rsidP="00647E4E">
      <w:pPr>
        <w:shd w:val="clear" w:color="auto" w:fill="FFFBF1"/>
        <w:spacing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Ребята, посмотрите, благодаря вашим знаниям и правильным ответам, наша Лариска </w:t>
      </w:r>
      <w:proofErr w:type="spellStart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расколдовалась</w:t>
      </w:r>
      <w:proofErr w:type="spellEnd"/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Давайте, мы ее тоже порадуем: вспомним сказки, в названии которых есть числа. / «Волк и семеро козлят», «Три поросенка», «Три медведя», «Белоснежка и семь гномов»/ и др.</w:t>
      </w:r>
    </w:p>
    <w:p w:rsidR="00647E4E" w:rsidRPr="00647E4E" w:rsidRDefault="00647E4E" w:rsidP="00647E4E">
      <w:pPr>
        <w:shd w:val="clear" w:color="auto" w:fill="FFFBF1"/>
        <w:spacing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47E4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47E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Ребята, я тоже рада, что вы помогли мне расколдовать Лариску. Теперь я спокойна, что у нее такие умные друзья, которые могут помочь в трудную минуту. Спасибо вам, ребята, я даже конфетами вас угощу. </w:t>
      </w:r>
    </w:p>
    <w:p w:rsidR="001C43A1" w:rsidRDefault="001C43A1"/>
    <w:sectPr w:rsidR="001C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4E"/>
    <w:rsid w:val="001C43A1"/>
    <w:rsid w:val="003514F4"/>
    <w:rsid w:val="006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7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7E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E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7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7E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E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1212">
          <w:blockQuote w:val="1"/>
          <w:marLeft w:val="0"/>
          <w:marRight w:val="0"/>
          <w:marTop w:val="150"/>
          <w:marBottom w:val="225"/>
          <w:divBdr>
            <w:top w:val="dashed" w:sz="6" w:space="4" w:color="D0BE9B"/>
            <w:left w:val="none" w:sz="0" w:space="0" w:color="auto"/>
            <w:bottom w:val="dashed" w:sz="6" w:space="11" w:color="D0BE9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2012-09-04T11:39:00Z</dcterms:created>
  <dcterms:modified xsi:type="dcterms:W3CDTF">2012-11-07T10:17:00Z</dcterms:modified>
</cp:coreProperties>
</file>