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28D" w:rsidRDefault="0071728D" w:rsidP="0071728D">
      <w:pPr>
        <w:pStyle w:val="a3"/>
        <w:spacing w:line="360" w:lineRule="auto"/>
        <w:ind w:firstLine="540"/>
        <w:rPr>
          <w:b/>
          <w:sz w:val="28"/>
          <w:lang/>
        </w:rPr>
      </w:pPr>
      <w:r>
        <w:rPr>
          <w:b/>
          <w:sz w:val="28"/>
          <w:lang/>
        </w:rPr>
        <w:t xml:space="preserve">Методические рекомендации для музыкальных руководителей дошкольных учреждений по использованию различных видов деятельности на музыкальных занятиях </w:t>
      </w:r>
    </w:p>
    <w:p w:rsidR="0071728D" w:rsidRDefault="0071728D" w:rsidP="0071728D">
      <w:pPr>
        <w:pStyle w:val="a3"/>
        <w:spacing w:line="360" w:lineRule="auto"/>
        <w:rPr>
          <w:sz w:val="28"/>
          <w:lang/>
        </w:rPr>
      </w:pPr>
    </w:p>
    <w:p w:rsidR="0071728D" w:rsidRDefault="0071728D" w:rsidP="0071728D">
      <w:pPr>
        <w:pStyle w:val="a3"/>
        <w:spacing w:line="360" w:lineRule="auto"/>
        <w:ind w:firstLine="0"/>
        <w:rPr>
          <w:sz w:val="28"/>
          <w:lang/>
        </w:rPr>
      </w:pPr>
      <w:r>
        <w:rPr>
          <w:sz w:val="28"/>
          <w:lang/>
        </w:rPr>
        <w:t xml:space="preserve"> </w:t>
      </w:r>
    </w:p>
    <w:p w:rsidR="0071728D" w:rsidRDefault="0071728D" w:rsidP="0071728D">
      <w:pPr>
        <w:pStyle w:val="a3"/>
        <w:spacing w:line="360" w:lineRule="auto"/>
        <w:rPr>
          <w:sz w:val="28"/>
          <w:lang/>
        </w:rPr>
      </w:pPr>
      <w:r>
        <w:rPr>
          <w:sz w:val="28"/>
          <w:lang/>
        </w:rPr>
        <w:t>Пользуясь свободой в составлении плана музыкального занятия в дошкольном учреждении, педагоги часто большую часть времени занятия уделяют пению и разучиванию фиксированных танцев, чтобы был вовремя готов материал для выступления на праздничном утреннике, который принято воспринимать как некий итог определенного этапа работы музыкального руководителя. Таким образом, разучивание песни длится 10-15 минут, затем идет работа над танцем, дети начинают отвлекаться, быстро утомляются, не остается времени на игру, остается не выполненной программа по разделу «Слушание музыки». К.Ф. Ушинский писал: «Основной закон детской природы можно выразить так – ребенок нуждается в деятельности непрестанно и утомляется не длительностью, а ее однообразием и односторонностью»[14</w:t>
      </w:r>
      <w:r w:rsidRPr="004D4EAA">
        <w:rPr>
          <w:sz w:val="28"/>
          <w:lang/>
        </w:rPr>
        <w:t>;</w:t>
      </w:r>
      <w:r>
        <w:rPr>
          <w:sz w:val="28"/>
          <w:lang w:val="en-US"/>
        </w:rPr>
        <w:t>c</w:t>
      </w:r>
      <w:r>
        <w:rPr>
          <w:sz w:val="28"/>
          <w:lang/>
        </w:rPr>
        <w:t>.</w:t>
      </w:r>
      <w:r w:rsidRPr="004D4EAA">
        <w:rPr>
          <w:sz w:val="28"/>
          <w:lang/>
        </w:rPr>
        <w:t>64]</w:t>
      </w:r>
      <w:r>
        <w:rPr>
          <w:sz w:val="28"/>
          <w:lang/>
        </w:rPr>
        <w:t>. Исходя из этого утверждения, и из собственной практики работы с дошкольниками в ДОУ, мы рекомендуем включать все виды детской музыкальной деятельности во все виды занятий, которые необходимо организовывать в игровой форме. Игра, это основная деятельность ребенка и ни в какой другой деятельности ребенок не проявляет себя так полно, как в игре. Об этом много говорится и пишется, но на практике применение игровых форм на занятиях носит исключительный характер.</w:t>
      </w:r>
    </w:p>
    <w:p w:rsidR="0071728D" w:rsidRDefault="0071728D" w:rsidP="0071728D">
      <w:pPr>
        <w:pStyle w:val="a3"/>
        <w:spacing w:line="360" w:lineRule="auto"/>
        <w:rPr>
          <w:sz w:val="28"/>
        </w:rPr>
      </w:pPr>
      <w:r>
        <w:rPr>
          <w:sz w:val="28"/>
        </w:rPr>
        <w:t xml:space="preserve">Еще одной проблемой, на наш взгляд, является неоправданное, недостаточно грамотное применение наглядности или, что еще хуже, полное  отсутствие ее. Как правило, на музыкальных занятиях применяют прием внесения игрушки или показ иллюстраций, соответствующих характеру звучащего произведения, и практически не </w:t>
      </w:r>
      <w:proofErr w:type="gramStart"/>
      <w:r>
        <w:rPr>
          <w:sz w:val="28"/>
        </w:rPr>
        <w:t>используются</w:t>
      </w:r>
      <w:proofErr w:type="gramEnd"/>
      <w:r>
        <w:rPr>
          <w:sz w:val="28"/>
        </w:rPr>
        <w:t xml:space="preserve"> или включаются эпизодически, бессистемно, дидактические карточки и наглядные пособия, </w:t>
      </w:r>
      <w:r>
        <w:rPr>
          <w:sz w:val="28"/>
        </w:rPr>
        <w:lastRenderedPageBreak/>
        <w:t xml:space="preserve">способствующие развитию </w:t>
      </w:r>
      <w:proofErr w:type="spellStart"/>
      <w:r>
        <w:rPr>
          <w:sz w:val="28"/>
        </w:rPr>
        <w:t>звуковысотного</w:t>
      </w:r>
      <w:proofErr w:type="spellEnd"/>
      <w:r>
        <w:rPr>
          <w:sz w:val="28"/>
        </w:rPr>
        <w:t xml:space="preserve">, ритмического слуха, и т.п., предусмотренные во всех программах по музыкальному воспитанию дошкольников. Это отрицательно сказывается на усвоении знаний и навыков. Известно, что у детей в дошкольном возрасте преобладает непроизвольное внимание, поэтому необходимо поддерживать его посредством наглядных пособий и, что наиболее важно, действий самих детей с дидактическими материалами. </w:t>
      </w:r>
    </w:p>
    <w:p w:rsidR="0071728D" w:rsidRDefault="0071728D" w:rsidP="0071728D">
      <w:pPr>
        <w:pStyle w:val="a3"/>
        <w:spacing w:line="360" w:lineRule="auto"/>
        <w:rPr>
          <w:sz w:val="28"/>
        </w:rPr>
      </w:pPr>
      <w:r>
        <w:rPr>
          <w:sz w:val="28"/>
        </w:rPr>
        <w:t xml:space="preserve">Учитывая все выше перечисленное, мы подобрали  музыкальный материал, на основе которого разработали дидактические пособия, которые мы рекомендуем использовать на индивидуальных, подгрупповых и фронтальных занятиях. Эти пособия будут способствовать непринужденному вовлечению ребенка в процесс музыкального обучения. С помощью данных пособий у дошкольников будут успешно развиваться чувство ритма, </w:t>
      </w:r>
      <w:proofErr w:type="spellStart"/>
      <w:r>
        <w:rPr>
          <w:sz w:val="28"/>
        </w:rPr>
        <w:t>звуковысотный</w:t>
      </w:r>
      <w:proofErr w:type="spellEnd"/>
      <w:r>
        <w:rPr>
          <w:sz w:val="28"/>
        </w:rPr>
        <w:t xml:space="preserve"> слух, улучшится координация слуха и голоса, соответственно качество интонирования тоже станет выше. Кроме того, эти пособия помогут детям дошкольного возраста в игровой форме усвоить такие понятия, как ритм, ритмический рисунок, мелодия,  направление движения мелодии, длительность звуков, пауза, главные ступени и т.п.</w:t>
      </w:r>
    </w:p>
    <w:p w:rsidR="0071728D" w:rsidRDefault="0071728D" w:rsidP="0071728D">
      <w:pPr>
        <w:pStyle w:val="a3"/>
        <w:spacing w:line="360" w:lineRule="auto"/>
        <w:rPr>
          <w:sz w:val="28"/>
        </w:rPr>
      </w:pPr>
      <w:r>
        <w:rPr>
          <w:sz w:val="28"/>
        </w:rPr>
        <w:t xml:space="preserve">                        Методика использования дидактических пособий. </w:t>
      </w:r>
    </w:p>
    <w:p w:rsidR="0071728D" w:rsidRDefault="0071728D" w:rsidP="0071728D">
      <w:pPr>
        <w:pStyle w:val="a3"/>
        <w:numPr>
          <w:ilvl w:val="0"/>
          <w:numId w:val="1"/>
        </w:numPr>
        <w:spacing w:line="360" w:lineRule="auto"/>
        <w:rPr>
          <w:sz w:val="28"/>
        </w:rPr>
      </w:pPr>
      <w:r>
        <w:rPr>
          <w:sz w:val="28"/>
        </w:rPr>
        <w:t xml:space="preserve">Педагог предлагает ребенку прослушать стихотворный текст, затем обращает внимание на то, что в стихотворении есть долгие и короткие звуки, дает задание проговорить и простучать (прохлопать) текст вместе с ним. Если ребенок не справляется с заданием, ему предлагают планшет, объясняя, что маленькие фигурки изображают короткие звуки, а большие - долгие. </w:t>
      </w:r>
    </w:p>
    <w:p w:rsidR="0071728D" w:rsidRDefault="0071728D" w:rsidP="0071728D">
      <w:pPr>
        <w:pStyle w:val="a3"/>
        <w:numPr>
          <w:ilvl w:val="0"/>
          <w:numId w:val="1"/>
        </w:numPr>
        <w:spacing w:line="360" w:lineRule="auto"/>
        <w:rPr>
          <w:sz w:val="28"/>
        </w:rPr>
      </w:pPr>
      <w:r>
        <w:rPr>
          <w:sz w:val="28"/>
        </w:rPr>
        <w:t>Педагог просит ребенка пропеть стихи (на любом одном звуке), простукивая или прохлопывая ритм, если дошкольник справляется с заданием, то можно предложить ему аккомпанировать себе на металлофоне (также на одном звуке).</w:t>
      </w:r>
    </w:p>
    <w:p w:rsidR="0071728D" w:rsidRDefault="0071728D" w:rsidP="0071728D">
      <w:pPr>
        <w:pStyle w:val="a3"/>
        <w:numPr>
          <w:ilvl w:val="0"/>
          <w:numId w:val="1"/>
        </w:numPr>
        <w:spacing w:line="360" w:lineRule="auto"/>
        <w:rPr>
          <w:sz w:val="28"/>
        </w:rPr>
      </w:pPr>
      <w:r>
        <w:rPr>
          <w:sz w:val="28"/>
        </w:rPr>
        <w:lastRenderedPageBreak/>
        <w:t xml:space="preserve">Ребенку предлагают сочинить песенку на знакомые стихи на двух                     </w:t>
      </w:r>
    </w:p>
    <w:p w:rsidR="0071728D" w:rsidRDefault="0071728D" w:rsidP="0071728D">
      <w:pPr>
        <w:pStyle w:val="a3"/>
        <w:spacing w:line="360" w:lineRule="auto"/>
        <w:ind w:left="1440" w:firstLine="0"/>
        <w:rPr>
          <w:sz w:val="28"/>
        </w:rPr>
      </w:pPr>
      <w:proofErr w:type="gramStart"/>
      <w:r>
        <w:rPr>
          <w:sz w:val="28"/>
        </w:rPr>
        <w:t>звуках (пятая и третья ступени), позже на трех (первая, вторая, третья ступени), и т.д.</w:t>
      </w:r>
      <w:proofErr w:type="gramEnd"/>
      <w:r w:rsidRPr="0078668C">
        <w:rPr>
          <w:sz w:val="28"/>
        </w:rPr>
        <w:t xml:space="preserve"> </w:t>
      </w:r>
      <w:r>
        <w:rPr>
          <w:sz w:val="28"/>
        </w:rPr>
        <w:t xml:space="preserve">Дошкольник поет, перемещая фигурку по ступеням </w:t>
      </w:r>
      <w:proofErr w:type="spellStart"/>
      <w:r>
        <w:rPr>
          <w:sz w:val="28"/>
        </w:rPr>
        <w:t>столбицы</w:t>
      </w:r>
      <w:proofErr w:type="spellEnd"/>
      <w:r>
        <w:rPr>
          <w:sz w:val="28"/>
        </w:rPr>
        <w:t>, затем поет с ручными знаками.</w:t>
      </w:r>
    </w:p>
    <w:p w:rsidR="0071728D" w:rsidRDefault="0071728D" w:rsidP="0071728D">
      <w:pPr>
        <w:pStyle w:val="a3"/>
        <w:numPr>
          <w:ilvl w:val="0"/>
          <w:numId w:val="1"/>
        </w:numPr>
        <w:spacing w:line="360" w:lineRule="auto"/>
        <w:rPr>
          <w:sz w:val="28"/>
        </w:rPr>
      </w:pPr>
      <w:r>
        <w:rPr>
          <w:sz w:val="28"/>
        </w:rPr>
        <w:t xml:space="preserve">Когда вариант мелодии будет освоен, ребенку предлагают исполнить песенку с собственным сопровождением на металлофоне. </w:t>
      </w:r>
    </w:p>
    <w:p w:rsidR="0071728D" w:rsidRDefault="0071728D" w:rsidP="0071728D">
      <w:pPr>
        <w:pStyle w:val="a3"/>
        <w:numPr>
          <w:ilvl w:val="0"/>
          <w:numId w:val="1"/>
        </w:numPr>
        <w:spacing w:line="360" w:lineRule="auto"/>
        <w:rPr>
          <w:sz w:val="28"/>
        </w:rPr>
      </w:pPr>
      <w:r>
        <w:rPr>
          <w:sz w:val="28"/>
        </w:rPr>
        <w:t>Дошкольник исполняет сочиненную песенку «от лица» персонажа (</w:t>
      </w:r>
      <w:proofErr w:type="spellStart"/>
      <w:r>
        <w:rPr>
          <w:sz w:val="28"/>
        </w:rPr>
        <w:t>куколы-бибабо</w:t>
      </w:r>
      <w:proofErr w:type="spellEnd"/>
      <w:r>
        <w:rPr>
          <w:sz w:val="28"/>
        </w:rPr>
        <w:t xml:space="preserve">), </w:t>
      </w:r>
    </w:p>
    <w:p w:rsidR="0071728D" w:rsidRDefault="0071728D" w:rsidP="0071728D">
      <w:pPr>
        <w:pStyle w:val="a3"/>
        <w:numPr>
          <w:ilvl w:val="0"/>
          <w:numId w:val="1"/>
        </w:numPr>
        <w:spacing w:line="360" w:lineRule="auto"/>
        <w:rPr>
          <w:sz w:val="28"/>
        </w:rPr>
      </w:pPr>
      <w:r>
        <w:rPr>
          <w:sz w:val="28"/>
        </w:rPr>
        <w:t>Ребенку предлагают выступить в роли персонажа – исполняя песенку, передать игровой образ в движении.</w:t>
      </w:r>
    </w:p>
    <w:p w:rsidR="0071728D" w:rsidRDefault="0071728D" w:rsidP="0071728D">
      <w:pPr>
        <w:pStyle w:val="a3"/>
        <w:numPr>
          <w:ilvl w:val="0"/>
          <w:numId w:val="1"/>
        </w:numPr>
        <w:spacing w:line="360" w:lineRule="auto"/>
        <w:rPr>
          <w:sz w:val="28"/>
        </w:rPr>
      </w:pPr>
      <w:r>
        <w:rPr>
          <w:sz w:val="28"/>
        </w:rPr>
        <w:t>Детям на фронтальном занятии предлагают исходный вариант мелодии (авторский или вариант фольклора), с ним проводится работа по освоению мелодического рисунка с помощью тех же наглядных материалов, мелодию исполняют хором со словами и ручными знаками.</w:t>
      </w:r>
    </w:p>
    <w:p w:rsidR="0071728D" w:rsidRDefault="0071728D" w:rsidP="0071728D">
      <w:pPr>
        <w:pStyle w:val="a3"/>
        <w:numPr>
          <w:ilvl w:val="0"/>
          <w:numId w:val="1"/>
        </w:numPr>
        <w:spacing w:line="360" w:lineRule="auto"/>
        <w:rPr>
          <w:sz w:val="28"/>
        </w:rPr>
      </w:pPr>
      <w:r>
        <w:rPr>
          <w:sz w:val="28"/>
        </w:rPr>
        <w:t>Дошкольникам предлагают оркестровать мелодию.</w:t>
      </w:r>
    </w:p>
    <w:p w:rsidR="0071728D" w:rsidRDefault="0071728D" w:rsidP="0071728D">
      <w:pPr>
        <w:pStyle w:val="a3"/>
        <w:spacing w:line="360" w:lineRule="auto"/>
        <w:ind w:firstLine="540"/>
        <w:rPr>
          <w:sz w:val="28"/>
        </w:rPr>
      </w:pPr>
      <w:r>
        <w:rPr>
          <w:sz w:val="28"/>
        </w:rPr>
        <w:t xml:space="preserve">Примечание. Наряду со </w:t>
      </w:r>
      <w:proofErr w:type="spellStart"/>
      <w:r>
        <w:rPr>
          <w:sz w:val="28"/>
        </w:rPr>
        <w:t>столбицей</w:t>
      </w:r>
      <w:proofErr w:type="spellEnd"/>
      <w:r>
        <w:rPr>
          <w:sz w:val="28"/>
        </w:rPr>
        <w:t xml:space="preserve"> можно использовать и более привычную в дошкольном учреждении музыкальную лесенку, но в этом случае мы рекомендуем обязательно выделить цветом устойчивые ступени. Для большей наглядности развития мелодии применяют планшет с полосами-ступенями и набор плоскостных фигурок (больших и маленьких) - ребенок выкладывает рисунок своей песенки фигурками на соответствующих высоте мелодии полосах.</w:t>
      </w:r>
    </w:p>
    <w:p w:rsidR="0071728D" w:rsidRDefault="0071728D" w:rsidP="0071728D">
      <w:pPr>
        <w:pStyle w:val="a3"/>
        <w:spacing w:line="360" w:lineRule="auto"/>
        <w:ind w:firstLine="540"/>
        <w:rPr>
          <w:sz w:val="28"/>
        </w:rPr>
      </w:pPr>
      <w:r>
        <w:rPr>
          <w:sz w:val="28"/>
        </w:rPr>
        <w:t>При использовании пособия на подгрупповых и фронтальных  занятиях воспитанники слушают друг друга, оценивают, тем самым развивают умение высказываться о музыке, ее выразительных свойствах, учатся анализировать исполнение свое и товарищей.</w:t>
      </w:r>
    </w:p>
    <w:p w:rsidR="0071728D" w:rsidRDefault="0071728D" w:rsidP="0071728D">
      <w:pPr>
        <w:pStyle w:val="a3"/>
        <w:spacing w:line="360" w:lineRule="auto"/>
        <w:rPr>
          <w:sz w:val="28"/>
        </w:rPr>
      </w:pPr>
      <w:r>
        <w:rPr>
          <w:sz w:val="28"/>
        </w:rPr>
        <w:lastRenderedPageBreak/>
        <w:t xml:space="preserve">  Благодаря такой последовательной работе у детей формируются представление о том, что вне ритма не существует музыки, что мелодия имеет направление движения, что существуют главные или опорные звуки и т.д.</w:t>
      </w:r>
    </w:p>
    <w:p w:rsidR="0071728D" w:rsidRDefault="0071728D" w:rsidP="0071728D">
      <w:pPr>
        <w:pStyle w:val="a3"/>
        <w:spacing w:line="360" w:lineRule="auto"/>
        <w:rPr>
          <w:sz w:val="28"/>
        </w:rPr>
      </w:pPr>
      <w:r>
        <w:rPr>
          <w:sz w:val="28"/>
        </w:rPr>
        <w:t xml:space="preserve"> По этой  схеме строится работа над пособиями: «Корова», «Лягушка», «</w:t>
      </w:r>
      <w:proofErr w:type="spellStart"/>
      <w:r>
        <w:rPr>
          <w:sz w:val="28"/>
        </w:rPr>
        <w:t>Огуречик</w:t>
      </w:r>
      <w:proofErr w:type="spellEnd"/>
      <w:r>
        <w:rPr>
          <w:sz w:val="28"/>
        </w:rPr>
        <w:t>», «Воробей», «Соловей», «Елочка», «Котик» и т.д. Данные пособия должны использоваться  в системе, по принципу «</w:t>
      </w:r>
      <w:proofErr w:type="gramStart"/>
      <w:r>
        <w:rPr>
          <w:sz w:val="28"/>
        </w:rPr>
        <w:t>от</w:t>
      </w:r>
      <w:proofErr w:type="gramEnd"/>
      <w:r>
        <w:rPr>
          <w:sz w:val="28"/>
        </w:rPr>
        <w:t xml:space="preserve"> простого - к сложному». Соблюдение этого требования является важным, поскольку исходный музыкальный материал различается по степени сложности ритмического и мелодического рисунка.</w:t>
      </w:r>
    </w:p>
    <w:p w:rsidR="0071728D" w:rsidRDefault="0071728D" w:rsidP="0071728D">
      <w:pPr>
        <w:pStyle w:val="a3"/>
        <w:spacing w:line="360" w:lineRule="auto"/>
        <w:rPr>
          <w:sz w:val="28"/>
        </w:rPr>
      </w:pPr>
      <w:r>
        <w:rPr>
          <w:sz w:val="28"/>
        </w:rPr>
        <w:t xml:space="preserve">Применять эти дидактические пособия на фронтальных занятиях и в индивидуальной работе следует исходя из уровня развития музыкальных способностей каждого ребенка и всей группы в целом. </w:t>
      </w:r>
    </w:p>
    <w:p w:rsidR="0071728D" w:rsidRDefault="0071728D" w:rsidP="0071728D">
      <w:pPr>
        <w:pStyle w:val="a3"/>
        <w:spacing w:line="360" w:lineRule="auto"/>
        <w:rPr>
          <w:sz w:val="28"/>
        </w:rPr>
      </w:pPr>
      <w:r>
        <w:rPr>
          <w:sz w:val="28"/>
        </w:rPr>
        <w:t xml:space="preserve">Разрабатывая методику интегрирования различных видов детской музыкальной деятельности на основе восприятия музыки, мы исходили из того, что у каждого ребенка свой путь, которым он входит в мир музыки. Одним легче дается восприятие музыки через движение, другим – через зрительные образы, третьим необходимо звучащее слово. Это позволило нам включить в нашу методику такие виды деятельности, как пение, ритмика, </w:t>
      </w:r>
      <w:proofErr w:type="spellStart"/>
      <w:r>
        <w:rPr>
          <w:sz w:val="28"/>
        </w:rPr>
        <w:t>музицирование</w:t>
      </w:r>
      <w:proofErr w:type="spellEnd"/>
      <w:r>
        <w:rPr>
          <w:sz w:val="28"/>
        </w:rPr>
        <w:t xml:space="preserve">, творчество, изобразительная деятельность и собственно восприятие. </w:t>
      </w:r>
    </w:p>
    <w:p w:rsidR="0071728D" w:rsidRDefault="0071728D" w:rsidP="0071728D">
      <w:pPr>
        <w:pStyle w:val="a3"/>
        <w:spacing w:line="360" w:lineRule="auto"/>
        <w:rPr>
          <w:sz w:val="28"/>
        </w:rPr>
      </w:pPr>
      <w:r>
        <w:rPr>
          <w:sz w:val="28"/>
        </w:rPr>
        <w:t xml:space="preserve"> Хотелось бы обратить внимание музыкальных руководителей на то, что техника изобразительной деятельности, в которой детям предстоит передавать музыкальные впечатления, не должна быть трудоемкой, затратной во времени. Дошкольникам наиболее доступно беспредметное рисование – пятном, точками, линиями – ребенок не отвлекается на решение сложных изобразительных задач. В данной методике рисование выступает как средство передачи музыкального образа, способствуя большей эмоциональной отзывчивости на музыку. Выражение характера музыки в сюжетно-образном рисовании требует подготовки детей в самых разных </w:t>
      </w:r>
      <w:r>
        <w:rPr>
          <w:sz w:val="28"/>
        </w:rPr>
        <w:lastRenderedPageBreak/>
        <w:t>областях художественной деятельности. Однако даже при наличии такой подготовки, чтобы процесс восприятия музыки не нарушался, мы предлагаем сложную в техническом отношении работу разделять во времени: в одном случае предлагать детям передавать  музыкальное настроение с помощью цвета, в другом  - графическим способом, также немаловажен момент самостоятельного выбора средств ребенком.</w:t>
      </w:r>
    </w:p>
    <w:p w:rsidR="0071728D" w:rsidRDefault="0071728D" w:rsidP="0071728D">
      <w:pPr>
        <w:pStyle w:val="a3"/>
        <w:spacing w:line="360" w:lineRule="auto"/>
        <w:ind w:firstLine="540"/>
        <w:rPr>
          <w:sz w:val="28"/>
        </w:rPr>
      </w:pPr>
      <w:r>
        <w:rPr>
          <w:sz w:val="28"/>
        </w:rPr>
        <w:t xml:space="preserve">     Циклограмма интегрирования различных видов художественной деятельности детей на основе восприятия музыки на фронтальных и индивидуальных (подгрупповых) музыкальных занятиях.                   Таблица 11 </w:t>
      </w:r>
    </w:p>
    <w:tbl>
      <w:tblPr>
        <w:tblStyle w:val="a5"/>
        <w:tblW w:w="11160" w:type="dxa"/>
        <w:tblInd w:w="-1152" w:type="dxa"/>
        <w:tblLayout w:type="fixed"/>
        <w:tblLook w:val="01E0"/>
      </w:tblPr>
      <w:tblGrid>
        <w:gridCol w:w="360"/>
        <w:gridCol w:w="1440"/>
        <w:gridCol w:w="1440"/>
        <w:gridCol w:w="1440"/>
        <w:gridCol w:w="1260"/>
        <w:gridCol w:w="1260"/>
        <w:gridCol w:w="1260"/>
        <w:gridCol w:w="1440"/>
        <w:gridCol w:w="1260"/>
      </w:tblGrid>
      <w:tr w:rsidR="0071728D" w:rsidTr="00D0452E">
        <w:tc>
          <w:tcPr>
            <w:tcW w:w="36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rPr>
            </w:pPr>
            <w:r w:rsidRPr="00A35DC7">
              <w:rPr>
                <w:b/>
                <w:szCs w:val="24"/>
              </w:rPr>
              <w:t>№</w:t>
            </w:r>
          </w:p>
          <w:p w:rsidR="0071728D" w:rsidRPr="00A35DC7" w:rsidRDefault="0071728D" w:rsidP="00D0452E">
            <w:pPr>
              <w:rPr>
                <w:b/>
                <w:szCs w:val="24"/>
              </w:rPr>
            </w:pPr>
            <w:proofErr w:type="spellStart"/>
            <w:proofErr w:type="gramStart"/>
            <w:r w:rsidRPr="00A35DC7">
              <w:rPr>
                <w:b/>
                <w:szCs w:val="24"/>
              </w:rPr>
              <w:t>п</w:t>
            </w:r>
            <w:proofErr w:type="spellEnd"/>
            <w:proofErr w:type="gramEnd"/>
            <w:r w:rsidRPr="00A35DC7">
              <w:rPr>
                <w:b/>
                <w:szCs w:val="24"/>
              </w:rPr>
              <w:t>/</w:t>
            </w:r>
            <w:proofErr w:type="spellStart"/>
            <w:r w:rsidRPr="00A35DC7">
              <w:rPr>
                <w:b/>
                <w:szCs w:val="24"/>
              </w:rPr>
              <w:t>п</w:t>
            </w:r>
            <w:proofErr w:type="spellEnd"/>
          </w:p>
          <w:p w:rsidR="0071728D" w:rsidRPr="00A35DC7" w:rsidRDefault="0071728D" w:rsidP="00D0452E">
            <w:pPr>
              <w:rPr>
                <w:b/>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u w:val="single"/>
              </w:rPr>
            </w:pPr>
            <w:r w:rsidRPr="00A35DC7">
              <w:rPr>
                <w:b/>
                <w:szCs w:val="24"/>
                <w:u w:val="single"/>
              </w:rPr>
              <w:t>Восприятие</w:t>
            </w:r>
          </w:p>
          <w:p w:rsidR="0071728D" w:rsidRPr="00A35DC7" w:rsidRDefault="0071728D" w:rsidP="00D0452E">
            <w:pPr>
              <w:rPr>
                <w:b/>
                <w:szCs w:val="24"/>
              </w:rPr>
            </w:pPr>
            <w:proofErr w:type="spellStart"/>
            <w:r>
              <w:rPr>
                <w:b/>
                <w:szCs w:val="24"/>
              </w:rPr>
              <w:t>ф</w:t>
            </w:r>
            <w:r w:rsidRPr="00A35DC7">
              <w:rPr>
                <w:b/>
                <w:szCs w:val="24"/>
              </w:rPr>
              <w:t>ронталь</w:t>
            </w:r>
            <w:proofErr w:type="spellEnd"/>
            <w:r>
              <w:rPr>
                <w:b/>
                <w:szCs w:val="24"/>
              </w:rPr>
              <w:t>-</w:t>
            </w:r>
          </w:p>
          <w:p w:rsidR="0071728D" w:rsidRPr="00A35DC7" w:rsidRDefault="0071728D" w:rsidP="00D0452E">
            <w:pPr>
              <w:rPr>
                <w:b/>
                <w:szCs w:val="24"/>
              </w:rPr>
            </w:pPr>
            <w:proofErr w:type="gramStart"/>
            <w:r>
              <w:rPr>
                <w:b/>
                <w:szCs w:val="24"/>
              </w:rPr>
              <w:t>Ное</w:t>
            </w:r>
            <w:proofErr w:type="gramEnd"/>
          </w:p>
          <w:p w:rsidR="0071728D" w:rsidRPr="00A35DC7" w:rsidRDefault="0071728D" w:rsidP="00D0452E">
            <w:pPr>
              <w:rPr>
                <w:b/>
                <w:szCs w:val="24"/>
              </w:rPr>
            </w:pPr>
            <w:r w:rsidRPr="00A35DC7">
              <w:rPr>
                <w:b/>
                <w:szCs w:val="24"/>
              </w:rPr>
              <w:t>Занятие</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ind w:left="-170"/>
              <w:rPr>
                <w:b/>
                <w:szCs w:val="24"/>
                <w:u w:val="single"/>
              </w:rPr>
            </w:pPr>
            <w:r w:rsidRPr="00A35DC7">
              <w:rPr>
                <w:b/>
                <w:szCs w:val="24"/>
              </w:rPr>
              <w:t xml:space="preserve">   </w:t>
            </w:r>
            <w:r w:rsidRPr="00A35DC7">
              <w:rPr>
                <w:b/>
                <w:szCs w:val="24"/>
                <w:u w:val="single"/>
              </w:rPr>
              <w:t>Восприятие</w:t>
            </w:r>
          </w:p>
          <w:p w:rsidR="0071728D" w:rsidRPr="00A35DC7" w:rsidRDefault="0071728D" w:rsidP="00D0452E">
            <w:pPr>
              <w:ind w:left="-170"/>
              <w:rPr>
                <w:b/>
                <w:szCs w:val="24"/>
              </w:rPr>
            </w:pPr>
            <w:r w:rsidRPr="00A35DC7">
              <w:rPr>
                <w:b/>
                <w:szCs w:val="24"/>
              </w:rPr>
              <w:t xml:space="preserve">    индивид</w:t>
            </w:r>
            <w:proofErr w:type="gramStart"/>
            <w:r w:rsidRPr="00A35DC7">
              <w:rPr>
                <w:b/>
                <w:szCs w:val="24"/>
              </w:rPr>
              <w:t xml:space="preserve">.,         </w:t>
            </w:r>
            <w:proofErr w:type="gramEnd"/>
          </w:p>
          <w:p w:rsidR="0071728D" w:rsidRPr="00A35DC7" w:rsidRDefault="0071728D" w:rsidP="00D0452E">
            <w:pPr>
              <w:ind w:left="-170"/>
              <w:rPr>
                <w:b/>
                <w:szCs w:val="24"/>
              </w:rPr>
            </w:pPr>
            <w:r w:rsidRPr="00A35DC7">
              <w:rPr>
                <w:b/>
                <w:szCs w:val="24"/>
              </w:rPr>
              <w:t xml:space="preserve">    подгрупп.          </w:t>
            </w:r>
          </w:p>
          <w:p w:rsidR="0071728D" w:rsidRPr="00A35DC7" w:rsidRDefault="0071728D" w:rsidP="00D0452E">
            <w:pPr>
              <w:ind w:left="-170"/>
              <w:rPr>
                <w:b/>
                <w:szCs w:val="24"/>
              </w:rPr>
            </w:pPr>
            <w:r w:rsidRPr="00A35DC7">
              <w:rPr>
                <w:b/>
                <w:szCs w:val="24"/>
              </w:rPr>
              <w:t xml:space="preserve">     Занятия</w:t>
            </w:r>
          </w:p>
          <w:p w:rsidR="0071728D" w:rsidRPr="00A35DC7" w:rsidRDefault="0071728D" w:rsidP="00D0452E">
            <w:pPr>
              <w:ind w:left="-170"/>
              <w:rPr>
                <w:b/>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u w:val="single"/>
              </w:rPr>
            </w:pPr>
            <w:r w:rsidRPr="00A35DC7">
              <w:rPr>
                <w:b/>
                <w:szCs w:val="24"/>
                <w:u w:val="single"/>
              </w:rPr>
              <w:t>Ритмика</w:t>
            </w:r>
          </w:p>
          <w:p w:rsidR="0071728D" w:rsidRPr="00A35DC7" w:rsidRDefault="0071728D" w:rsidP="00D0452E">
            <w:pPr>
              <w:rPr>
                <w:b/>
                <w:szCs w:val="24"/>
              </w:rPr>
            </w:pPr>
            <w:proofErr w:type="spellStart"/>
            <w:r>
              <w:rPr>
                <w:b/>
                <w:szCs w:val="24"/>
              </w:rPr>
              <w:t>ф</w:t>
            </w:r>
            <w:r w:rsidRPr="00A35DC7">
              <w:rPr>
                <w:b/>
                <w:szCs w:val="24"/>
              </w:rPr>
              <w:t>ронталь</w:t>
            </w:r>
            <w:proofErr w:type="spellEnd"/>
            <w:r>
              <w:rPr>
                <w:b/>
                <w:szCs w:val="24"/>
              </w:rPr>
              <w:t>-</w:t>
            </w:r>
          </w:p>
          <w:p w:rsidR="0071728D" w:rsidRPr="00A35DC7" w:rsidRDefault="0071728D" w:rsidP="00D0452E">
            <w:pPr>
              <w:rPr>
                <w:b/>
                <w:szCs w:val="24"/>
              </w:rPr>
            </w:pPr>
            <w:proofErr w:type="gramStart"/>
            <w:r>
              <w:rPr>
                <w:b/>
                <w:szCs w:val="24"/>
              </w:rPr>
              <w:t>Ное</w:t>
            </w:r>
            <w:proofErr w:type="gramEnd"/>
          </w:p>
          <w:p w:rsidR="0071728D" w:rsidRPr="00A35DC7" w:rsidRDefault="0071728D" w:rsidP="00D0452E">
            <w:pPr>
              <w:rPr>
                <w:b/>
                <w:szCs w:val="24"/>
              </w:rPr>
            </w:pPr>
            <w:r w:rsidRPr="00A35DC7">
              <w:rPr>
                <w:b/>
                <w:szCs w:val="24"/>
              </w:rPr>
              <w:t>занятие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u w:val="single"/>
              </w:rPr>
            </w:pPr>
            <w:r w:rsidRPr="00A35DC7">
              <w:rPr>
                <w:b/>
                <w:szCs w:val="24"/>
                <w:u w:val="single"/>
              </w:rPr>
              <w:t>Ритмика</w:t>
            </w:r>
          </w:p>
          <w:p w:rsidR="0071728D" w:rsidRPr="00A35DC7" w:rsidRDefault="0071728D" w:rsidP="00D0452E">
            <w:pPr>
              <w:ind w:left="-170"/>
              <w:rPr>
                <w:b/>
                <w:szCs w:val="24"/>
              </w:rPr>
            </w:pPr>
            <w:r w:rsidRPr="00A35DC7">
              <w:rPr>
                <w:b/>
                <w:szCs w:val="24"/>
              </w:rPr>
              <w:t xml:space="preserve">   индивид</w:t>
            </w:r>
            <w:proofErr w:type="gramStart"/>
            <w:r w:rsidRPr="00A35DC7">
              <w:rPr>
                <w:b/>
                <w:szCs w:val="24"/>
              </w:rPr>
              <w:t xml:space="preserve">.,       </w:t>
            </w:r>
            <w:proofErr w:type="gramEnd"/>
          </w:p>
          <w:p w:rsidR="0071728D" w:rsidRPr="00A35DC7" w:rsidRDefault="0071728D" w:rsidP="00D0452E">
            <w:pPr>
              <w:ind w:left="-170"/>
              <w:rPr>
                <w:b/>
                <w:szCs w:val="24"/>
              </w:rPr>
            </w:pPr>
            <w:r w:rsidRPr="00A35DC7">
              <w:rPr>
                <w:b/>
                <w:szCs w:val="24"/>
              </w:rPr>
              <w:t xml:space="preserve">   подгрупп.          </w:t>
            </w:r>
          </w:p>
          <w:p w:rsidR="0071728D" w:rsidRPr="00A35DC7" w:rsidRDefault="0071728D" w:rsidP="00D0452E">
            <w:pPr>
              <w:ind w:left="-170"/>
              <w:rPr>
                <w:b/>
                <w:szCs w:val="24"/>
              </w:rPr>
            </w:pPr>
            <w:r w:rsidRPr="00A35DC7">
              <w:rPr>
                <w:b/>
                <w:szCs w:val="24"/>
              </w:rPr>
              <w:t xml:space="preserve">     занятия</w:t>
            </w:r>
          </w:p>
          <w:p w:rsidR="0071728D" w:rsidRPr="00A35DC7" w:rsidRDefault="0071728D" w:rsidP="00D0452E">
            <w:pPr>
              <w:rPr>
                <w:b/>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u w:val="single"/>
              </w:rPr>
            </w:pPr>
            <w:proofErr w:type="spellStart"/>
            <w:r w:rsidRPr="00A35DC7">
              <w:rPr>
                <w:b/>
                <w:szCs w:val="24"/>
                <w:u w:val="single"/>
              </w:rPr>
              <w:t>Музици</w:t>
            </w:r>
            <w:proofErr w:type="spellEnd"/>
          </w:p>
          <w:p w:rsidR="0071728D" w:rsidRPr="00A35DC7" w:rsidRDefault="0071728D" w:rsidP="00D0452E">
            <w:pPr>
              <w:rPr>
                <w:b/>
                <w:szCs w:val="24"/>
                <w:u w:val="single"/>
              </w:rPr>
            </w:pPr>
            <w:proofErr w:type="spellStart"/>
            <w:r w:rsidRPr="00A35DC7">
              <w:rPr>
                <w:b/>
                <w:szCs w:val="24"/>
                <w:u w:val="single"/>
              </w:rPr>
              <w:t>рование</w:t>
            </w:r>
            <w:proofErr w:type="spellEnd"/>
          </w:p>
          <w:p w:rsidR="0071728D" w:rsidRPr="00A35DC7" w:rsidRDefault="0071728D" w:rsidP="00D0452E">
            <w:pPr>
              <w:rPr>
                <w:b/>
                <w:szCs w:val="24"/>
              </w:rPr>
            </w:pPr>
            <w:proofErr w:type="spellStart"/>
            <w:r w:rsidRPr="00A35DC7">
              <w:rPr>
                <w:b/>
                <w:szCs w:val="24"/>
              </w:rPr>
              <w:t>фронталь</w:t>
            </w:r>
            <w:proofErr w:type="spellEnd"/>
          </w:p>
          <w:p w:rsidR="0071728D" w:rsidRPr="00A35DC7" w:rsidRDefault="0071728D" w:rsidP="00D0452E">
            <w:pPr>
              <w:rPr>
                <w:b/>
                <w:szCs w:val="24"/>
              </w:rPr>
            </w:pPr>
            <w:proofErr w:type="spellStart"/>
            <w:r w:rsidRPr="00A35DC7">
              <w:rPr>
                <w:b/>
                <w:szCs w:val="24"/>
              </w:rPr>
              <w:t>ное</w:t>
            </w:r>
            <w:proofErr w:type="spellEnd"/>
          </w:p>
          <w:p w:rsidR="0071728D" w:rsidRPr="00A35DC7" w:rsidRDefault="0071728D" w:rsidP="00D0452E">
            <w:pPr>
              <w:rPr>
                <w:b/>
                <w:szCs w:val="24"/>
              </w:rPr>
            </w:pPr>
            <w:r w:rsidRPr="00A35DC7">
              <w:rPr>
                <w:b/>
                <w:szCs w:val="24"/>
              </w:rPr>
              <w:t>занятие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u w:val="single"/>
              </w:rPr>
            </w:pPr>
            <w:proofErr w:type="spellStart"/>
            <w:r w:rsidRPr="00A35DC7">
              <w:rPr>
                <w:b/>
                <w:szCs w:val="24"/>
                <w:u w:val="single"/>
              </w:rPr>
              <w:t>Музици</w:t>
            </w:r>
            <w:proofErr w:type="spellEnd"/>
          </w:p>
          <w:p w:rsidR="0071728D" w:rsidRPr="00A35DC7" w:rsidRDefault="0071728D" w:rsidP="00D0452E">
            <w:pPr>
              <w:rPr>
                <w:b/>
                <w:szCs w:val="24"/>
                <w:u w:val="single"/>
              </w:rPr>
            </w:pPr>
            <w:proofErr w:type="spellStart"/>
            <w:r>
              <w:rPr>
                <w:b/>
                <w:szCs w:val="24"/>
                <w:u w:val="single"/>
              </w:rPr>
              <w:t>р</w:t>
            </w:r>
            <w:r w:rsidRPr="00A35DC7">
              <w:rPr>
                <w:b/>
                <w:szCs w:val="24"/>
                <w:u w:val="single"/>
              </w:rPr>
              <w:t>ование</w:t>
            </w:r>
            <w:proofErr w:type="spellEnd"/>
          </w:p>
          <w:p w:rsidR="0071728D" w:rsidRPr="00A35DC7" w:rsidRDefault="0071728D" w:rsidP="00D0452E">
            <w:pPr>
              <w:ind w:left="-170"/>
              <w:rPr>
                <w:b/>
                <w:szCs w:val="24"/>
              </w:rPr>
            </w:pPr>
            <w:r w:rsidRPr="00A35DC7">
              <w:rPr>
                <w:b/>
                <w:szCs w:val="24"/>
              </w:rPr>
              <w:t xml:space="preserve">   индивид</w:t>
            </w:r>
            <w:proofErr w:type="gramStart"/>
            <w:r w:rsidRPr="00A35DC7">
              <w:rPr>
                <w:b/>
                <w:szCs w:val="24"/>
              </w:rPr>
              <w:t xml:space="preserve">.,       </w:t>
            </w:r>
            <w:proofErr w:type="gramEnd"/>
          </w:p>
          <w:p w:rsidR="0071728D" w:rsidRPr="00A35DC7" w:rsidRDefault="0071728D" w:rsidP="00D0452E">
            <w:pPr>
              <w:ind w:left="-170"/>
              <w:rPr>
                <w:b/>
                <w:szCs w:val="24"/>
              </w:rPr>
            </w:pPr>
            <w:r w:rsidRPr="00A35DC7">
              <w:rPr>
                <w:b/>
                <w:szCs w:val="24"/>
              </w:rPr>
              <w:t xml:space="preserve">  подгрупп.          </w:t>
            </w:r>
          </w:p>
          <w:p w:rsidR="0071728D" w:rsidRPr="00A35DC7" w:rsidRDefault="0071728D" w:rsidP="00D0452E">
            <w:pPr>
              <w:ind w:left="-170"/>
              <w:rPr>
                <w:b/>
                <w:szCs w:val="24"/>
              </w:rPr>
            </w:pPr>
            <w:r w:rsidRPr="00A35DC7">
              <w:rPr>
                <w:b/>
                <w:szCs w:val="24"/>
              </w:rPr>
              <w:t xml:space="preserve">     занятия</w:t>
            </w:r>
          </w:p>
          <w:p w:rsidR="0071728D" w:rsidRPr="00A35DC7" w:rsidRDefault="0071728D" w:rsidP="00D0452E">
            <w:pPr>
              <w:rPr>
                <w:b/>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u w:val="single"/>
              </w:rPr>
            </w:pPr>
            <w:r w:rsidRPr="00A35DC7">
              <w:rPr>
                <w:b/>
                <w:szCs w:val="24"/>
                <w:u w:val="single"/>
              </w:rPr>
              <w:t>Пение</w:t>
            </w:r>
          </w:p>
          <w:p w:rsidR="0071728D" w:rsidRPr="00A35DC7" w:rsidRDefault="0071728D" w:rsidP="00D0452E">
            <w:pPr>
              <w:rPr>
                <w:b/>
                <w:szCs w:val="24"/>
              </w:rPr>
            </w:pPr>
            <w:proofErr w:type="spellStart"/>
            <w:r w:rsidRPr="00A35DC7">
              <w:rPr>
                <w:b/>
                <w:szCs w:val="24"/>
              </w:rPr>
              <w:t>фронталь</w:t>
            </w:r>
            <w:proofErr w:type="spellEnd"/>
          </w:p>
          <w:p w:rsidR="0071728D" w:rsidRPr="00A35DC7" w:rsidRDefault="0071728D" w:rsidP="00D0452E">
            <w:pPr>
              <w:rPr>
                <w:b/>
                <w:szCs w:val="24"/>
              </w:rPr>
            </w:pPr>
            <w:proofErr w:type="spellStart"/>
            <w:r w:rsidRPr="00A35DC7">
              <w:rPr>
                <w:b/>
                <w:szCs w:val="24"/>
              </w:rPr>
              <w:t>ное</w:t>
            </w:r>
            <w:proofErr w:type="spellEnd"/>
          </w:p>
          <w:p w:rsidR="0071728D" w:rsidRPr="00A35DC7" w:rsidRDefault="0071728D" w:rsidP="00D0452E">
            <w:pPr>
              <w:rPr>
                <w:b/>
                <w:szCs w:val="24"/>
              </w:rPr>
            </w:pPr>
            <w:r w:rsidRPr="00A35DC7">
              <w:rPr>
                <w:b/>
                <w:szCs w:val="24"/>
              </w:rPr>
              <w:t>занятие</w:t>
            </w:r>
          </w:p>
          <w:p w:rsidR="0071728D" w:rsidRPr="00A35DC7" w:rsidRDefault="0071728D" w:rsidP="00D0452E">
            <w:pPr>
              <w:rPr>
                <w:b/>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u w:val="single"/>
              </w:rPr>
            </w:pPr>
            <w:r w:rsidRPr="00A35DC7">
              <w:rPr>
                <w:b/>
                <w:szCs w:val="24"/>
                <w:u w:val="single"/>
              </w:rPr>
              <w:t>Пение</w:t>
            </w:r>
          </w:p>
          <w:p w:rsidR="0071728D" w:rsidRPr="00A35DC7" w:rsidRDefault="0071728D" w:rsidP="00D0452E">
            <w:pPr>
              <w:ind w:left="-170"/>
              <w:rPr>
                <w:b/>
                <w:szCs w:val="24"/>
              </w:rPr>
            </w:pPr>
            <w:r w:rsidRPr="00A35DC7">
              <w:rPr>
                <w:b/>
                <w:szCs w:val="24"/>
              </w:rPr>
              <w:t xml:space="preserve">   индивид</w:t>
            </w:r>
            <w:proofErr w:type="gramStart"/>
            <w:r w:rsidRPr="00A35DC7">
              <w:rPr>
                <w:b/>
                <w:szCs w:val="24"/>
              </w:rPr>
              <w:t xml:space="preserve">.,       </w:t>
            </w:r>
            <w:proofErr w:type="gramEnd"/>
          </w:p>
          <w:p w:rsidR="0071728D" w:rsidRPr="00A35DC7" w:rsidRDefault="0071728D" w:rsidP="00D0452E">
            <w:pPr>
              <w:ind w:left="-170"/>
              <w:rPr>
                <w:b/>
                <w:szCs w:val="24"/>
              </w:rPr>
            </w:pPr>
            <w:r w:rsidRPr="00A35DC7">
              <w:rPr>
                <w:b/>
                <w:szCs w:val="24"/>
              </w:rPr>
              <w:t xml:space="preserve">  подгрупп.          </w:t>
            </w:r>
          </w:p>
          <w:p w:rsidR="0071728D" w:rsidRPr="00A35DC7" w:rsidRDefault="0071728D" w:rsidP="00D0452E">
            <w:pPr>
              <w:rPr>
                <w:b/>
                <w:szCs w:val="24"/>
              </w:rPr>
            </w:pPr>
            <w:r w:rsidRPr="00A35DC7">
              <w:rPr>
                <w:b/>
                <w:szCs w:val="24"/>
              </w:rPr>
              <w:t xml:space="preserve"> занятия</w:t>
            </w:r>
          </w:p>
        </w:tc>
      </w:tr>
      <w:tr w:rsidR="0071728D" w:rsidTr="00D0452E">
        <w:tc>
          <w:tcPr>
            <w:tcW w:w="36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rPr>
            </w:pPr>
            <w:r w:rsidRPr="00A35DC7">
              <w:rPr>
                <w:b/>
                <w:szCs w:val="24"/>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rPr>
            </w:pPr>
            <w:r w:rsidRPr="00A35DC7">
              <w:rPr>
                <w:b/>
                <w:szCs w:val="24"/>
              </w:rPr>
              <w:t xml:space="preserve">Вступительная беседа, слушание, беседа </w:t>
            </w:r>
            <w:proofErr w:type="gramStart"/>
            <w:r w:rsidRPr="00A35DC7">
              <w:rPr>
                <w:b/>
                <w:szCs w:val="24"/>
              </w:rPr>
              <w:t>по</w:t>
            </w:r>
            <w:proofErr w:type="gramEnd"/>
            <w:r w:rsidRPr="00A35DC7">
              <w:rPr>
                <w:b/>
                <w:szCs w:val="24"/>
              </w:rPr>
              <w:t xml:space="preserve"> содержа-</w:t>
            </w:r>
          </w:p>
          <w:p w:rsidR="0071728D" w:rsidRPr="00A35DC7" w:rsidRDefault="0071728D" w:rsidP="00D0452E">
            <w:pPr>
              <w:rPr>
                <w:b/>
                <w:szCs w:val="24"/>
              </w:rPr>
            </w:pPr>
            <w:proofErr w:type="spellStart"/>
            <w:r w:rsidRPr="00A35DC7">
              <w:rPr>
                <w:b/>
                <w:szCs w:val="24"/>
              </w:rPr>
              <w:t>нию</w:t>
            </w:r>
            <w:proofErr w:type="spellEnd"/>
            <w:r w:rsidRPr="00A35DC7">
              <w:rPr>
                <w:b/>
                <w:szCs w:val="24"/>
              </w:rPr>
              <w:t xml:space="preserve"> и о характере музыки, повторное слушание.</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rPr>
            </w:pPr>
            <w:r w:rsidRPr="00A35DC7">
              <w:rPr>
                <w:b/>
                <w:szCs w:val="24"/>
              </w:rPr>
              <w:t xml:space="preserve">Слушание, </w:t>
            </w:r>
            <w:proofErr w:type="spellStart"/>
            <w:r w:rsidRPr="00A35DC7">
              <w:rPr>
                <w:b/>
                <w:szCs w:val="24"/>
              </w:rPr>
              <w:t>рассматри</w:t>
            </w:r>
            <w:proofErr w:type="spellEnd"/>
            <w:r w:rsidRPr="00A35DC7">
              <w:rPr>
                <w:b/>
                <w:szCs w:val="24"/>
              </w:rPr>
              <w:t>-</w:t>
            </w:r>
          </w:p>
          <w:p w:rsidR="0071728D" w:rsidRPr="00A35DC7" w:rsidRDefault="0071728D" w:rsidP="00D0452E">
            <w:pPr>
              <w:rPr>
                <w:b/>
                <w:szCs w:val="24"/>
              </w:rPr>
            </w:pPr>
            <w:proofErr w:type="spellStart"/>
            <w:r w:rsidRPr="00A35DC7">
              <w:rPr>
                <w:b/>
                <w:szCs w:val="24"/>
              </w:rPr>
              <w:t>вание</w:t>
            </w:r>
            <w:proofErr w:type="spellEnd"/>
            <w:r w:rsidRPr="00A35DC7">
              <w:rPr>
                <w:b/>
                <w:szCs w:val="24"/>
              </w:rPr>
              <w:t xml:space="preserve"> </w:t>
            </w:r>
            <w:proofErr w:type="spellStart"/>
            <w:r w:rsidRPr="00A35DC7">
              <w:rPr>
                <w:b/>
                <w:szCs w:val="24"/>
              </w:rPr>
              <w:t>иллюстра</w:t>
            </w:r>
            <w:proofErr w:type="spellEnd"/>
            <w:r w:rsidRPr="00A35DC7">
              <w:rPr>
                <w:b/>
                <w:szCs w:val="24"/>
              </w:rPr>
              <w:t>-</w:t>
            </w:r>
          </w:p>
          <w:p w:rsidR="0071728D" w:rsidRPr="00A35DC7" w:rsidRDefault="0071728D" w:rsidP="00D0452E">
            <w:pPr>
              <w:rPr>
                <w:b/>
                <w:szCs w:val="24"/>
              </w:rPr>
            </w:pPr>
            <w:proofErr w:type="spellStart"/>
            <w:r w:rsidRPr="00A35DC7">
              <w:rPr>
                <w:b/>
                <w:szCs w:val="24"/>
              </w:rPr>
              <w:t>ций</w:t>
            </w:r>
            <w:proofErr w:type="spellEnd"/>
            <w:r w:rsidRPr="00A35DC7">
              <w:rPr>
                <w:b/>
                <w:szCs w:val="24"/>
              </w:rPr>
              <w:t xml:space="preserve">, рисование с целью передачи восприятия </w:t>
            </w:r>
            <w:proofErr w:type="spellStart"/>
            <w:r w:rsidRPr="00A35DC7">
              <w:rPr>
                <w:b/>
                <w:szCs w:val="24"/>
              </w:rPr>
              <w:t>музыкаль</w:t>
            </w:r>
            <w:proofErr w:type="spellEnd"/>
            <w:r w:rsidRPr="00A35DC7">
              <w:rPr>
                <w:b/>
                <w:szCs w:val="24"/>
              </w:rPr>
              <w:t>-</w:t>
            </w:r>
          </w:p>
          <w:p w:rsidR="0071728D" w:rsidRPr="00A35DC7" w:rsidRDefault="0071728D" w:rsidP="00D0452E">
            <w:pPr>
              <w:rPr>
                <w:b/>
                <w:szCs w:val="24"/>
              </w:rPr>
            </w:pPr>
            <w:proofErr w:type="spellStart"/>
            <w:r w:rsidRPr="00A35DC7">
              <w:rPr>
                <w:b/>
                <w:szCs w:val="24"/>
              </w:rPr>
              <w:t>ного</w:t>
            </w:r>
            <w:proofErr w:type="spellEnd"/>
            <w:r w:rsidRPr="00A35DC7">
              <w:rPr>
                <w:b/>
                <w:szCs w:val="24"/>
              </w:rPr>
              <w:t xml:space="preserve"> образа.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rPr>
            </w:pPr>
            <w:r w:rsidRPr="00A35DC7">
              <w:rPr>
                <w:b/>
                <w:szCs w:val="24"/>
              </w:rPr>
              <w:t xml:space="preserve">Выбор </w:t>
            </w:r>
            <w:proofErr w:type="spellStart"/>
            <w:r w:rsidRPr="00A35DC7">
              <w:rPr>
                <w:b/>
                <w:szCs w:val="24"/>
              </w:rPr>
              <w:t>инстру</w:t>
            </w:r>
            <w:proofErr w:type="spellEnd"/>
            <w:r w:rsidRPr="00A35DC7">
              <w:rPr>
                <w:b/>
                <w:szCs w:val="24"/>
              </w:rPr>
              <w:t>-</w:t>
            </w:r>
          </w:p>
          <w:p w:rsidR="0071728D" w:rsidRPr="00A35DC7" w:rsidRDefault="0071728D" w:rsidP="00D0452E">
            <w:pPr>
              <w:rPr>
                <w:b/>
                <w:szCs w:val="24"/>
              </w:rPr>
            </w:pPr>
            <w:proofErr w:type="spellStart"/>
            <w:r w:rsidRPr="00A35DC7">
              <w:rPr>
                <w:b/>
                <w:szCs w:val="24"/>
              </w:rPr>
              <w:t>мента</w:t>
            </w:r>
            <w:proofErr w:type="spellEnd"/>
            <w:r w:rsidRPr="00A35DC7">
              <w:rPr>
                <w:b/>
                <w:szCs w:val="24"/>
              </w:rPr>
              <w:t xml:space="preserve">, </w:t>
            </w:r>
          </w:p>
          <w:p w:rsidR="0071728D" w:rsidRPr="00A35DC7" w:rsidRDefault="0071728D" w:rsidP="00D0452E">
            <w:pPr>
              <w:rPr>
                <w:b/>
                <w:szCs w:val="24"/>
              </w:rPr>
            </w:pPr>
            <w:proofErr w:type="spellStart"/>
            <w:r w:rsidRPr="00A35DC7">
              <w:rPr>
                <w:b/>
                <w:szCs w:val="24"/>
              </w:rPr>
              <w:t>музици-рование</w:t>
            </w:r>
            <w:proofErr w:type="spellEnd"/>
            <w:r w:rsidRPr="00A35DC7">
              <w:rPr>
                <w:b/>
                <w:szCs w:val="24"/>
              </w:rPr>
              <w:t xml:space="preserve"> </w:t>
            </w:r>
            <w:proofErr w:type="spellStart"/>
            <w:r w:rsidRPr="00A35DC7">
              <w:rPr>
                <w:b/>
                <w:szCs w:val="24"/>
              </w:rPr>
              <w:t>совмест</w:t>
            </w:r>
            <w:proofErr w:type="spellEnd"/>
            <w:r w:rsidRPr="00A35DC7">
              <w:rPr>
                <w:b/>
                <w:szCs w:val="24"/>
              </w:rPr>
              <w:t>-</w:t>
            </w:r>
          </w:p>
          <w:p w:rsidR="0071728D" w:rsidRPr="00A35DC7" w:rsidRDefault="0071728D" w:rsidP="00D0452E">
            <w:pPr>
              <w:rPr>
                <w:b/>
                <w:szCs w:val="24"/>
              </w:rPr>
            </w:pPr>
            <w:r w:rsidRPr="00A35DC7">
              <w:rPr>
                <w:b/>
                <w:szCs w:val="24"/>
              </w:rPr>
              <w:t xml:space="preserve">но с </w:t>
            </w:r>
            <w:proofErr w:type="spellStart"/>
            <w:r w:rsidRPr="00A35DC7">
              <w:rPr>
                <w:b/>
                <w:szCs w:val="24"/>
              </w:rPr>
              <w:t>педаго</w:t>
            </w:r>
            <w:proofErr w:type="spellEnd"/>
            <w:r w:rsidRPr="00A35DC7">
              <w:rPr>
                <w:b/>
                <w:szCs w:val="24"/>
              </w:rPr>
              <w:t>-</w:t>
            </w:r>
          </w:p>
          <w:p w:rsidR="0071728D" w:rsidRPr="00A35DC7" w:rsidRDefault="0071728D" w:rsidP="00D0452E">
            <w:pPr>
              <w:rPr>
                <w:b/>
                <w:szCs w:val="24"/>
              </w:rPr>
            </w:pPr>
            <w:proofErr w:type="spellStart"/>
            <w:r w:rsidRPr="00A35DC7">
              <w:rPr>
                <w:b/>
                <w:szCs w:val="24"/>
              </w:rPr>
              <w:t>гом</w:t>
            </w:r>
            <w:proofErr w:type="spellEnd"/>
            <w:r w:rsidRPr="00A35DC7">
              <w:rPr>
                <w:b/>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rPr>
            </w:pPr>
          </w:p>
        </w:tc>
      </w:tr>
      <w:tr w:rsidR="0071728D" w:rsidTr="00D0452E">
        <w:tc>
          <w:tcPr>
            <w:tcW w:w="36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rPr>
            </w:pPr>
            <w:r w:rsidRPr="00A35DC7">
              <w:rPr>
                <w:b/>
                <w:szCs w:val="24"/>
              </w:rPr>
              <w:t>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rPr>
            </w:pPr>
            <w:r w:rsidRPr="00A35DC7">
              <w:rPr>
                <w:b/>
                <w:szCs w:val="24"/>
              </w:rPr>
              <w:t>Слушание,</w:t>
            </w:r>
          </w:p>
          <w:p w:rsidR="0071728D" w:rsidRPr="00A35DC7" w:rsidRDefault="0071728D" w:rsidP="00D0452E">
            <w:pPr>
              <w:rPr>
                <w:b/>
                <w:szCs w:val="24"/>
              </w:rPr>
            </w:pPr>
            <w:r w:rsidRPr="00A35DC7">
              <w:rPr>
                <w:b/>
                <w:szCs w:val="24"/>
              </w:rPr>
              <w:t>повторение названия,</w:t>
            </w:r>
          </w:p>
          <w:p w:rsidR="0071728D" w:rsidRPr="00A35DC7" w:rsidRDefault="0071728D" w:rsidP="00D0452E">
            <w:pPr>
              <w:rPr>
                <w:b/>
                <w:szCs w:val="24"/>
              </w:rPr>
            </w:pPr>
            <w:r w:rsidRPr="00A35DC7">
              <w:rPr>
                <w:b/>
                <w:szCs w:val="24"/>
              </w:rPr>
              <w:t xml:space="preserve">сообщение имени </w:t>
            </w:r>
            <w:proofErr w:type="spellStart"/>
            <w:r w:rsidRPr="00A35DC7">
              <w:rPr>
                <w:b/>
                <w:szCs w:val="24"/>
              </w:rPr>
              <w:t>композито</w:t>
            </w:r>
            <w:proofErr w:type="spellEnd"/>
            <w:r w:rsidRPr="00A35DC7">
              <w:rPr>
                <w:b/>
                <w:szCs w:val="24"/>
              </w:rPr>
              <w:t>-</w:t>
            </w:r>
          </w:p>
          <w:p w:rsidR="0071728D" w:rsidRPr="00A35DC7" w:rsidRDefault="0071728D" w:rsidP="00D0452E">
            <w:pPr>
              <w:rPr>
                <w:b/>
                <w:szCs w:val="24"/>
              </w:rPr>
            </w:pPr>
            <w:proofErr w:type="spellStart"/>
            <w:r w:rsidRPr="00A35DC7">
              <w:rPr>
                <w:b/>
                <w:szCs w:val="24"/>
              </w:rPr>
              <w:t>ра</w:t>
            </w:r>
            <w:proofErr w:type="spellEnd"/>
            <w:r w:rsidRPr="00A35DC7">
              <w:rPr>
                <w:b/>
                <w:szCs w:val="24"/>
              </w:rPr>
              <w:t>, сведений о нем,</w:t>
            </w:r>
          </w:p>
          <w:p w:rsidR="0071728D" w:rsidRPr="00A35DC7" w:rsidRDefault="0071728D" w:rsidP="00D0452E">
            <w:pPr>
              <w:rPr>
                <w:b/>
                <w:szCs w:val="24"/>
              </w:rPr>
            </w:pPr>
            <w:r w:rsidRPr="00A35DC7">
              <w:rPr>
                <w:b/>
                <w:szCs w:val="24"/>
              </w:rPr>
              <w:t>внесение портрета.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rPr>
            </w:pPr>
            <w:r w:rsidRPr="00A35DC7">
              <w:rPr>
                <w:b/>
                <w:szCs w:val="24"/>
              </w:rPr>
              <w:t xml:space="preserve">Беседа о средствах </w:t>
            </w:r>
            <w:proofErr w:type="spellStart"/>
            <w:proofErr w:type="gramStart"/>
            <w:r w:rsidRPr="00A35DC7">
              <w:rPr>
                <w:b/>
                <w:szCs w:val="24"/>
              </w:rPr>
              <w:t>выразитель-ности</w:t>
            </w:r>
            <w:proofErr w:type="spellEnd"/>
            <w:proofErr w:type="gramEnd"/>
            <w:r w:rsidRPr="00A35DC7">
              <w:rPr>
                <w:b/>
                <w:szCs w:val="24"/>
              </w:rPr>
              <w:t xml:space="preserve">, возможно </w:t>
            </w:r>
            <w:proofErr w:type="spellStart"/>
            <w:r w:rsidRPr="00A35DC7">
              <w:rPr>
                <w:b/>
                <w:szCs w:val="24"/>
              </w:rPr>
              <w:t>продолже</w:t>
            </w:r>
            <w:proofErr w:type="spellEnd"/>
            <w:r w:rsidRPr="00A35DC7">
              <w:rPr>
                <w:b/>
                <w:szCs w:val="24"/>
              </w:rPr>
              <w:t>-</w:t>
            </w:r>
          </w:p>
          <w:p w:rsidR="0071728D" w:rsidRPr="00A35DC7" w:rsidRDefault="0071728D" w:rsidP="00D0452E">
            <w:pPr>
              <w:rPr>
                <w:b/>
                <w:szCs w:val="24"/>
              </w:rPr>
            </w:pPr>
            <w:proofErr w:type="spellStart"/>
            <w:r w:rsidRPr="00A35DC7">
              <w:rPr>
                <w:b/>
                <w:szCs w:val="24"/>
              </w:rPr>
              <w:t>ние</w:t>
            </w:r>
            <w:proofErr w:type="spellEnd"/>
            <w:r w:rsidRPr="00A35DC7">
              <w:rPr>
                <w:b/>
                <w:szCs w:val="24"/>
              </w:rPr>
              <w:t xml:space="preserve"> работы над рисунком.</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rPr>
            </w:pPr>
            <w:proofErr w:type="spellStart"/>
            <w:r w:rsidRPr="00A35DC7">
              <w:rPr>
                <w:b/>
                <w:szCs w:val="24"/>
              </w:rPr>
              <w:t>Импрови</w:t>
            </w:r>
            <w:proofErr w:type="spellEnd"/>
            <w:r w:rsidRPr="00A35DC7">
              <w:rPr>
                <w:b/>
                <w:szCs w:val="24"/>
              </w:rPr>
              <w:t>-</w:t>
            </w:r>
          </w:p>
          <w:p w:rsidR="0071728D" w:rsidRPr="00A35DC7" w:rsidRDefault="0071728D" w:rsidP="00D0452E">
            <w:pPr>
              <w:rPr>
                <w:b/>
                <w:szCs w:val="24"/>
              </w:rPr>
            </w:pPr>
            <w:proofErr w:type="spellStart"/>
            <w:r w:rsidRPr="00A35DC7">
              <w:rPr>
                <w:b/>
                <w:szCs w:val="24"/>
              </w:rPr>
              <w:t>зация</w:t>
            </w:r>
            <w:proofErr w:type="spellEnd"/>
            <w:r w:rsidRPr="00A35DC7">
              <w:rPr>
                <w:b/>
                <w:szCs w:val="24"/>
              </w:rPr>
              <w:t xml:space="preserve"> движений под музыку с опорой на рисунок.</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rPr>
            </w:pPr>
            <w:proofErr w:type="spellStart"/>
            <w:r w:rsidRPr="00A35DC7">
              <w:rPr>
                <w:b/>
                <w:szCs w:val="24"/>
              </w:rPr>
              <w:t>Пропева</w:t>
            </w:r>
            <w:proofErr w:type="spellEnd"/>
            <w:r w:rsidRPr="00A35DC7">
              <w:rPr>
                <w:b/>
                <w:szCs w:val="24"/>
              </w:rPr>
              <w:t>-</w:t>
            </w:r>
          </w:p>
          <w:p w:rsidR="0071728D" w:rsidRPr="00A35DC7" w:rsidRDefault="0071728D" w:rsidP="00D0452E">
            <w:pPr>
              <w:rPr>
                <w:b/>
                <w:szCs w:val="24"/>
              </w:rPr>
            </w:pPr>
            <w:proofErr w:type="spellStart"/>
            <w:r w:rsidRPr="00A35DC7">
              <w:rPr>
                <w:b/>
                <w:szCs w:val="24"/>
              </w:rPr>
              <w:t>ние</w:t>
            </w:r>
            <w:proofErr w:type="spellEnd"/>
            <w:r w:rsidRPr="00A35DC7">
              <w:rPr>
                <w:b/>
                <w:szCs w:val="24"/>
              </w:rPr>
              <w:t xml:space="preserve"> мелодии</w:t>
            </w:r>
          </w:p>
          <w:p w:rsidR="0071728D" w:rsidRPr="00A35DC7" w:rsidRDefault="0071728D" w:rsidP="00D0452E">
            <w:pPr>
              <w:rPr>
                <w:b/>
                <w:szCs w:val="24"/>
              </w:rPr>
            </w:pPr>
            <w:r w:rsidRPr="00A35DC7">
              <w:rPr>
                <w:b/>
                <w:szCs w:val="24"/>
              </w:rPr>
              <w:t>на слог с движения-</w:t>
            </w:r>
          </w:p>
          <w:p w:rsidR="0071728D" w:rsidRPr="00A35DC7" w:rsidRDefault="0071728D" w:rsidP="00D0452E">
            <w:pPr>
              <w:rPr>
                <w:b/>
                <w:szCs w:val="24"/>
              </w:rPr>
            </w:pPr>
            <w:proofErr w:type="gramStart"/>
            <w:r w:rsidRPr="00A35DC7">
              <w:rPr>
                <w:b/>
                <w:szCs w:val="24"/>
              </w:rPr>
              <w:t>ми рук («</w:t>
            </w:r>
            <w:proofErr w:type="spellStart"/>
            <w:r w:rsidRPr="00A35DC7">
              <w:rPr>
                <w:b/>
                <w:szCs w:val="24"/>
              </w:rPr>
              <w:t>дирижи</w:t>
            </w:r>
            <w:proofErr w:type="spellEnd"/>
            <w:proofErr w:type="gramEnd"/>
          </w:p>
          <w:p w:rsidR="0071728D" w:rsidRPr="00A35DC7" w:rsidRDefault="0071728D" w:rsidP="00D0452E">
            <w:pPr>
              <w:rPr>
                <w:b/>
                <w:szCs w:val="24"/>
              </w:rPr>
            </w:pPr>
            <w:proofErr w:type="spellStart"/>
            <w:proofErr w:type="gramStart"/>
            <w:r w:rsidRPr="00A35DC7">
              <w:rPr>
                <w:b/>
                <w:szCs w:val="24"/>
              </w:rPr>
              <w:t>рование</w:t>
            </w:r>
            <w:proofErr w:type="spellEnd"/>
            <w:r w:rsidRPr="00A35DC7">
              <w:rPr>
                <w:b/>
                <w:szCs w:val="24"/>
              </w:rPr>
              <w:t xml:space="preserve">»). </w:t>
            </w:r>
            <w:proofErr w:type="gramEnd"/>
          </w:p>
        </w:tc>
      </w:tr>
      <w:tr w:rsidR="0071728D" w:rsidTr="00D0452E">
        <w:tc>
          <w:tcPr>
            <w:tcW w:w="36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rPr>
            </w:pPr>
            <w:r w:rsidRPr="00A35DC7">
              <w:rPr>
                <w:b/>
                <w:szCs w:val="24"/>
              </w:rPr>
              <w:t>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rPr>
            </w:pPr>
            <w:proofErr w:type="gramStart"/>
            <w:r w:rsidRPr="00A35DC7">
              <w:rPr>
                <w:b/>
                <w:szCs w:val="24"/>
              </w:rPr>
              <w:t>Слушание произведения в новом звучании (</w:t>
            </w:r>
            <w:proofErr w:type="spellStart"/>
            <w:r w:rsidRPr="00A35DC7">
              <w:rPr>
                <w:b/>
                <w:szCs w:val="24"/>
              </w:rPr>
              <w:t>оркестро</w:t>
            </w:r>
            <w:proofErr w:type="spellEnd"/>
            <w:r w:rsidRPr="00A35DC7">
              <w:rPr>
                <w:b/>
                <w:szCs w:val="24"/>
              </w:rPr>
              <w:t>-</w:t>
            </w:r>
            <w:proofErr w:type="gramEnd"/>
          </w:p>
          <w:p w:rsidR="0071728D" w:rsidRDefault="0071728D" w:rsidP="00D0452E">
            <w:pPr>
              <w:rPr>
                <w:b/>
                <w:szCs w:val="24"/>
              </w:rPr>
            </w:pPr>
            <w:proofErr w:type="spellStart"/>
            <w:proofErr w:type="gramStart"/>
            <w:r w:rsidRPr="00A35DC7">
              <w:rPr>
                <w:b/>
                <w:szCs w:val="24"/>
              </w:rPr>
              <w:t>вом</w:t>
            </w:r>
            <w:proofErr w:type="spellEnd"/>
            <w:r w:rsidRPr="00A35DC7">
              <w:rPr>
                <w:b/>
                <w:szCs w:val="24"/>
              </w:rPr>
              <w:t>, вариант аранжировки и</w:t>
            </w:r>
            <w:r>
              <w:rPr>
                <w:b/>
                <w:szCs w:val="24"/>
              </w:rPr>
              <w:t xml:space="preserve"> т.п.),</w:t>
            </w:r>
            <w:proofErr w:type="gramEnd"/>
          </w:p>
          <w:p w:rsidR="0071728D" w:rsidRDefault="0071728D" w:rsidP="00D0452E">
            <w:pPr>
              <w:rPr>
                <w:b/>
                <w:szCs w:val="24"/>
              </w:rPr>
            </w:pPr>
            <w:r>
              <w:rPr>
                <w:b/>
                <w:szCs w:val="24"/>
              </w:rPr>
              <w:t>беседа о</w:t>
            </w:r>
          </w:p>
          <w:p w:rsidR="0071728D" w:rsidRDefault="0071728D" w:rsidP="00D0452E">
            <w:pPr>
              <w:rPr>
                <w:b/>
                <w:szCs w:val="24"/>
              </w:rPr>
            </w:pPr>
            <w:proofErr w:type="gramStart"/>
            <w:r>
              <w:rPr>
                <w:b/>
                <w:szCs w:val="24"/>
              </w:rPr>
              <w:t>средствах</w:t>
            </w:r>
            <w:proofErr w:type="gramEnd"/>
          </w:p>
          <w:p w:rsidR="0071728D" w:rsidRDefault="0071728D" w:rsidP="00D0452E">
            <w:pPr>
              <w:rPr>
                <w:b/>
                <w:szCs w:val="24"/>
              </w:rPr>
            </w:pPr>
            <w:proofErr w:type="spellStart"/>
            <w:r>
              <w:rPr>
                <w:b/>
                <w:szCs w:val="24"/>
              </w:rPr>
              <w:t>выризитель</w:t>
            </w:r>
            <w:proofErr w:type="spellEnd"/>
          </w:p>
          <w:p w:rsidR="0071728D" w:rsidRPr="00A35DC7" w:rsidRDefault="0071728D" w:rsidP="00D0452E">
            <w:pPr>
              <w:rPr>
                <w:b/>
                <w:szCs w:val="24"/>
              </w:rPr>
            </w:pPr>
            <w:proofErr w:type="spellStart"/>
            <w:r>
              <w:rPr>
                <w:b/>
                <w:szCs w:val="24"/>
              </w:rPr>
              <w:t>ности</w:t>
            </w:r>
            <w:proofErr w:type="spellEnd"/>
            <w:r>
              <w:rPr>
                <w:b/>
                <w:szCs w:val="24"/>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rPr>
            </w:pPr>
            <w:proofErr w:type="spellStart"/>
            <w:r w:rsidRPr="00A35DC7">
              <w:rPr>
                <w:b/>
                <w:szCs w:val="24"/>
              </w:rPr>
              <w:t>Импрови</w:t>
            </w:r>
            <w:proofErr w:type="spellEnd"/>
            <w:r w:rsidRPr="00A35DC7">
              <w:rPr>
                <w:b/>
                <w:szCs w:val="24"/>
              </w:rPr>
              <w:t>-</w:t>
            </w:r>
          </w:p>
          <w:p w:rsidR="0071728D" w:rsidRPr="00A35DC7" w:rsidRDefault="0071728D" w:rsidP="00D0452E">
            <w:pPr>
              <w:rPr>
                <w:b/>
                <w:szCs w:val="24"/>
              </w:rPr>
            </w:pPr>
            <w:proofErr w:type="spellStart"/>
            <w:r w:rsidRPr="00A35DC7">
              <w:rPr>
                <w:b/>
                <w:szCs w:val="24"/>
              </w:rPr>
              <w:t>зация</w:t>
            </w:r>
            <w:proofErr w:type="spellEnd"/>
            <w:r w:rsidRPr="00A35DC7">
              <w:rPr>
                <w:b/>
                <w:szCs w:val="24"/>
              </w:rPr>
              <w:t xml:space="preserve"> движений под музыку, </w:t>
            </w:r>
          </w:p>
          <w:p w:rsidR="0071728D" w:rsidRPr="00A35DC7" w:rsidRDefault="0071728D" w:rsidP="00D0452E">
            <w:pPr>
              <w:rPr>
                <w:b/>
                <w:szCs w:val="24"/>
              </w:rPr>
            </w:pPr>
            <w:r w:rsidRPr="00A35DC7">
              <w:rPr>
                <w:b/>
                <w:szCs w:val="24"/>
              </w:rPr>
              <w:t xml:space="preserve">возможно с </w:t>
            </w:r>
            <w:proofErr w:type="spellStart"/>
            <w:r w:rsidRPr="00A35DC7">
              <w:rPr>
                <w:b/>
                <w:szCs w:val="24"/>
              </w:rPr>
              <w:t>различ</w:t>
            </w:r>
            <w:proofErr w:type="spellEnd"/>
            <w:r w:rsidRPr="00A35DC7">
              <w:rPr>
                <w:b/>
                <w:szCs w:val="24"/>
              </w:rPr>
              <w:t>-</w:t>
            </w:r>
          </w:p>
          <w:p w:rsidR="0071728D" w:rsidRPr="00A35DC7" w:rsidRDefault="0071728D" w:rsidP="00D0452E">
            <w:pPr>
              <w:rPr>
                <w:b/>
                <w:szCs w:val="24"/>
              </w:rPr>
            </w:pPr>
            <w:proofErr w:type="spellStart"/>
            <w:r w:rsidRPr="00A35DC7">
              <w:rPr>
                <w:b/>
                <w:szCs w:val="24"/>
              </w:rPr>
              <w:t>ными</w:t>
            </w:r>
            <w:proofErr w:type="spellEnd"/>
            <w:r w:rsidRPr="00A35DC7">
              <w:rPr>
                <w:b/>
                <w:szCs w:val="24"/>
              </w:rPr>
              <w:t xml:space="preserve"> атрибута-</w:t>
            </w:r>
          </w:p>
          <w:p w:rsidR="0071728D" w:rsidRPr="00A35DC7" w:rsidRDefault="0071728D" w:rsidP="00D0452E">
            <w:pPr>
              <w:rPr>
                <w:b/>
                <w:szCs w:val="24"/>
              </w:rPr>
            </w:pPr>
            <w:r w:rsidRPr="00A35DC7">
              <w:rPr>
                <w:b/>
                <w:szCs w:val="24"/>
              </w:rPr>
              <w:t>ми.</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rPr>
            </w:pPr>
            <w:proofErr w:type="spellStart"/>
            <w:r w:rsidRPr="00A35DC7">
              <w:rPr>
                <w:b/>
                <w:szCs w:val="24"/>
              </w:rPr>
              <w:t>Изобра</w:t>
            </w:r>
            <w:proofErr w:type="spellEnd"/>
            <w:r w:rsidRPr="00A35DC7">
              <w:rPr>
                <w:b/>
                <w:szCs w:val="24"/>
              </w:rPr>
              <w:t>-</w:t>
            </w:r>
          </w:p>
          <w:p w:rsidR="0071728D" w:rsidRPr="00A35DC7" w:rsidRDefault="0071728D" w:rsidP="00D0452E">
            <w:pPr>
              <w:rPr>
                <w:b/>
                <w:szCs w:val="24"/>
              </w:rPr>
            </w:pPr>
            <w:proofErr w:type="spellStart"/>
            <w:r w:rsidRPr="00A35DC7">
              <w:rPr>
                <w:b/>
                <w:szCs w:val="24"/>
              </w:rPr>
              <w:t>жение</w:t>
            </w:r>
            <w:proofErr w:type="spellEnd"/>
            <w:r w:rsidRPr="00A35DC7">
              <w:rPr>
                <w:b/>
                <w:szCs w:val="24"/>
              </w:rPr>
              <w:t xml:space="preserve"> на схеме варианта </w:t>
            </w:r>
            <w:proofErr w:type="spellStart"/>
            <w:r w:rsidRPr="00A35DC7">
              <w:rPr>
                <w:b/>
                <w:szCs w:val="24"/>
              </w:rPr>
              <w:t>оркест</w:t>
            </w:r>
            <w:proofErr w:type="spellEnd"/>
            <w:r w:rsidRPr="00A35DC7">
              <w:rPr>
                <w:b/>
                <w:szCs w:val="24"/>
              </w:rPr>
              <w:t>-</w:t>
            </w:r>
          </w:p>
          <w:p w:rsidR="0071728D" w:rsidRPr="00A35DC7" w:rsidRDefault="0071728D" w:rsidP="00D0452E">
            <w:pPr>
              <w:rPr>
                <w:b/>
                <w:szCs w:val="24"/>
              </w:rPr>
            </w:pPr>
            <w:proofErr w:type="spellStart"/>
            <w:r w:rsidRPr="00A35DC7">
              <w:rPr>
                <w:b/>
                <w:szCs w:val="24"/>
              </w:rPr>
              <w:t>ровки</w:t>
            </w:r>
            <w:proofErr w:type="spellEnd"/>
            <w:r w:rsidRPr="00A35DC7">
              <w:rPr>
                <w:b/>
                <w:szCs w:val="24"/>
              </w:rPr>
              <w:t xml:space="preserve"> </w:t>
            </w:r>
            <w:proofErr w:type="spellStart"/>
            <w:r w:rsidRPr="00A35DC7">
              <w:rPr>
                <w:b/>
                <w:szCs w:val="24"/>
              </w:rPr>
              <w:t>произве</w:t>
            </w:r>
            <w:proofErr w:type="spellEnd"/>
            <w:r w:rsidRPr="00A35DC7">
              <w:rPr>
                <w:b/>
                <w:szCs w:val="24"/>
              </w:rPr>
              <w:t>-</w:t>
            </w:r>
          </w:p>
          <w:p w:rsidR="0071728D" w:rsidRPr="00A35DC7" w:rsidRDefault="0071728D" w:rsidP="00D0452E">
            <w:pPr>
              <w:rPr>
                <w:b/>
                <w:szCs w:val="24"/>
              </w:rPr>
            </w:pPr>
            <w:proofErr w:type="spellStart"/>
            <w:r w:rsidRPr="00A35DC7">
              <w:rPr>
                <w:b/>
                <w:szCs w:val="24"/>
              </w:rPr>
              <w:t>дения</w:t>
            </w:r>
            <w:proofErr w:type="spellEnd"/>
            <w:r w:rsidRPr="00A35DC7">
              <w:rPr>
                <w:b/>
                <w:szCs w:val="24"/>
              </w:rPr>
              <w:t xml:space="preserve"> с помощью </w:t>
            </w:r>
            <w:proofErr w:type="gramStart"/>
            <w:r w:rsidRPr="00A35DC7">
              <w:rPr>
                <w:b/>
                <w:szCs w:val="24"/>
              </w:rPr>
              <w:t>условных</w:t>
            </w:r>
            <w:proofErr w:type="gramEnd"/>
            <w:r w:rsidRPr="00A35DC7">
              <w:rPr>
                <w:b/>
                <w:szCs w:val="24"/>
              </w:rPr>
              <w:t xml:space="preserve"> </w:t>
            </w:r>
            <w:proofErr w:type="spellStart"/>
            <w:r w:rsidRPr="00A35DC7">
              <w:rPr>
                <w:b/>
                <w:szCs w:val="24"/>
              </w:rPr>
              <w:t>обозначе-ний</w:t>
            </w:r>
            <w:proofErr w:type="spellEnd"/>
            <w:r w:rsidRPr="00A35DC7">
              <w:rPr>
                <w:b/>
                <w:szCs w:val="24"/>
              </w:rPr>
              <w:t xml:space="preserve"> </w:t>
            </w:r>
            <w:proofErr w:type="spellStart"/>
            <w:r w:rsidRPr="00A35DC7">
              <w:rPr>
                <w:b/>
                <w:szCs w:val="24"/>
              </w:rPr>
              <w:t>инстру</w:t>
            </w:r>
            <w:proofErr w:type="spellEnd"/>
            <w:r w:rsidRPr="00A35DC7">
              <w:rPr>
                <w:b/>
                <w:szCs w:val="24"/>
              </w:rPr>
              <w:t>-</w:t>
            </w:r>
          </w:p>
          <w:p w:rsidR="0071728D" w:rsidRPr="00A35DC7" w:rsidRDefault="0071728D" w:rsidP="00D0452E">
            <w:pPr>
              <w:rPr>
                <w:b/>
                <w:szCs w:val="24"/>
              </w:rPr>
            </w:pPr>
            <w:proofErr w:type="spellStart"/>
            <w:r w:rsidRPr="00A35DC7">
              <w:rPr>
                <w:b/>
                <w:szCs w:val="24"/>
              </w:rPr>
              <w:t>ментов</w:t>
            </w:r>
            <w:proofErr w:type="spellEnd"/>
            <w:r w:rsidRPr="00A35DC7">
              <w:rPr>
                <w:b/>
                <w:szCs w:val="24"/>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rPr>
            </w:pPr>
            <w:r w:rsidRPr="00A35DC7">
              <w:rPr>
                <w:b/>
                <w:szCs w:val="24"/>
              </w:rPr>
              <w:t>Возможно подпевание мелодии.</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rPr>
            </w:pPr>
            <w:proofErr w:type="spellStart"/>
            <w:r w:rsidRPr="00A35DC7">
              <w:rPr>
                <w:b/>
                <w:szCs w:val="24"/>
              </w:rPr>
              <w:t>Пропева</w:t>
            </w:r>
            <w:proofErr w:type="spellEnd"/>
            <w:r w:rsidRPr="00A35DC7">
              <w:rPr>
                <w:b/>
                <w:szCs w:val="24"/>
              </w:rPr>
              <w:t>-</w:t>
            </w:r>
          </w:p>
          <w:p w:rsidR="0071728D" w:rsidRPr="00A35DC7" w:rsidRDefault="0071728D" w:rsidP="00D0452E">
            <w:pPr>
              <w:rPr>
                <w:b/>
                <w:szCs w:val="24"/>
              </w:rPr>
            </w:pPr>
            <w:proofErr w:type="spellStart"/>
            <w:r w:rsidRPr="00A35DC7">
              <w:rPr>
                <w:b/>
                <w:szCs w:val="24"/>
              </w:rPr>
              <w:t>ние</w:t>
            </w:r>
            <w:proofErr w:type="spellEnd"/>
            <w:r w:rsidRPr="00A35DC7">
              <w:rPr>
                <w:b/>
                <w:szCs w:val="24"/>
              </w:rPr>
              <w:t xml:space="preserve"> мелодии</w:t>
            </w:r>
          </w:p>
          <w:p w:rsidR="0071728D" w:rsidRPr="00A35DC7" w:rsidRDefault="0071728D" w:rsidP="00D0452E">
            <w:pPr>
              <w:rPr>
                <w:b/>
                <w:szCs w:val="24"/>
              </w:rPr>
            </w:pPr>
            <w:r w:rsidRPr="00A35DC7">
              <w:rPr>
                <w:b/>
                <w:szCs w:val="24"/>
              </w:rPr>
              <w:t>с закрытым ртом или на слоги.</w:t>
            </w:r>
          </w:p>
        </w:tc>
      </w:tr>
      <w:tr w:rsidR="0071728D" w:rsidTr="00D0452E">
        <w:trPr>
          <w:trHeight w:val="2260"/>
        </w:trPr>
        <w:tc>
          <w:tcPr>
            <w:tcW w:w="36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rPr>
            </w:pPr>
            <w:r w:rsidRPr="00A35DC7">
              <w:rPr>
                <w:b/>
                <w:szCs w:val="24"/>
              </w:rPr>
              <w:lastRenderedPageBreak/>
              <w:t>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rPr>
            </w:pPr>
            <w:r w:rsidRPr="00A35DC7">
              <w:rPr>
                <w:b/>
                <w:szCs w:val="24"/>
              </w:rPr>
              <w:t xml:space="preserve">Слушание с </w:t>
            </w:r>
            <w:proofErr w:type="spellStart"/>
            <w:r w:rsidRPr="00A35DC7">
              <w:rPr>
                <w:b/>
                <w:szCs w:val="24"/>
              </w:rPr>
              <w:t>одновре</w:t>
            </w:r>
            <w:proofErr w:type="spellEnd"/>
            <w:r w:rsidRPr="00A35DC7">
              <w:rPr>
                <w:b/>
                <w:szCs w:val="24"/>
              </w:rPr>
              <w:t>-</w:t>
            </w:r>
          </w:p>
          <w:p w:rsidR="0071728D" w:rsidRPr="00A35DC7" w:rsidRDefault="0071728D" w:rsidP="00D0452E">
            <w:pPr>
              <w:rPr>
                <w:b/>
                <w:szCs w:val="24"/>
              </w:rPr>
            </w:pPr>
            <w:proofErr w:type="spellStart"/>
            <w:r w:rsidRPr="00A35DC7">
              <w:rPr>
                <w:b/>
                <w:szCs w:val="24"/>
              </w:rPr>
              <w:t>менным</w:t>
            </w:r>
            <w:proofErr w:type="spellEnd"/>
            <w:r w:rsidRPr="00A35DC7">
              <w:rPr>
                <w:b/>
                <w:szCs w:val="24"/>
              </w:rPr>
              <w:t xml:space="preserve"> </w:t>
            </w:r>
            <w:proofErr w:type="spellStart"/>
            <w:r w:rsidRPr="00A35DC7">
              <w:rPr>
                <w:b/>
                <w:szCs w:val="24"/>
              </w:rPr>
              <w:t>музици</w:t>
            </w:r>
            <w:proofErr w:type="spellEnd"/>
            <w:r w:rsidRPr="00A35DC7">
              <w:rPr>
                <w:b/>
                <w:szCs w:val="24"/>
              </w:rPr>
              <w:t>-</w:t>
            </w:r>
          </w:p>
          <w:p w:rsidR="0071728D" w:rsidRPr="00A35DC7" w:rsidRDefault="0071728D" w:rsidP="00D0452E">
            <w:pPr>
              <w:rPr>
                <w:b/>
                <w:szCs w:val="24"/>
              </w:rPr>
            </w:pPr>
            <w:proofErr w:type="spellStart"/>
            <w:r w:rsidRPr="00A35DC7">
              <w:rPr>
                <w:b/>
                <w:szCs w:val="24"/>
              </w:rPr>
              <w:t>рованием</w:t>
            </w:r>
            <w:proofErr w:type="spellEnd"/>
            <w:r w:rsidRPr="00A35DC7">
              <w:rPr>
                <w:b/>
                <w:szCs w:val="24"/>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rPr>
            </w:pPr>
            <w:proofErr w:type="spellStart"/>
            <w:r w:rsidRPr="00A35DC7">
              <w:rPr>
                <w:b/>
                <w:szCs w:val="24"/>
              </w:rPr>
              <w:t>Оркест</w:t>
            </w:r>
            <w:proofErr w:type="spellEnd"/>
            <w:r w:rsidRPr="00A35DC7">
              <w:rPr>
                <w:b/>
                <w:szCs w:val="24"/>
              </w:rPr>
              <w:t>-</w:t>
            </w:r>
          </w:p>
          <w:p w:rsidR="0071728D" w:rsidRPr="00A35DC7" w:rsidRDefault="0071728D" w:rsidP="00D0452E">
            <w:pPr>
              <w:rPr>
                <w:b/>
                <w:szCs w:val="24"/>
              </w:rPr>
            </w:pPr>
            <w:proofErr w:type="spellStart"/>
            <w:r w:rsidRPr="00A35DC7">
              <w:rPr>
                <w:b/>
                <w:szCs w:val="24"/>
              </w:rPr>
              <w:t>ровое</w:t>
            </w:r>
            <w:proofErr w:type="spellEnd"/>
            <w:r w:rsidRPr="00A35DC7">
              <w:rPr>
                <w:b/>
                <w:szCs w:val="24"/>
              </w:rPr>
              <w:t xml:space="preserve"> </w:t>
            </w:r>
            <w:proofErr w:type="spellStart"/>
            <w:r w:rsidRPr="00A35DC7">
              <w:rPr>
                <w:b/>
                <w:szCs w:val="24"/>
              </w:rPr>
              <w:t>исполне</w:t>
            </w:r>
            <w:proofErr w:type="spellEnd"/>
            <w:r w:rsidRPr="00A35DC7">
              <w:rPr>
                <w:b/>
                <w:szCs w:val="24"/>
              </w:rPr>
              <w:t>-</w:t>
            </w:r>
          </w:p>
          <w:p w:rsidR="0071728D" w:rsidRPr="00A35DC7" w:rsidRDefault="0071728D" w:rsidP="00D0452E">
            <w:pPr>
              <w:rPr>
                <w:b/>
                <w:szCs w:val="24"/>
              </w:rPr>
            </w:pPr>
            <w:proofErr w:type="spellStart"/>
            <w:r w:rsidRPr="00A35DC7">
              <w:rPr>
                <w:b/>
                <w:szCs w:val="24"/>
              </w:rPr>
              <w:t>ние</w:t>
            </w:r>
            <w:proofErr w:type="spellEnd"/>
            <w:r w:rsidRPr="00A35DC7">
              <w:rPr>
                <w:b/>
                <w:szCs w:val="24"/>
              </w:rPr>
              <w:t xml:space="preserve"> всеми детьми </w:t>
            </w:r>
            <w:proofErr w:type="gramStart"/>
            <w:r w:rsidRPr="00A35DC7">
              <w:rPr>
                <w:b/>
                <w:szCs w:val="24"/>
              </w:rPr>
              <w:t>по</w:t>
            </w:r>
            <w:proofErr w:type="gramEnd"/>
          </w:p>
          <w:p w:rsidR="0071728D" w:rsidRPr="00A35DC7" w:rsidRDefault="0071728D" w:rsidP="00D0452E">
            <w:pPr>
              <w:rPr>
                <w:b/>
                <w:szCs w:val="24"/>
              </w:rPr>
            </w:pPr>
            <w:r w:rsidRPr="00A35DC7">
              <w:rPr>
                <w:b/>
                <w:szCs w:val="24"/>
              </w:rPr>
              <w:t>схеме.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rPr>
            </w:pPr>
            <w:r w:rsidRPr="00A35DC7">
              <w:rPr>
                <w:b/>
                <w:szCs w:val="24"/>
              </w:rPr>
              <w:t>Разучи-</w:t>
            </w:r>
          </w:p>
          <w:p w:rsidR="0071728D" w:rsidRPr="00A35DC7" w:rsidRDefault="0071728D" w:rsidP="00D0452E">
            <w:pPr>
              <w:rPr>
                <w:b/>
                <w:szCs w:val="24"/>
              </w:rPr>
            </w:pPr>
            <w:proofErr w:type="spellStart"/>
            <w:r w:rsidRPr="00A35DC7">
              <w:rPr>
                <w:b/>
                <w:szCs w:val="24"/>
              </w:rPr>
              <w:t>вание</w:t>
            </w:r>
            <w:proofErr w:type="spellEnd"/>
            <w:r w:rsidRPr="00A35DC7">
              <w:rPr>
                <w:b/>
                <w:szCs w:val="24"/>
              </w:rPr>
              <w:t xml:space="preserve"> разных партий по схеме.</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rPr>
            </w:pPr>
            <w:r w:rsidRPr="00A35DC7">
              <w:rPr>
                <w:b/>
                <w:szCs w:val="24"/>
              </w:rPr>
              <w:t>Возможно подпевание</w:t>
            </w:r>
          </w:p>
          <w:p w:rsidR="0071728D" w:rsidRPr="00A35DC7" w:rsidRDefault="0071728D" w:rsidP="00D0452E">
            <w:pPr>
              <w:rPr>
                <w:b/>
                <w:szCs w:val="24"/>
              </w:rPr>
            </w:pPr>
            <w:r w:rsidRPr="00A35DC7">
              <w:rPr>
                <w:b/>
                <w:szCs w:val="24"/>
              </w:rPr>
              <w:t>мелодии.</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rPr>
            </w:pPr>
          </w:p>
        </w:tc>
      </w:tr>
      <w:tr w:rsidR="0071728D" w:rsidTr="00D0452E">
        <w:trPr>
          <w:trHeight w:val="20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rPr>
            </w:pPr>
            <w:r w:rsidRPr="00A35DC7">
              <w:rPr>
                <w:b/>
                <w:szCs w:val="24"/>
              </w:rPr>
              <w:t>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rPr>
            </w:pPr>
            <w:proofErr w:type="spellStart"/>
            <w:r w:rsidRPr="00A35DC7">
              <w:rPr>
                <w:b/>
                <w:szCs w:val="24"/>
              </w:rPr>
              <w:t>Возвраще</w:t>
            </w:r>
            <w:proofErr w:type="spellEnd"/>
            <w:r w:rsidRPr="00A35DC7">
              <w:rPr>
                <w:b/>
                <w:szCs w:val="24"/>
              </w:rPr>
              <w:t>-</w:t>
            </w:r>
          </w:p>
          <w:p w:rsidR="0071728D" w:rsidRPr="00A35DC7" w:rsidRDefault="0071728D" w:rsidP="00D0452E">
            <w:pPr>
              <w:rPr>
                <w:b/>
                <w:szCs w:val="24"/>
              </w:rPr>
            </w:pPr>
            <w:proofErr w:type="spellStart"/>
            <w:r w:rsidRPr="00A35DC7">
              <w:rPr>
                <w:b/>
                <w:szCs w:val="24"/>
              </w:rPr>
              <w:t>ние</w:t>
            </w:r>
            <w:proofErr w:type="spellEnd"/>
            <w:r w:rsidRPr="00A35DC7">
              <w:rPr>
                <w:b/>
                <w:szCs w:val="24"/>
              </w:rPr>
              <w:t xml:space="preserve"> к </w:t>
            </w:r>
            <w:proofErr w:type="spellStart"/>
            <w:r w:rsidRPr="00A35DC7">
              <w:rPr>
                <w:b/>
                <w:szCs w:val="24"/>
              </w:rPr>
              <w:t>произве</w:t>
            </w:r>
            <w:proofErr w:type="spellEnd"/>
          </w:p>
          <w:p w:rsidR="0071728D" w:rsidRPr="00A35DC7" w:rsidRDefault="0071728D" w:rsidP="00D0452E">
            <w:pPr>
              <w:rPr>
                <w:b/>
                <w:szCs w:val="24"/>
              </w:rPr>
            </w:pPr>
            <w:proofErr w:type="spellStart"/>
            <w:r w:rsidRPr="00A35DC7">
              <w:rPr>
                <w:b/>
                <w:szCs w:val="24"/>
              </w:rPr>
              <w:t>дению</w:t>
            </w:r>
            <w:proofErr w:type="spellEnd"/>
            <w:r w:rsidRPr="00A35DC7">
              <w:rPr>
                <w:b/>
                <w:szCs w:val="24"/>
              </w:rPr>
              <w:t xml:space="preserve"> через некоторое время с </w:t>
            </w:r>
            <w:proofErr w:type="spellStart"/>
            <w:r w:rsidRPr="00A35DC7">
              <w:rPr>
                <w:b/>
                <w:szCs w:val="24"/>
              </w:rPr>
              <w:t>использо</w:t>
            </w:r>
            <w:proofErr w:type="spellEnd"/>
            <w:r w:rsidRPr="00A35DC7">
              <w:rPr>
                <w:b/>
                <w:szCs w:val="24"/>
              </w:rPr>
              <w:t>-</w:t>
            </w:r>
          </w:p>
          <w:p w:rsidR="0071728D" w:rsidRPr="00A35DC7" w:rsidRDefault="0071728D" w:rsidP="00D0452E">
            <w:pPr>
              <w:rPr>
                <w:b/>
                <w:szCs w:val="24"/>
              </w:rPr>
            </w:pPr>
            <w:proofErr w:type="spellStart"/>
            <w:r w:rsidRPr="00A35DC7">
              <w:rPr>
                <w:b/>
                <w:szCs w:val="24"/>
              </w:rPr>
              <w:t>ванием</w:t>
            </w:r>
            <w:proofErr w:type="spellEnd"/>
          </w:p>
          <w:p w:rsidR="0071728D" w:rsidRPr="00A35DC7" w:rsidRDefault="0071728D" w:rsidP="00D0452E">
            <w:pPr>
              <w:rPr>
                <w:b/>
                <w:szCs w:val="24"/>
              </w:rPr>
            </w:pPr>
            <w:r w:rsidRPr="00A35DC7">
              <w:rPr>
                <w:b/>
                <w:szCs w:val="24"/>
              </w:rPr>
              <w:t xml:space="preserve">различных вариантов </w:t>
            </w:r>
            <w:proofErr w:type="spellStart"/>
            <w:proofErr w:type="gramStart"/>
            <w:r w:rsidRPr="00A35DC7">
              <w:rPr>
                <w:b/>
                <w:szCs w:val="24"/>
              </w:rPr>
              <w:t>комб</w:t>
            </w:r>
            <w:r>
              <w:rPr>
                <w:b/>
                <w:szCs w:val="24"/>
              </w:rPr>
              <w:t>ини-рования</w:t>
            </w:r>
            <w:proofErr w:type="spellEnd"/>
            <w:proofErr w:type="gramEnd"/>
            <w:r>
              <w:rPr>
                <w:b/>
                <w:szCs w:val="24"/>
              </w:rPr>
              <w:t xml:space="preserve"> видов </w:t>
            </w:r>
            <w:proofErr w:type="spellStart"/>
            <w:r>
              <w:rPr>
                <w:b/>
                <w:szCs w:val="24"/>
              </w:rPr>
              <w:t>деятель-ности</w:t>
            </w:r>
            <w:proofErr w:type="spellEnd"/>
            <w:r>
              <w:rPr>
                <w:b/>
                <w:szCs w:val="24"/>
              </w:rPr>
              <w:t xml:space="preserve">, а также для сравнения, </w:t>
            </w:r>
            <w:proofErr w:type="spellStart"/>
            <w:r>
              <w:rPr>
                <w:b/>
                <w:szCs w:val="24"/>
              </w:rPr>
              <w:t>сопостав-ления</w:t>
            </w:r>
            <w:proofErr w:type="spellEnd"/>
            <w:r>
              <w:rPr>
                <w:b/>
                <w:szCs w:val="24"/>
              </w:rPr>
              <w:t xml:space="preserve"> с другими </w:t>
            </w:r>
            <w:proofErr w:type="spellStart"/>
            <w:r>
              <w:rPr>
                <w:b/>
                <w:szCs w:val="24"/>
              </w:rPr>
              <w:t>произве-дениями</w:t>
            </w:r>
            <w:proofErr w:type="spellEnd"/>
            <w:r>
              <w:rPr>
                <w:b/>
                <w:szCs w:val="24"/>
              </w:rPr>
              <w:t>.</w:t>
            </w:r>
          </w:p>
          <w:p w:rsidR="0071728D" w:rsidRPr="00A35DC7" w:rsidRDefault="0071728D" w:rsidP="00D0452E">
            <w:pPr>
              <w:rPr>
                <w:b/>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1728D" w:rsidRPr="00A35DC7" w:rsidRDefault="0071728D" w:rsidP="00D0452E">
            <w:pPr>
              <w:rPr>
                <w:b/>
                <w:szCs w:val="24"/>
              </w:rPr>
            </w:pPr>
          </w:p>
        </w:tc>
      </w:tr>
    </w:tbl>
    <w:p w:rsidR="0071728D" w:rsidRDefault="0071728D" w:rsidP="0071728D">
      <w:pPr>
        <w:pStyle w:val="a3"/>
        <w:spacing w:line="360" w:lineRule="auto"/>
        <w:ind w:firstLine="0"/>
        <w:rPr>
          <w:sz w:val="28"/>
        </w:rPr>
      </w:pPr>
    </w:p>
    <w:p w:rsidR="0071728D" w:rsidRDefault="0071728D" w:rsidP="0071728D">
      <w:pPr>
        <w:pStyle w:val="a3"/>
        <w:spacing w:line="360" w:lineRule="auto"/>
        <w:rPr>
          <w:sz w:val="28"/>
        </w:rPr>
      </w:pPr>
      <w:r>
        <w:rPr>
          <w:sz w:val="28"/>
        </w:rPr>
        <w:t xml:space="preserve">Примечание. Данная циклограмма является обобщенным вариантом комбинирования различных видов детской музыкальной деятельности на основе восприятия музыки, поэтому музыкальные руководители должны творчески подходить к ее использованию, учитывая особенности конкретной группы детей, а также возможности используемого в работе произведения. </w:t>
      </w:r>
    </w:p>
    <w:p w:rsidR="0071728D" w:rsidRDefault="0071728D" w:rsidP="0071728D">
      <w:pPr>
        <w:pStyle w:val="a3"/>
        <w:spacing w:line="360" w:lineRule="auto"/>
        <w:rPr>
          <w:sz w:val="28"/>
        </w:rPr>
      </w:pPr>
      <w:r>
        <w:rPr>
          <w:sz w:val="28"/>
        </w:rPr>
        <w:t xml:space="preserve"> Благодаря применению данной методики мы смогли решить еще одну важную  проблему: исключить использование неоправданно большого количества музыкального материала на музыкальных занятиях. Для этого мы решили обозначить требования к репертуару, предлагаемому для восприятия детьми:</w:t>
      </w:r>
    </w:p>
    <w:p w:rsidR="0071728D" w:rsidRDefault="0071728D" w:rsidP="0071728D">
      <w:pPr>
        <w:pStyle w:val="a3"/>
        <w:spacing w:line="360" w:lineRule="auto"/>
        <w:rPr>
          <w:sz w:val="28"/>
        </w:rPr>
      </w:pPr>
      <w:r>
        <w:rPr>
          <w:sz w:val="28"/>
        </w:rPr>
        <w:t>- высокая художественная ценность произведения (мы рекомендуем отбирать проверенные временем произведения классической, народной музыки, а также созданные нашими известными современниками),</w:t>
      </w:r>
    </w:p>
    <w:p w:rsidR="0071728D" w:rsidRDefault="0071728D" w:rsidP="0071728D">
      <w:pPr>
        <w:pStyle w:val="a3"/>
        <w:spacing w:line="360" w:lineRule="auto"/>
        <w:rPr>
          <w:sz w:val="28"/>
        </w:rPr>
      </w:pPr>
      <w:r>
        <w:rPr>
          <w:sz w:val="28"/>
        </w:rPr>
        <w:lastRenderedPageBreak/>
        <w:t>- доступность музыкального произведения (непродолжительность звучания – 2-3 минуты, законченность),</w:t>
      </w:r>
    </w:p>
    <w:p w:rsidR="0071728D" w:rsidRDefault="0071728D" w:rsidP="0071728D">
      <w:pPr>
        <w:pStyle w:val="a3"/>
        <w:spacing w:line="360" w:lineRule="auto"/>
        <w:rPr>
          <w:sz w:val="28"/>
        </w:rPr>
      </w:pPr>
      <w:r>
        <w:rPr>
          <w:sz w:val="28"/>
        </w:rPr>
        <w:t>-  музыкальные произведения должны быть разнообразными по жанру, стилю, манере исполнения,</w:t>
      </w:r>
    </w:p>
    <w:p w:rsidR="0071728D" w:rsidRDefault="0071728D" w:rsidP="0071728D">
      <w:pPr>
        <w:pStyle w:val="a3"/>
        <w:spacing w:line="360" w:lineRule="auto"/>
        <w:rPr>
          <w:sz w:val="28"/>
        </w:rPr>
      </w:pPr>
      <w:r>
        <w:rPr>
          <w:sz w:val="28"/>
        </w:rPr>
        <w:t>-   доступность, понятность с точки зрения содержания, художественного образа, близость интересам ребенка,</w:t>
      </w:r>
    </w:p>
    <w:p w:rsidR="0071728D" w:rsidRDefault="0071728D" w:rsidP="0071728D">
      <w:pPr>
        <w:pStyle w:val="a3"/>
        <w:spacing w:line="360" w:lineRule="auto"/>
        <w:rPr>
          <w:sz w:val="28"/>
        </w:rPr>
      </w:pPr>
      <w:r>
        <w:rPr>
          <w:sz w:val="28"/>
        </w:rPr>
        <w:t>-  музыка должна нравиться детям и взрослым,</w:t>
      </w:r>
    </w:p>
    <w:p w:rsidR="0071728D" w:rsidRDefault="0071728D" w:rsidP="0071728D">
      <w:pPr>
        <w:pStyle w:val="a3"/>
        <w:spacing w:line="360" w:lineRule="auto"/>
        <w:rPr>
          <w:sz w:val="28"/>
        </w:rPr>
      </w:pPr>
      <w:r>
        <w:rPr>
          <w:sz w:val="28"/>
        </w:rPr>
        <w:t>-   педагогическая целесообразность (учет последовательности усложнения репертуара, его тематики, возможности интеграции различных видов деятельности),</w:t>
      </w:r>
    </w:p>
    <w:p w:rsidR="0071728D" w:rsidRDefault="0071728D" w:rsidP="0071728D">
      <w:pPr>
        <w:pStyle w:val="a3"/>
        <w:spacing w:line="360" w:lineRule="auto"/>
        <w:rPr>
          <w:sz w:val="28"/>
        </w:rPr>
      </w:pPr>
      <w:r>
        <w:rPr>
          <w:sz w:val="28"/>
        </w:rPr>
        <w:t>-  качество исполнения (исполняя произведение нельзя произвольно менять темп, добавлять лишние аккорды и т.п., при использовании ТСО обращать на качество записи и воспроизведения).</w:t>
      </w:r>
    </w:p>
    <w:p w:rsidR="0071728D" w:rsidRDefault="0071728D" w:rsidP="0071728D">
      <w:pPr>
        <w:pStyle w:val="a3"/>
        <w:spacing w:line="360" w:lineRule="auto"/>
        <w:rPr>
          <w:sz w:val="28"/>
        </w:rPr>
      </w:pPr>
      <w:r>
        <w:rPr>
          <w:sz w:val="28"/>
        </w:rPr>
        <w:t>Работу над  музыкально-</w:t>
      </w:r>
      <w:proofErr w:type="gramStart"/>
      <w:r>
        <w:rPr>
          <w:sz w:val="28"/>
        </w:rPr>
        <w:t>ритмическими движениями</w:t>
      </w:r>
      <w:proofErr w:type="gramEnd"/>
      <w:r>
        <w:rPr>
          <w:sz w:val="28"/>
        </w:rPr>
        <w:t xml:space="preserve"> мы рекомендуем также строить с применением различных видов художественной  деятельности, используя художественное слово, иллюстрации, поскольку восприятие танцевального образа ребенком основано на сочетании слова, музыки и движения:</w:t>
      </w:r>
    </w:p>
    <w:p w:rsidR="0071728D" w:rsidRDefault="0071728D" w:rsidP="0071728D">
      <w:pPr>
        <w:pStyle w:val="a3"/>
        <w:spacing w:line="360" w:lineRule="auto"/>
        <w:rPr>
          <w:sz w:val="28"/>
        </w:rPr>
      </w:pPr>
      <w:r>
        <w:rPr>
          <w:sz w:val="28"/>
        </w:rPr>
        <w:t xml:space="preserve">-  применять для разучивания движений </w:t>
      </w:r>
      <w:proofErr w:type="spellStart"/>
      <w:r>
        <w:rPr>
          <w:sz w:val="28"/>
        </w:rPr>
        <w:t>подговорки</w:t>
      </w:r>
      <w:proofErr w:type="spellEnd"/>
      <w:r>
        <w:rPr>
          <w:sz w:val="28"/>
        </w:rPr>
        <w:t xml:space="preserve">, </w:t>
      </w:r>
      <w:proofErr w:type="spellStart"/>
      <w:r>
        <w:rPr>
          <w:sz w:val="28"/>
        </w:rPr>
        <w:t>логоритмические</w:t>
      </w:r>
      <w:proofErr w:type="spellEnd"/>
      <w:r>
        <w:rPr>
          <w:sz w:val="28"/>
        </w:rPr>
        <w:t xml:space="preserve"> упражнения,</w:t>
      </w:r>
    </w:p>
    <w:p w:rsidR="0071728D" w:rsidRDefault="0071728D" w:rsidP="0071728D">
      <w:pPr>
        <w:pStyle w:val="a3"/>
        <w:spacing w:line="360" w:lineRule="auto"/>
        <w:rPr>
          <w:sz w:val="28"/>
        </w:rPr>
      </w:pPr>
      <w:r>
        <w:rPr>
          <w:sz w:val="28"/>
        </w:rPr>
        <w:t>-  использовать показ рисунка, передающего тот или иной образ,</w:t>
      </w:r>
    </w:p>
    <w:p w:rsidR="0071728D" w:rsidRDefault="0071728D" w:rsidP="0071728D">
      <w:pPr>
        <w:pStyle w:val="a3"/>
        <w:spacing w:line="360" w:lineRule="auto"/>
        <w:rPr>
          <w:sz w:val="28"/>
        </w:rPr>
      </w:pPr>
      <w:r>
        <w:rPr>
          <w:sz w:val="28"/>
        </w:rPr>
        <w:t>-  создать своеобразный словарь, характеризующий образное содержание танцевальных движений (лучше в совместной деятельности с детьми),</w:t>
      </w:r>
    </w:p>
    <w:p w:rsidR="0071728D" w:rsidRDefault="0071728D" w:rsidP="0071728D">
      <w:pPr>
        <w:pStyle w:val="a3"/>
        <w:spacing w:line="360" w:lineRule="auto"/>
        <w:rPr>
          <w:sz w:val="28"/>
        </w:rPr>
      </w:pPr>
      <w:r>
        <w:rPr>
          <w:sz w:val="28"/>
        </w:rPr>
        <w:t xml:space="preserve">-  предлагать детям </w:t>
      </w:r>
      <w:proofErr w:type="spellStart"/>
      <w:r>
        <w:rPr>
          <w:sz w:val="28"/>
        </w:rPr>
        <w:t>пропевать</w:t>
      </w:r>
      <w:proofErr w:type="spellEnd"/>
      <w:r>
        <w:rPr>
          <w:sz w:val="28"/>
        </w:rPr>
        <w:t xml:space="preserve"> мелодию музыки танца, с целью более точного </w:t>
      </w:r>
      <w:proofErr w:type="spellStart"/>
      <w:r>
        <w:rPr>
          <w:sz w:val="28"/>
        </w:rPr>
        <w:t>прочувствования</w:t>
      </w:r>
      <w:proofErr w:type="spellEnd"/>
      <w:r>
        <w:rPr>
          <w:sz w:val="28"/>
        </w:rPr>
        <w:t xml:space="preserve"> ритма смены движений,</w:t>
      </w:r>
    </w:p>
    <w:p w:rsidR="0071728D" w:rsidRDefault="0071728D" w:rsidP="0071728D">
      <w:pPr>
        <w:pStyle w:val="a3"/>
        <w:spacing w:line="360" w:lineRule="auto"/>
        <w:rPr>
          <w:sz w:val="28"/>
        </w:rPr>
      </w:pPr>
      <w:r>
        <w:rPr>
          <w:sz w:val="28"/>
        </w:rPr>
        <w:t xml:space="preserve">-  предлагать схематически изобразить рисунок танца (развития мелодии, изменения динамики, форму музыкального произведения и т.д.), </w:t>
      </w:r>
    </w:p>
    <w:p w:rsidR="0071728D" w:rsidRDefault="0071728D" w:rsidP="0071728D">
      <w:pPr>
        <w:pStyle w:val="a3"/>
        <w:spacing w:line="360" w:lineRule="auto"/>
        <w:rPr>
          <w:sz w:val="28"/>
        </w:rPr>
      </w:pPr>
      <w:r>
        <w:rPr>
          <w:sz w:val="28"/>
        </w:rPr>
        <w:t>-  проводить беседы по содержанию музыки и о выразительных средствах, использованных композитором,</w:t>
      </w:r>
    </w:p>
    <w:p w:rsidR="0071728D" w:rsidRDefault="0071728D" w:rsidP="0071728D">
      <w:pPr>
        <w:pStyle w:val="a3"/>
        <w:spacing w:line="360" w:lineRule="auto"/>
        <w:rPr>
          <w:sz w:val="28"/>
        </w:rPr>
      </w:pPr>
      <w:r>
        <w:rPr>
          <w:sz w:val="28"/>
        </w:rPr>
        <w:lastRenderedPageBreak/>
        <w:t>- предлагать вниманию детей видеоматериалы (записи концертных номеров различных танцевальных коллективов, балет и т.п.).</w:t>
      </w:r>
    </w:p>
    <w:p w:rsidR="0071728D" w:rsidRDefault="0071728D" w:rsidP="0071728D">
      <w:pPr>
        <w:pStyle w:val="a3"/>
        <w:spacing w:line="360" w:lineRule="auto"/>
        <w:rPr>
          <w:sz w:val="28"/>
        </w:rPr>
      </w:pPr>
      <w:r>
        <w:rPr>
          <w:sz w:val="28"/>
        </w:rPr>
        <w:t>По мере накопления изученного музыкального материала по всем видам детской музыкальной деятельности, его следует включать в настольные игры для самостоятельной деятельности. Это будет способствовать поддержанию интереса дошкольников к музыкальной деятельности, а также закреплению навыков, полученных на занятиях. Мы предлагаем к использованию два варианта настольных игр.</w:t>
      </w:r>
    </w:p>
    <w:p w:rsidR="0071728D" w:rsidRDefault="0071728D" w:rsidP="0071728D">
      <w:pPr>
        <w:pStyle w:val="a3"/>
        <w:spacing w:line="360" w:lineRule="auto"/>
        <w:rPr>
          <w:sz w:val="28"/>
        </w:rPr>
      </w:pPr>
      <w:proofErr w:type="gramStart"/>
      <w:r>
        <w:rPr>
          <w:sz w:val="28"/>
        </w:rPr>
        <w:t xml:space="preserve">Первый вариант – это настольные игры, в которых участники играют на игровом поле с помощью фишек и игрального кубика, соблюдая правила игры, выполняют заранее предусмотренные педагогом варианты заданий (задания определяются по условным обозначениям - это исполнение  мелодии знакомой песни на металлофоне, ритмического рисунка, сочинение танца определенного жанра или песни на текст, пение по </w:t>
      </w:r>
      <w:proofErr w:type="spellStart"/>
      <w:r>
        <w:rPr>
          <w:sz w:val="28"/>
        </w:rPr>
        <w:t>столбице</w:t>
      </w:r>
      <w:proofErr w:type="spellEnd"/>
      <w:r>
        <w:rPr>
          <w:sz w:val="28"/>
        </w:rPr>
        <w:t xml:space="preserve"> и с ручными знаками и т.д.).</w:t>
      </w:r>
      <w:proofErr w:type="gramEnd"/>
      <w:r>
        <w:rPr>
          <w:sz w:val="28"/>
        </w:rPr>
        <w:t xml:space="preserve"> Игровое поле от старта  до финиша проходят все играющие. Если игрок затрудняется, ему помогают другие игроки. Таковы предлагаемые нами игры «Необыкновенное путешествие», «Ежик заблудился», «</w:t>
      </w:r>
      <w:proofErr w:type="spellStart"/>
      <w:r>
        <w:rPr>
          <w:sz w:val="28"/>
        </w:rPr>
        <w:t>Аленушкины</w:t>
      </w:r>
      <w:proofErr w:type="spellEnd"/>
      <w:r>
        <w:rPr>
          <w:sz w:val="28"/>
        </w:rPr>
        <w:t xml:space="preserve"> сказки».</w:t>
      </w:r>
    </w:p>
    <w:p w:rsidR="0071728D" w:rsidRDefault="0071728D" w:rsidP="0071728D">
      <w:pPr>
        <w:pStyle w:val="a3"/>
        <w:spacing w:line="360" w:lineRule="auto"/>
        <w:rPr>
          <w:sz w:val="28"/>
        </w:rPr>
      </w:pPr>
      <w:r>
        <w:rPr>
          <w:sz w:val="28"/>
        </w:rPr>
        <w:t>Второй вариант настольных игр также предполагает соблюдение определенных правил, но в данном случае все игроки действуют по одной схеме. Ведущий оценивает выступление каждого и, посоветовавшись с другими игроками, выдает жетон за качественное выполнение заданий или не выдает по причине недостаточно высокого уровня выполнения этапов игры. Пример такой игры - игра «Музыканты – молодцы».</w:t>
      </w:r>
    </w:p>
    <w:p w:rsidR="0071728D" w:rsidRDefault="0071728D" w:rsidP="0071728D">
      <w:pPr>
        <w:pStyle w:val="a3"/>
        <w:spacing w:line="360" w:lineRule="auto"/>
        <w:rPr>
          <w:sz w:val="28"/>
        </w:rPr>
      </w:pPr>
      <w:r>
        <w:rPr>
          <w:sz w:val="28"/>
        </w:rPr>
        <w:t xml:space="preserve">                            Методика применения игры.   </w:t>
      </w:r>
    </w:p>
    <w:p w:rsidR="0071728D" w:rsidRDefault="0071728D" w:rsidP="0071728D">
      <w:pPr>
        <w:pStyle w:val="a3"/>
        <w:spacing w:line="360" w:lineRule="auto"/>
        <w:rPr>
          <w:sz w:val="28"/>
        </w:rPr>
      </w:pPr>
      <w:r>
        <w:rPr>
          <w:sz w:val="28"/>
        </w:rPr>
        <w:t xml:space="preserve"> На столе по кругу раскладываются конверты, в которых лежат карточки с изображением, отражающим сюжет используемых в игре песен, </w:t>
      </w:r>
      <w:proofErr w:type="spellStart"/>
      <w:r>
        <w:rPr>
          <w:sz w:val="28"/>
        </w:rPr>
        <w:t>потешек</w:t>
      </w:r>
      <w:proofErr w:type="spellEnd"/>
      <w:r>
        <w:rPr>
          <w:sz w:val="28"/>
        </w:rPr>
        <w:t>. Напротив каждого конверта садится участник игры (всего 4 - 6), в центре стола – волчок, рядом с ним схема, изображающая алгоритм действий игрока.</w:t>
      </w:r>
    </w:p>
    <w:p w:rsidR="0071728D" w:rsidRDefault="0071728D" w:rsidP="0071728D">
      <w:pPr>
        <w:pStyle w:val="a3"/>
        <w:spacing w:line="360" w:lineRule="auto"/>
        <w:rPr>
          <w:sz w:val="28"/>
        </w:rPr>
      </w:pPr>
      <w:r>
        <w:rPr>
          <w:sz w:val="28"/>
        </w:rPr>
        <w:lastRenderedPageBreak/>
        <w:t xml:space="preserve">1. По считалке выбирают ведущего, он заводит волчок, по стрелке которого определяют, кто начинает игру. </w:t>
      </w:r>
    </w:p>
    <w:p w:rsidR="0071728D" w:rsidRDefault="0071728D" w:rsidP="0071728D">
      <w:pPr>
        <w:pStyle w:val="a3"/>
        <w:spacing w:line="360" w:lineRule="auto"/>
        <w:rPr>
          <w:sz w:val="28"/>
        </w:rPr>
      </w:pPr>
      <w:r>
        <w:rPr>
          <w:sz w:val="28"/>
        </w:rPr>
        <w:t>2. Далее, начиная с первого игрока, все участники по очереди (по часовой стрелке) выполняют действия в соответствии со схемой:</w:t>
      </w:r>
    </w:p>
    <w:p w:rsidR="0071728D" w:rsidRDefault="0071728D" w:rsidP="0071728D">
      <w:pPr>
        <w:pStyle w:val="a3"/>
        <w:spacing w:line="360" w:lineRule="auto"/>
        <w:rPr>
          <w:sz w:val="28"/>
        </w:rPr>
      </w:pPr>
      <w:r>
        <w:rPr>
          <w:sz w:val="28"/>
        </w:rPr>
        <w:t xml:space="preserve">а) исполняют ритмический рисунок (хлопками, шагами, стуча молоточком по одной пластинке металлофона), </w:t>
      </w:r>
    </w:p>
    <w:p w:rsidR="0071728D" w:rsidRDefault="0071728D" w:rsidP="0071728D">
      <w:pPr>
        <w:pStyle w:val="a3"/>
        <w:spacing w:line="360" w:lineRule="auto"/>
        <w:rPr>
          <w:sz w:val="28"/>
        </w:rPr>
      </w:pPr>
      <w:r>
        <w:rPr>
          <w:sz w:val="28"/>
        </w:rPr>
        <w:t xml:space="preserve">б) поют по </w:t>
      </w:r>
      <w:proofErr w:type="spellStart"/>
      <w:r>
        <w:rPr>
          <w:sz w:val="28"/>
        </w:rPr>
        <w:t>столбице</w:t>
      </w:r>
      <w:proofErr w:type="spellEnd"/>
      <w:r>
        <w:rPr>
          <w:sz w:val="28"/>
        </w:rPr>
        <w:t xml:space="preserve"> (с ручными знаками или без них),</w:t>
      </w:r>
    </w:p>
    <w:p w:rsidR="0071728D" w:rsidRDefault="0071728D" w:rsidP="0071728D">
      <w:pPr>
        <w:pStyle w:val="a3"/>
        <w:spacing w:line="360" w:lineRule="auto"/>
        <w:rPr>
          <w:sz w:val="28"/>
        </w:rPr>
      </w:pPr>
      <w:r>
        <w:rPr>
          <w:sz w:val="28"/>
        </w:rPr>
        <w:t xml:space="preserve">в) играют мелодию на металлофоне, </w:t>
      </w:r>
    </w:p>
    <w:p w:rsidR="0071728D" w:rsidRDefault="0071728D" w:rsidP="0071728D">
      <w:pPr>
        <w:pStyle w:val="a3"/>
        <w:spacing w:line="360" w:lineRule="auto"/>
        <w:rPr>
          <w:sz w:val="28"/>
        </w:rPr>
      </w:pPr>
      <w:r>
        <w:rPr>
          <w:sz w:val="28"/>
        </w:rPr>
        <w:t xml:space="preserve">г) исполняют песенку с характерными образными движениями. </w:t>
      </w:r>
    </w:p>
    <w:p w:rsidR="0071728D" w:rsidRDefault="0071728D" w:rsidP="0071728D">
      <w:pPr>
        <w:pStyle w:val="a3"/>
        <w:spacing w:line="360" w:lineRule="auto"/>
        <w:rPr>
          <w:sz w:val="28"/>
        </w:rPr>
      </w:pPr>
      <w:r>
        <w:rPr>
          <w:sz w:val="28"/>
        </w:rPr>
        <w:t>Ведущий оценивает выступление каждого, соответственно оценке выдает красный или синий жетон, обязательно аргументируя свое решение. Затем ведущим становится другой игрок, действия повторяются. По окончании игры участники подсчитывают количество красных жетонов, набравший наибольшее количество – победитель.</w:t>
      </w:r>
    </w:p>
    <w:p w:rsidR="0071728D" w:rsidRDefault="0071728D" w:rsidP="0071728D">
      <w:pPr>
        <w:pStyle w:val="a3"/>
        <w:spacing w:line="360" w:lineRule="auto"/>
        <w:rPr>
          <w:sz w:val="28"/>
        </w:rPr>
      </w:pPr>
      <w:r>
        <w:rPr>
          <w:sz w:val="28"/>
        </w:rPr>
        <w:t xml:space="preserve">Алгоритм действий детей в данной игре способствует выработке навыков грамотного анализа музыкального произведения, что будет способствовать успешному дальнейшему обучению музыке. Помимо этого, у детей закрепляются умение действовать по заданной схеме, оценивать свое выступление и выступление товарищей, контролировать свое интонирование, </w:t>
      </w:r>
      <w:proofErr w:type="spellStart"/>
      <w:r>
        <w:rPr>
          <w:sz w:val="28"/>
        </w:rPr>
        <w:t>музицирование</w:t>
      </w:r>
      <w:proofErr w:type="spellEnd"/>
      <w:r>
        <w:rPr>
          <w:sz w:val="28"/>
        </w:rPr>
        <w:t>, образно-игровые действия, свои эмоции, а главное – игра способствует поддержанию интереса дошкольников ко всем видам детской музыкальной деятельности.</w:t>
      </w:r>
    </w:p>
    <w:p w:rsidR="0071728D" w:rsidRDefault="0071728D" w:rsidP="0071728D">
      <w:pPr>
        <w:pStyle w:val="a3"/>
        <w:spacing w:line="360" w:lineRule="auto"/>
        <w:rPr>
          <w:sz w:val="28"/>
          <w:lang/>
        </w:rPr>
      </w:pPr>
      <w:r>
        <w:rPr>
          <w:sz w:val="28"/>
          <w:lang/>
        </w:rPr>
        <w:t xml:space="preserve">Для построения занятий мы рекомендуем использовать различные игровые ситуации: </w:t>
      </w:r>
    </w:p>
    <w:p w:rsidR="0071728D" w:rsidRDefault="0071728D" w:rsidP="0071728D">
      <w:pPr>
        <w:pStyle w:val="a3"/>
        <w:spacing w:line="360" w:lineRule="auto"/>
        <w:rPr>
          <w:sz w:val="28"/>
          <w:lang/>
        </w:rPr>
      </w:pPr>
      <w:r>
        <w:rPr>
          <w:sz w:val="28"/>
          <w:lang/>
        </w:rPr>
        <w:t>1) «неожиданный» приход сказочного персонажа, которому требуется помощь ребят,</w:t>
      </w:r>
    </w:p>
    <w:p w:rsidR="0071728D" w:rsidRDefault="0071728D" w:rsidP="0071728D">
      <w:pPr>
        <w:pStyle w:val="a3"/>
        <w:spacing w:line="360" w:lineRule="auto"/>
        <w:rPr>
          <w:sz w:val="28"/>
          <w:lang/>
        </w:rPr>
      </w:pPr>
      <w:r>
        <w:rPr>
          <w:sz w:val="28"/>
          <w:lang/>
        </w:rPr>
        <w:t xml:space="preserve">2) получение письменного приглашения в гости, путешествие, </w:t>
      </w:r>
    </w:p>
    <w:p w:rsidR="0071728D" w:rsidRDefault="0071728D" w:rsidP="0071728D">
      <w:pPr>
        <w:pStyle w:val="a3"/>
        <w:spacing w:line="360" w:lineRule="auto"/>
        <w:rPr>
          <w:sz w:val="28"/>
          <w:lang/>
        </w:rPr>
      </w:pPr>
      <w:r>
        <w:rPr>
          <w:sz w:val="28"/>
          <w:lang/>
        </w:rPr>
        <w:t xml:space="preserve">3) обнаружение в зале необычной старинной карты, на которой указан путь к острову, где спрятаны сокровища и т.п., </w:t>
      </w:r>
    </w:p>
    <w:p w:rsidR="0071728D" w:rsidRDefault="0071728D" w:rsidP="0071728D">
      <w:pPr>
        <w:pStyle w:val="a3"/>
        <w:spacing w:line="360" w:lineRule="auto"/>
        <w:rPr>
          <w:sz w:val="28"/>
          <w:lang/>
        </w:rPr>
      </w:pPr>
      <w:r>
        <w:rPr>
          <w:sz w:val="28"/>
          <w:lang/>
        </w:rPr>
        <w:t>4) «превращения»,</w:t>
      </w:r>
    </w:p>
    <w:p w:rsidR="0071728D" w:rsidRDefault="0071728D" w:rsidP="0071728D">
      <w:pPr>
        <w:pStyle w:val="a3"/>
        <w:spacing w:line="360" w:lineRule="auto"/>
        <w:rPr>
          <w:sz w:val="28"/>
          <w:lang/>
        </w:rPr>
      </w:pPr>
      <w:r>
        <w:rPr>
          <w:sz w:val="28"/>
          <w:lang/>
        </w:rPr>
        <w:lastRenderedPageBreak/>
        <w:t>5) внесение новой настольной игры,</w:t>
      </w:r>
    </w:p>
    <w:p w:rsidR="0071728D" w:rsidRDefault="0071728D" w:rsidP="0071728D">
      <w:pPr>
        <w:pStyle w:val="a3"/>
        <w:spacing w:line="360" w:lineRule="auto"/>
        <w:rPr>
          <w:sz w:val="28"/>
          <w:lang/>
        </w:rPr>
      </w:pPr>
      <w:r>
        <w:rPr>
          <w:sz w:val="28"/>
          <w:lang/>
        </w:rPr>
        <w:t>6) сочинение сказки вместе с детьми,</w:t>
      </w:r>
    </w:p>
    <w:p w:rsidR="0071728D" w:rsidRDefault="0071728D" w:rsidP="0071728D">
      <w:pPr>
        <w:pStyle w:val="a3"/>
        <w:spacing w:line="360" w:lineRule="auto"/>
        <w:rPr>
          <w:sz w:val="28"/>
          <w:lang/>
        </w:rPr>
      </w:pPr>
      <w:r>
        <w:rPr>
          <w:sz w:val="28"/>
          <w:lang/>
        </w:rPr>
        <w:t>7) «поход» в театр, концертный зал и т.п.</w:t>
      </w:r>
    </w:p>
    <w:p w:rsidR="0071728D" w:rsidRDefault="0071728D" w:rsidP="0071728D">
      <w:pPr>
        <w:pStyle w:val="a3"/>
        <w:spacing w:line="360" w:lineRule="auto"/>
        <w:rPr>
          <w:sz w:val="28"/>
        </w:rPr>
      </w:pPr>
      <w:r>
        <w:rPr>
          <w:sz w:val="28"/>
          <w:lang/>
        </w:rPr>
        <w:t xml:space="preserve">Так в ходе экспериментальной работы дети на каждом занятии с удовольствием «отправлялись» в гости к гному-музыканту, в школу Мажора, в сказочный лес, в </w:t>
      </w:r>
      <w:proofErr w:type="spellStart"/>
      <w:r>
        <w:rPr>
          <w:sz w:val="28"/>
          <w:lang/>
        </w:rPr>
        <w:t>берендеево</w:t>
      </w:r>
      <w:proofErr w:type="spellEnd"/>
      <w:r>
        <w:rPr>
          <w:sz w:val="28"/>
          <w:lang/>
        </w:rPr>
        <w:t xml:space="preserve"> царство, в зоопарк и т.д. Сами дошкольники выступали в роли путешественников, экскурсантов, туристов и т.д. При создании игровых ситуаций на занятии следует  опираться на типичное поведение персонажей, как бы продолжая их жизнь в привычных условиях: Красная Шапочка идет через лес к Бабушке, дети помогают ей сочинить песенку Бабушке в подарок, учат новому танцу и т.д. Все задания на занятиях тоже должны иметь игровую форму. Например, песни разучиваются по фразам, «как эхо», распределяя детей подгруппами по четырем сторонам зала, для выполнения </w:t>
      </w:r>
      <w:proofErr w:type="gramStart"/>
      <w:r>
        <w:rPr>
          <w:sz w:val="28"/>
          <w:lang/>
        </w:rPr>
        <w:t>ритмических упражнений</w:t>
      </w:r>
      <w:proofErr w:type="gramEnd"/>
      <w:r>
        <w:rPr>
          <w:sz w:val="28"/>
          <w:lang/>
        </w:rPr>
        <w:t xml:space="preserve"> «превращайте» их в «дятлов», «радистов», жителей африканской деревни и т.д.</w:t>
      </w:r>
    </w:p>
    <w:p w:rsidR="0071728D" w:rsidRDefault="0071728D" w:rsidP="0071728D">
      <w:pPr>
        <w:pStyle w:val="a3"/>
        <w:spacing w:line="360" w:lineRule="auto"/>
        <w:rPr>
          <w:sz w:val="28"/>
          <w:lang/>
        </w:rPr>
      </w:pPr>
      <w:r>
        <w:rPr>
          <w:sz w:val="28"/>
          <w:lang/>
        </w:rPr>
        <w:t>Каждое занятие должно быть пронизано линией сквозного развития, одно событие (задание) вытекать из другого. В таком случае занятия получатся очень содержательными и интересными. Это играет  важную роль для запоминания учебного материала. Память ребенка – это его интерес. Такие чувства, как удивление, восхищение, удовлетворение от сделанного открытия способствуют поддержанию интереса к деятельности, тем самым, обеспечивая запоминание.</w:t>
      </w:r>
    </w:p>
    <w:p w:rsidR="0071728D" w:rsidRDefault="0071728D" w:rsidP="0071728D">
      <w:pPr>
        <w:pStyle w:val="a3"/>
        <w:spacing w:line="360" w:lineRule="auto"/>
        <w:rPr>
          <w:sz w:val="28"/>
          <w:lang/>
        </w:rPr>
      </w:pPr>
      <w:r>
        <w:rPr>
          <w:sz w:val="28"/>
          <w:lang/>
        </w:rPr>
        <w:t xml:space="preserve">Необходимо отметить, что наиболее успешной работа музыкального руководителя по использованию различных видов музыкальной деятельности будет в том случае, если он работает в тесном контакте с воспитателями и родителями воспитанников. Воспитатели по просьбе музыкального руководителя знакомят детей с теми или иными явлениями, литературными произведениями (например, в ходе эксперимента воспитатели знакомили дошкольников со сказкой «Снегурочка» А.Н.Островского в качестве предварительной работы к занятию «Путешествие в царство берендеев», </w:t>
      </w:r>
      <w:r>
        <w:rPr>
          <w:sz w:val="28"/>
          <w:lang/>
        </w:rPr>
        <w:lastRenderedPageBreak/>
        <w:t xml:space="preserve">проводили подготовительную работу к празднику молока и «Параду шляп»). Воспитатели в группе контролируют использование детьми музыкальных игр в свободной деятельности, наблюдают за ними, выясняя их  предпочтения в выборе игр, музыкальных инструментов, песен и многое другое. </w:t>
      </w:r>
    </w:p>
    <w:p w:rsidR="0071728D" w:rsidRDefault="0071728D" w:rsidP="0071728D">
      <w:pPr>
        <w:pStyle w:val="a3"/>
        <w:spacing w:line="360" w:lineRule="auto"/>
        <w:rPr>
          <w:sz w:val="28"/>
          <w:lang/>
        </w:rPr>
      </w:pPr>
      <w:r>
        <w:rPr>
          <w:sz w:val="28"/>
          <w:lang/>
        </w:rPr>
        <w:t xml:space="preserve">Заинтересованность родителей в успешном музыкальном воспитании и образовании детей – еще один помощник в достижении поставленных целей. </w:t>
      </w:r>
      <w:proofErr w:type="gramStart"/>
      <w:r>
        <w:rPr>
          <w:sz w:val="28"/>
          <w:lang/>
        </w:rPr>
        <w:t>Мы рекомендуем чаще устраивать небольшие музыкальные досуги с участием родителей, на которых знакомить их с различными видами музыкальной деятельности детей, проводить «дни открытых дверей», включать родителей в совместную деятельность с детьми, говорить о достижениях воспитанников, сложностях в развитии ребенка, изучать опыт музыкального воспитания в конкретной семье, поручать выполнение домашних заданий и т.п.</w:t>
      </w:r>
      <w:proofErr w:type="gramEnd"/>
      <w:r>
        <w:rPr>
          <w:sz w:val="28"/>
          <w:lang/>
        </w:rPr>
        <w:t xml:space="preserve"> Наша практика показала, что результатами такой работы стали повышение оценки значимости музыкального воспитания родителями, положительная динамика музыкального развития детей группы, большая сплоченность педагогического коллектива с родителями воспитанников, а также улучшение психологического климата в семьях воспитанников по признанию самих родителей.   </w:t>
      </w:r>
    </w:p>
    <w:p w:rsidR="0071728D" w:rsidRDefault="0071728D" w:rsidP="0071728D">
      <w:pPr>
        <w:pStyle w:val="a3"/>
        <w:spacing w:line="360" w:lineRule="auto"/>
        <w:ind w:firstLine="540"/>
        <w:rPr>
          <w:sz w:val="28"/>
          <w:lang/>
        </w:rPr>
      </w:pPr>
      <w:r>
        <w:rPr>
          <w:sz w:val="28"/>
          <w:lang/>
        </w:rPr>
        <w:t xml:space="preserve">Подводя итог, можно выделить следующее: использование педагогом различных видов музыкальной  деятельности должно носить творческий характер, только тогда он может рассчитывать на достижение высоких результатов, его профессиональные качества в сочетании с разработанными программами, методиками, практическим материалом – вот ключ к успешному, высоко результативному их использованию.  </w:t>
      </w:r>
    </w:p>
    <w:p w:rsidR="0071728D" w:rsidRDefault="0071728D" w:rsidP="0071728D">
      <w:pPr>
        <w:pStyle w:val="a3"/>
        <w:spacing w:line="360" w:lineRule="auto"/>
        <w:ind w:firstLine="0"/>
        <w:rPr>
          <w:sz w:val="28"/>
          <w:lang/>
        </w:rPr>
      </w:pPr>
    </w:p>
    <w:p w:rsidR="00A87363" w:rsidRDefault="00A87363"/>
    <w:sectPr w:rsidR="00A873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33530"/>
    <w:multiLevelType w:val="hybridMultilevel"/>
    <w:tmpl w:val="00446F68"/>
    <w:lvl w:ilvl="0" w:tplc="7EAABEBE">
      <w:start w:val="1"/>
      <w:numFmt w:val="decimal"/>
      <w:lvlText w:val="%1."/>
      <w:lvlJc w:val="left"/>
      <w:pPr>
        <w:tabs>
          <w:tab w:val="num" w:pos="1512"/>
        </w:tabs>
        <w:ind w:left="1512" w:hanging="94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1728D"/>
    <w:rsid w:val="0071728D"/>
    <w:rsid w:val="00A873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1728D"/>
    <w:pPr>
      <w:suppressAutoHyphens/>
      <w:spacing w:after="0" w:line="288" w:lineRule="auto"/>
      <w:ind w:firstLine="567"/>
      <w:jc w:val="both"/>
    </w:pPr>
    <w:rPr>
      <w:rFonts w:ascii="Times New Roman" w:eastAsia="Times New Roman" w:hAnsi="Times New Roman" w:cs="Times New Roman"/>
      <w:color w:val="000000"/>
      <w:sz w:val="24"/>
      <w:szCs w:val="20"/>
    </w:rPr>
  </w:style>
  <w:style w:type="character" w:customStyle="1" w:styleId="a4">
    <w:name w:val="Основной текст с отступом Знак"/>
    <w:basedOn w:val="a0"/>
    <w:link w:val="a3"/>
    <w:rsid w:val="0071728D"/>
    <w:rPr>
      <w:rFonts w:ascii="Times New Roman" w:eastAsia="Times New Roman" w:hAnsi="Times New Roman" w:cs="Times New Roman"/>
      <w:color w:val="000000"/>
      <w:sz w:val="24"/>
      <w:szCs w:val="20"/>
    </w:rPr>
  </w:style>
  <w:style w:type="table" w:styleId="a5">
    <w:name w:val="Table Grid"/>
    <w:basedOn w:val="a1"/>
    <w:rsid w:val="007172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2788</Words>
  <Characters>15895</Characters>
  <Application>Microsoft Office Word</Application>
  <DocSecurity>0</DocSecurity>
  <Lines>132</Lines>
  <Paragraphs>37</Paragraphs>
  <ScaleCrop>false</ScaleCrop>
  <Company>Microsoft</Company>
  <LinksUpToDate>false</LinksUpToDate>
  <CharactersWithSpaces>18646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2012-10-22T17:07:00Z</dcterms:created>
  <dcterms:modified xsi:type="dcterms:W3CDTF">2012-10-22T17:07:00Z</dcterms:modified>
</cp:coreProperties>
</file>