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2" w:rsidRDefault="00BC3787" w:rsidP="00BC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« 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ассаж  в развитии мелкой моторики у детей дошкольного возраста»</w:t>
      </w:r>
    </w:p>
    <w:p w:rsidR="00BC3787" w:rsidRDefault="00BC3787" w:rsidP="00BC3787">
      <w:pPr>
        <w:rPr>
          <w:rFonts w:ascii="Times New Roman" w:hAnsi="Times New Roman" w:cs="Times New Roman"/>
          <w:b/>
          <w:sz w:val="28"/>
          <w:szCs w:val="28"/>
        </w:rPr>
      </w:pPr>
    </w:p>
    <w:p w:rsidR="00BC3787" w:rsidRDefault="00BC3787" w:rsidP="00BC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В.А. Сухомлинский в свое время, образно выражаясь, отмечал: «Ум ребенка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кончиков его пальцев». Движение пальцев и кистей рук имеют особое ра</w:t>
      </w:r>
      <w:r w:rsidR="002B73E9">
        <w:rPr>
          <w:rFonts w:ascii="Times New Roman" w:hAnsi="Times New Roman" w:cs="Times New Roman"/>
          <w:sz w:val="28"/>
          <w:szCs w:val="28"/>
        </w:rPr>
        <w:t>звивающее воздействие. На ладони</w:t>
      </w:r>
      <w:r>
        <w:rPr>
          <w:rFonts w:ascii="Times New Roman" w:hAnsi="Times New Roman" w:cs="Times New Roman"/>
          <w:sz w:val="28"/>
          <w:szCs w:val="28"/>
        </w:rPr>
        <w:t xml:space="preserve"> и на стопе находится около 1000 </w:t>
      </w:r>
      <w:r w:rsidR="002B73E9">
        <w:rPr>
          <w:rFonts w:ascii="Times New Roman" w:hAnsi="Times New Roman" w:cs="Times New Roman"/>
          <w:sz w:val="28"/>
          <w:szCs w:val="28"/>
        </w:rPr>
        <w:t>биологически активных точек. Воздействуя на них, можно регу</w:t>
      </w:r>
      <w:r>
        <w:rPr>
          <w:rFonts w:ascii="Times New Roman" w:hAnsi="Times New Roman" w:cs="Times New Roman"/>
          <w:sz w:val="28"/>
          <w:szCs w:val="28"/>
        </w:rPr>
        <w:t>лировать функционирование внутренних органов.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массируя пальцы, можно активизировать работу разных внутренних органов (безымянный – печень, средний – кишечник, указательный – желудок, большой – голова). С ребенком дошкольного возраста также можно проводить игру массаж. При этом ребенок не просто «работает» - он играет, лепит, мнет, разглаживает свое тело, видя в нем предмет заботы, ласки и любви.</w:t>
      </w:r>
    </w:p>
    <w:p w:rsidR="00BC3787" w:rsidRDefault="00BC3787" w:rsidP="00BC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старшего дошкольного возраста нравится игра «Собираемся на бал». Взрослый может предложить отправиться на бал, объясняет, как они будут готовиться к нему. Сначала делают воображаемую красивую прическу</w:t>
      </w:r>
      <w:r w:rsidR="001F33EF">
        <w:rPr>
          <w:rFonts w:ascii="Times New Roman" w:hAnsi="Times New Roman" w:cs="Times New Roman"/>
          <w:sz w:val="28"/>
          <w:szCs w:val="28"/>
        </w:rPr>
        <w:t xml:space="preserve"> «Легкий массаж головы». Затем украшают прическу лентами, цветами, надевают серьги ( при этом слегка нажимают на мочки ушей, делают легкий массаж шеи), «примеряют» разные бусы, на каждый палец «надевают» кольца, на запястья – браслет, т.е. разминают</w:t>
      </w:r>
      <w:proofErr w:type="gramStart"/>
      <w:r w:rsidR="001F3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3EF">
        <w:rPr>
          <w:rFonts w:ascii="Times New Roman" w:hAnsi="Times New Roman" w:cs="Times New Roman"/>
          <w:sz w:val="28"/>
          <w:szCs w:val="28"/>
        </w:rPr>
        <w:t xml:space="preserve"> массируют все пальцы. Грудь и спину «украшают» бантиками, долго возятся с воображаемой застежкой – она как раз приходится на позвоночник. На ноги «примеряют» туфельки, конечно, хрустальные, а для этого приходится и пяточки поджимать, и пальцы ног помассировать и ступню.</w:t>
      </w:r>
    </w:p>
    <w:p w:rsidR="001F33EF" w:rsidRPr="00BC3787" w:rsidRDefault="001F33EF" w:rsidP="00BC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того же возраста провести игру-массаж «Собираемся на турнир рыцарей». Сначала примеряют воображаемый  шлем (массаж головы), затем на шею «вешают» цепи и рыцарские знаки, «обличаются» в доспехи. «Надевают» перчатки (разминают каждый палец).</w:t>
      </w:r>
      <w:bookmarkStart w:id="0" w:name="_GoBack"/>
      <w:bookmarkEnd w:id="0"/>
    </w:p>
    <w:p w:rsidR="00BC3787" w:rsidRDefault="00BC3787">
      <w:pPr>
        <w:rPr>
          <w:rFonts w:ascii="Times New Roman" w:hAnsi="Times New Roman" w:cs="Times New Roman"/>
          <w:b/>
          <w:sz w:val="28"/>
          <w:szCs w:val="28"/>
        </w:rPr>
      </w:pPr>
    </w:p>
    <w:p w:rsidR="00BC3787" w:rsidRPr="00BC3787" w:rsidRDefault="00BC3787">
      <w:pPr>
        <w:rPr>
          <w:rFonts w:ascii="Times New Roman" w:hAnsi="Times New Roman" w:cs="Times New Roman"/>
          <w:b/>
          <w:sz w:val="28"/>
          <w:szCs w:val="28"/>
        </w:rPr>
      </w:pPr>
    </w:p>
    <w:sectPr w:rsidR="00BC3787" w:rsidRPr="00BC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D"/>
    <w:rsid w:val="001F33EF"/>
    <w:rsid w:val="002B73E9"/>
    <w:rsid w:val="007A0032"/>
    <w:rsid w:val="00BC3787"/>
    <w:rsid w:val="00C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3</cp:revision>
  <dcterms:created xsi:type="dcterms:W3CDTF">2015-01-27T09:42:00Z</dcterms:created>
  <dcterms:modified xsi:type="dcterms:W3CDTF">2015-01-27T10:03:00Z</dcterms:modified>
</cp:coreProperties>
</file>