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EF" w:rsidRPr="006758EF" w:rsidRDefault="001150AE" w:rsidP="006758E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kern w:val="36"/>
          <w:sz w:val="36"/>
          <w:szCs w:val="36"/>
          <w:shd w:val="clear" w:color="auto" w:fill="FFFFFF"/>
          <w:lang w:eastAsia="ru-RU"/>
        </w:rPr>
        <w:t>Сообщение из опыта работы «Игра,</w:t>
      </w:r>
      <w:r w:rsidR="005C6480">
        <w:rPr>
          <w:rFonts w:ascii="Verdana" w:eastAsia="Times New Roman" w:hAnsi="Verdana" w:cs="Times New Roman"/>
          <w:color w:val="000000"/>
          <w:kern w:val="36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kern w:val="36"/>
          <w:sz w:val="36"/>
          <w:szCs w:val="36"/>
          <w:shd w:val="clear" w:color="auto" w:fill="FFFFFF"/>
          <w:lang w:eastAsia="ru-RU"/>
        </w:rPr>
        <w:t>как средство развития элементарных математических представлений.»</w:t>
      </w:r>
    </w:p>
    <w:p w:rsidR="005E1E69" w:rsidRPr="001150AE" w:rsidRDefault="006758EF" w:rsidP="006758EF">
      <w:pPr>
        <w:rPr>
          <w:rFonts w:ascii="Verdana" w:eastAsia="Times New Roman" w:hAnsi="Verdana" w:cs="Times New Roman"/>
          <w:color w:val="000000"/>
          <w:sz w:val="18"/>
          <w:lang w:eastAsia="ru-RU"/>
        </w:rPr>
      </w:pP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Без игры нет и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не может быть полноценного умственного развития. Игра – это огромное светлое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окно, через которое в духовный мир ребенка вливается живительный поток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представлений, понятий. Игра – это искра, зажигающая огонек пытливости 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любознательности.”     В.А. Сухомлинский.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="001150AE">
        <w:rPr>
          <w:rFonts w:ascii="Verdana" w:eastAsia="Times New Roman" w:hAnsi="Verdana" w:cs="Times New Roman"/>
          <w:color w:val="000000"/>
          <w:sz w:val="18"/>
          <w:lang w:eastAsia="ru-RU"/>
        </w:rPr>
        <w:t>I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  В дошкольном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возрасте игра имеет важнейшее значение в жизни маленького ребенка. Потребность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 игре у детей сохраняется и занимает значительное место и впервые годы их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обучения в школе. В играх нет реальной обусловленности обстоятельствами,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пространством, временем. Дети  - творцы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настоящего и будущего. В этом заключается обаяние игры.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 каждую эпоху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общественного развития дети живут тем,</w:t>
      </w:r>
      <w:r w:rsidR="001150AE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чем живет народ. Но окружающий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мир</w:t>
      </w:r>
      <w:r w:rsidR="001150AE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воспринимается ребенком по-иному, чем взрослым. Ребенок - “Новичок”, все для него полно новизны.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 игре ребенок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делает открытия того, что давно известно взрослому. Дети не ставят в игре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каких-либо иных целей, чем играть.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Игра, есть потребность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растущего детского организма. В игре развиваются физические силы ребенка,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тверже рука, гибче тело, вернее глаз, развиваются сообразительность,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находчивость,  инициатива” – так писала выдающийся  советский педагог Н.К. Крупская. Она так же указывала  на возможность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расширения впечатлений, представлений в игре, вхождения детей в жизнь, о связи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 с действительностью, с жизнью.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Для ребят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дошкольного возраста игра имеет исключительное значение: игра для них – учеба,</w:t>
      </w:r>
      <w:r w:rsidR="005C648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игра для них – труд,  игра для них -серьезная форма воспитания. Игра для дошкольников – способ познания окружающего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мира.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Потребность в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игре и желание играть у школьников необходимо использовать и направлять в целях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решения определенных образовательных задач. Игра будет являться средством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воспитания, если о</w:t>
      </w:r>
      <w:r w:rsidR="001150AE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на будет включаться в целостный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педагогический процесс.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Руководя игрой, организуя жизнь детей в игре, воспитатель воздействует на все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стороны развития личности ребенка: на чувства, на сознание, на волю и на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поведение в целом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.В игре ребенок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приобретает новые знания, умения, навыки. Игры, способствующие развитию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восприятия, внимания, памяти, мышления, развитию творческих способностей,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направлены на умственное развитие дошкольника в целом.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="001150AE">
        <w:rPr>
          <w:rFonts w:ascii="Verdana" w:eastAsia="Times New Roman" w:hAnsi="Verdana" w:cs="Times New Roman"/>
          <w:color w:val="000000"/>
          <w:sz w:val="18"/>
          <w:lang w:eastAsia="ru-RU"/>
        </w:rPr>
        <w:t>II  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    Огромную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роль в умственном воспитании и в развитии интеллекта играет математика. В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настоящее время, в эпоху компьютерной революции встречающаяся точка зрения,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выражаемая словами: “Не каждый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будет математиком”, безнадежно устарела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.Сегодня, а тем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более завтра математика будет необходима огромному числу людей различных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профессий. В математике заложены огромные возможности для развития мышления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детей, в процессе их обучения с самого раннего возраста.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Работая в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детском саду, я всегда ставлю перед собой такие педагогические задачи: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развивать у детей память, внимание, мышление, воображение, так как без этих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качеств немыслимо развитие ребенка в целом.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Дети средней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группы, пришедшие ко мне, в основном не посещали детский сад ранее, поэтому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проводя занятия я заметила, что они редко отвечают на вопросы, сомневаются в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своих ответах, внимание и память слабо развиты.Как педагога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меня это очень насторожило, и я решила провести срез знаний, с помощью которого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я смогла выявить детей, особо нуждающихся в моей помощи. Дети допускали ошибки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 счете, не могли ориентироваться во времени, многие не знали геометрические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фигуры (см. приложение №     ) Изучая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новую литературу, я пришла к выводу, что используя различные дидактические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игры, занимательные упражнения в своей работе, я смогу исправить пробелы знаний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у детей. С прошлого года я работаю углубленно над темой: “Влияние дидактических игр на развитие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математических способностей у детей дошкольного возраста ”.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 Все дидактические игры я для себя разделила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 несколько групп: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1. Игры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 цифрами и числами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2. Игры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путешествие во времени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3. Игры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 ориентировки в пространстве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4. Игры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 геометрическими фигурами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lastRenderedPageBreak/>
        <w:t>5. Игры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 логическое мышление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1   </w:t>
      </w:r>
      <w:r w:rsidR="00523B7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 настоящее время продолжаю обучение детей счету в прямом и обратном порядке,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добиваюсь от детей правильного использования как количественных, так 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порядковых числительных. Используя сказочный сюжет и дидактические игры, познакомила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детей с образованием всех чисел в пределах 10, путем сравнивания равных 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неравных групп предметов. Сравнивая две группы предметов, располагала их то на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нижней, то на верхней полоске счетной линейки. Это я делала для того, чтобы у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детей не возникало ошибочное представление о том, что большее число всегда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находится на верхней полосе, а меньшее на - нижней.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Используя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игры, учу детей преобразовывать равенство в неравенство и наоборот –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неравенство в равенство. Играя в такие дидактические игры как КАКОЙ ЦИФРЫ НЕ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СТАЛО?, СКОЛЬКО?, ПУТАНИЦА?, ИСПРАВЬ ОШИБКУ, УБИРАЕМ ЦИФРЫ, НАЗОВИ СОСЕДЕЙ,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дети научились свободно оперировать числами в пределах 10 и сопровождать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словами свои действия.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Дидактические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игры, такие как ЗАДУМАЙ ЧИСЛО, ЧИСЛО КАК ТЕБЯ ЗОВУТ?, СОСТАВЬ ТАБЛИЧКУ, СОСТАВЬ</w:t>
      </w:r>
      <w:r w:rsidR="001150AE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ЦИФРУ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, КТО ПЕРВЫЙ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НАЗОВЕТ, КОТОРОЙ ИГРУШКИ НЕ  СТАЛО?  И многие другие я использую на занятиях в свободное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время, с целью развития у детей внимания, памяти, мышления.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Игра СЧИТАЙ НЕ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ОШИБИСЬ!, помогает усвоению порядка следования чисел натурального ряда,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упражнения в прямом и обратном счете. В игре используется мяч. Дети встают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полукругом. Перед началом игры говорю, в каком порядке (прямом или обратном)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буду считать. Затем бросаю мяч и называю число. Тот, кто  поймал мяч, продолжает считать дальше, Игра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проходит в быстром темпе, задания повторяются многократно, чтобы дать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возможность как можно большему количеству детей принять в ней участие. Такое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разнообразие дидактических игр, упражнений, используемых на  занятиях и в свободное время, помогает детям</w:t>
      </w:r>
      <w:r w:rsidR="001150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усвоить программный материал. Для подкрепления порядкового счета помогают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таблицы, со сказочными героями, направляющимися к Вини - Пуху в гости. Кто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будет первый? Кто  идет второй и т.д.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="00300BC4">
        <w:rPr>
          <w:rFonts w:ascii="Verdana" w:eastAsia="Times New Roman" w:hAnsi="Verdana" w:cs="Times New Roman"/>
          <w:color w:val="000000"/>
          <w:sz w:val="18"/>
          <w:lang w:eastAsia="ru-RU"/>
        </w:rPr>
        <w:t>2    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   В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старшей группе познакомила детей с днями недели. Объяснила, что каждый день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недели имеет свое название. Для того, чтобы дети лучше запоминали название дней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недели, мы обозначали их кружочком разного цвета. Наблюдение проводим несколько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недель, обозначая кружочками каждый день. Это я сделала специально для того,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чтобы дети смогли самостоятельно сделать вывод, что последовательность дней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недели неизменна. Рассказала детям о том, что в названии дней недели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угадывается, какой день недели по счету: понедельник – первый день после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окончания недели, вторник- второй день, среда – середина недели, четверг –четвертый день, пятница – пятый. После такой беседы я предлагала игры с целью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закрепления названий дней недели и их последовательности. Дети с удовольствием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играют в игру ЖИВАЯ НЕДЕЛЯ. Для игры вызываю к доске 7 детей, пересчитываю их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 порядку, даю им в руки кружочки разного цвета, обозначающие дни недели.      Дети выстраиваются в такой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последовательности, как по порядку идут дни недели. Например, первый ребенок с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желтым кружочком в руках, обозначающий первый день недели – понедельник и т.д.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Затем,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усложняла игру тем, что строились дети начиная с любого другого дня недели.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Использовала разнообразные дидактические игры НАЗОВИ СКОРЕЕ, ДНИ НЕДЕЛИ, НАЗОВИ ПРОПУЩЕНОЕСЛОВО, КРУГЛЫЙ ГОД, ДВЕНАДЦАТЬ МЕСЯЦЕВ, которые помогают детям быстро запомнить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название дней недели и название месяцев, их последовательность.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="00300BC4">
        <w:rPr>
          <w:rFonts w:ascii="Verdana" w:eastAsia="Times New Roman" w:hAnsi="Verdana" w:cs="Times New Roman"/>
          <w:color w:val="000000"/>
          <w:sz w:val="18"/>
          <w:lang w:eastAsia="ru-RU"/>
        </w:rPr>
        <w:t>3   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     Пространственные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представления детей постоянно расширяются и закрепляются в процессе всех видов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деятельности. Дети овладевают пространственными представлениями: слева, справа,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вверху, внизу, впереди, с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зади,  далеко,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близко.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перед собой задачу научить детей ориентироваться в специально созданных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пространственных ситуациях и определять свое место по заданному условию. Дети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свободно выполняют задания типа: Встань так, чтобы справа от тебя был шкаф, 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сзади – стул. Сядь так, чтобы впереди тебя сидела Таня, а сзади - Дима. При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помощи дидактических игр и упражнений дети овладевают умением определять словом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положение того или иного предмета по отношению к другому: Справа от куклы стоит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заяц, слева от куклы – пирамида и т.д. В начале каждого занятия проводила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игровую минутку: любую игрушку прятала где-то в комнате, а дети ее находили,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или выбирала ребенка и прятала игрушку по отношению к нему ( за спину, справа,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слева и т.д.). Это вызывало интерес у детей и организовало их на занятие.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Выполняя задания по ориентировке на листе бумаги, некоторые дети допускали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ошибки, тогда я давала этим ребятам возможность самостоятельно найти их 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lastRenderedPageBreak/>
        <w:t>исправить свои ошибки. Для того, чтобы заинтересовать детей, чтобы результат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был лучше, предметные игры с появлением какого-либо сказочного героя. Например,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игра НАЙДИ ИГРУШКУ, - “Ночью,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когда в группе никого не было”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говорю детям, – “к нам прилетал </w:t>
      </w:r>
      <w:proofErr w:type="spellStart"/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Карлсон</w:t>
      </w:r>
      <w:proofErr w:type="spellEnd"/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и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принес в подарок игрушки. </w:t>
      </w:r>
      <w:proofErr w:type="spellStart"/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Карлсон</w:t>
      </w:r>
      <w:proofErr w:type="spellEnd"/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любит шутить, поэтому он спрятал игрушки, а в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письме написал как их можно найти.”  Распечатываю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конверт  читаю: “Надо встать перед столом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воспитателя,  и пройти 3 шага и т.д. ”. Дети выполняют задание,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находят игрушку. Затем, когда дети хорошо стали ориентироваться, задания для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них усложнила – т.е. в письме были не описание местонахождения игрушки, а только схема. По схеме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дети должны определить, где находится спрятаны предмет. Существует множество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игр, упражнений, способствующих развитию пространственных ориентировок у детей: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НАЙДИ ПОХОЖУЮ, РАСКАЖИ ПРО СВОЙ УЗОР. МАСТ</w:t>
      </w:r>
      <w:r w:rsidR="00300BC4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ЕРСКАЯ КОВРОВ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 ХУДОЖНИК, ПУТЕШЕСТВИЕ ПО КОМНАТЕ и многие другие игры. Играя с детьми я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заметила, что они стали хорошо справляться со всеми заданиями, стали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употреблять слова для обозначения положения предметов на листе бумаги на столе.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="00300BC4">
        <w:rPr>
          <w:rFonts w:ascii="Verdana" w:eastAsia="Times New Roman" w:hAnsi="Verdana" w:cs="Times New Roman"/>
          <w:color w:val="000000"/>
          <w:sz w:val="18"/>
          <w:lang w:eastAsia="ru-RU"/>
        </w:rPr>
        <w:t>4   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     Для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закрепления знаний о форме геометрических фигур с целью повторения материала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средней группы, предлагала детям узнать в окружающих предметах форму круга,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треугольника, квадрата. Например, спрашив</w:t>
      </w:r>
      <w:r w:rsidR="00300BC4">
        <w:rPr>
          <w:rFonts w:ascii="Verdana" w:eastAsia="Times New Roman" w:hAnsi="Verdana" w:cs="Times New Roman"/>
          <w:color w:val="000000"/>
          <w:sz w:val="18"/>
          <w:lang w:eastAsia="ru-RU"/>
        </w:rPr>
        <w:t>аю: Какую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="00300BC4">
        <w:rPr>
          <w:rFonts w:ascii="Verdana" w:eastAsia="Times New Roman" w:hAnsi="Verdana" w:cs="Times New Roman"/>
          <w:color w:val="000000"/>
          <w:sz w:val="18"/>
          <w:lang w:eastAsia="ru-RU"/>
        </w:rPr>
        <w:t>геометрическую       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ф</w:t>
      </w:r>
      <w:r w:rsidR="00300BC4">
        <w:rPr>
          <w:rFonts w:ascii="Verdana" w:eastAsia="Times New Roman" w:hAnsi="Verdana" w:cs="Times New Roman"/>
          <w:color w:val="000000"/>
          <w:sz w:val="18"/>
          <w:lang w:eastAsia="ru-RU"/>
        </w:rPr>
        <w:t>игуру  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напоминает     дно     тарелки? ( поверхность крышки стола, лист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бумаги т.д.)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 целью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закрепления знаний о геометрических фигурах. Проводила игру типа ЛОТО. Детям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предлагала картинки ( по 3-4 шт. на каждого), на которых они отыскивали фигуру,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подобную той, которую я демонстрировала. Затем, предлагала детям назвать 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рассказать, что они нашли. Занимаясь с детьми, я поняла, что дети, вновь пришедшие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 детский сад плохо знают геометрические фигуры, поэтому с ними я занималась в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основном индивидуально, давая детям сначала простые упражнения, а затем более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сложные. Опираясь на полученные ранее знания познакомила детей с новым понятием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ЧЕТЫРЕХУГОЛЬНИК. При этом использовала имеющиеся у дошкольников представления о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квадрате. В дальнейшем, для закрепления знаний, в свободное от занятий время,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детям давала  задания нарисовать на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бумаге разные четырехугольники, нарисовать четырехугольники, у которых все стороны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равны, и сказать как они называются , сложить четырехугольник из двух равных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треугольников и многое другое.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 своей работе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использую множество дидактических игр и упражнений, различной степени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сложности, в зависимости от индивидуальных способностей детей. Например, такие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игры как НАЙДИ ТАКОЙ  ЖЕ УЗОР,  </w:t>
      </w:r>
      <w:r w:rsidR="00300BC4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СЛОЖИ КВАДРАТ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, КАЖДУЮ ФИГУРУ НА СВОЕ МЕСТО, ПОДБЕРИ ПО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ФОРМЕ, ЧУДЕСНЫЙ МЕШОЧЕК, КТО БОЛЬШЕ НАЗОВЕТ (приложение №        ).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Дидактическую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игру ГЕОМЕТРИЧЕСКАЯ МОЗАИКА использую на занятиях и в свободное время, с целью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закрепления знаний о геометрических фигурах, с целью развития внимания 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воображения у детей.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Перед началом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игры детей делю на две команды в соответствии с уровнем их умений и навыков.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Командам даю задания разной сложности. Например: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а) Составление изображения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предмета из геометрических фигур ( работа по готовому расчлененному образцу)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б) Работа по условию (собрать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фигуру человека, девочка в платье)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в) Работа по собственному замыслу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(просто человека)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Каждая команда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получает одинаковые наборы геометрических фигур. Дети самостоятельно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договариваются о способах выполнения задания, о порядке работы. Каждый играющий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 команде по очереди участвует в преобразовании геометрической фигуры, добавляя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свой элемент, составляя отдельный элемент предмета из нескольких фигур. В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заключении дети анализируют свои фигуры, находят сходства и различия в решении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конструктивного замысла.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 каждому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занятию стараюсь изготовить новую интересную таблицу. А некоторые таблицы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использовала несколько раз, но давала уже более сложные задания, различные по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цвету, форме и величине. Задание такого характера: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Назовите самый большой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треугольник?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Какого цвета самая маленькая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фигура?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Назовите все квадраты, начиная с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самого маленького и т.п.Такие же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задания дети выполняют в свободное от занятий время, только геометрические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фигуры были разложены на столе или на полу. Использование дидактических игр на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занятиях и в свободное время способствует закреплению у детей памяти, внимания,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мышления. Поэтому в дальнейшем буду продолжать использовать в своей работе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различные дидактические игры и упражнения.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="00300BC4">
        <w:rPr>
          <w:rFonts w:ascii="Verdana" w:eastAsia="Times New Roman" w:hAnsi="Verdana" w:cs="Times New Roman"/>
          <w:color w:val="000000"/>
          <w:sz w:val="18"/>
          <w:lang w:eastAsia="ru-RU"/>
        </w:rPr>
        <w:t>5       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  В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дошкольном возрасте у детей начинают формироваться элементы логического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мышления, т.е. формируется умение рассуждать, делать свои умозаключения.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lastRenderedPageBreak/>
        <w:t>Существует множество дидактических игр и упражнений , которые влияют на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развитие творческих способностей у детей, так как они оказывают действие на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воображение и способствуют развитию нестандартного мышления у детей. Такие игры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как НАЙДИ НЕСТАНДАРТНУЮ  ФИГУРУ, ЧЕМОТЛ</w:t>
      </w:r>
      <w:r w:rsidR="00300BC4">
        <w:rPr>
          <w:rFonts w:ascii="Verdana" w:eastAsia="Times New Roman" w:hAnsi="Verdana" w:cs="Times New Roman"/>
          <w:color w:val="000000"/>
          <w:sz w:val="18"/>
          <w:lang w:eastAsia="ru-RU"/>
        </w:rPr>
        <w:t>ИЧАЮТСЯ? 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,  МЕЛЬНИЦА, и другие.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Они направлены на тренировку мышления при выполнении действий.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 целью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развития у детей мышления, я использую различные игры и упражнения.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Это задания на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нахождение пропущенной фигуры, продолжения ряды фигур, знаков, на поиск чисел.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Знакомство с таким заданиями начала с элементарных заданий на логическое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мышление – цепочки закономерностей. В таких упражнениях идет чередование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предметов или геометрических фигур. Детям предлагала продолжить ряд или найти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пропущенный элемент.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Кроме того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давала задания такого характера: продолжить цепочку, чередуя в определенной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последовательности квадраты, большие и маленькие круги желтого и красного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цвета. После того, как дети научились выполнять такие упражнения, задания для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них усложняю. Предлагаю выполнить задания, в котором необходимо чередовать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предметы, учитывать одновременно цвет и величину.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 дальнейшем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перешла на отвлеченные предметы. Детей очень увлекают игры типа: КОГО НЕ ХВАТАЕТ?.Предлагаю детям представить, какой формы могут быть космические существа. Затем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показываю плакат, на котором изображены космические “человечки”. Дети находят, какого “человечка” не хватает, анализируют и доказывают.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Такие игры помогают развивать у детей умение мыслить логически, сравнивать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сопоставлять и высказывать свои умозаключения.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Особое место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среди математических игр занимают игры на составление плоскостных изображений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предметов, животных, птиц из фигур. Детям нравится составлять изображение по образцу,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они радуются свои результатам и стремятся выполнять задания еще лучше.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Для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закрепления знаний, полученных на занятиях я даю детям домашние задания в виде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дидактических игр и упражнений. Например: СОБЕРИ БУСЫ, НАЙДИ ОШИБКУ, КАКИЕ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ЦИФРЫ ПОТЕРЯЛИСЬ?, и т.п.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Дети стараются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выполнить свое задание правильно, не допуская ошибок, чтобы получить за это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веселое солнышко, а не хмурую тучку с дождиком. Родители тоже очень серьезно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относятся к выполнению домашнего задания с детьми. В уголке для родителей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выставляю папку с дидактическими играми , объясняя цель и ход игры.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Используя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различные дидактические игры в работе с детьми, я убедилась в том, что играя,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дети лучше усваивают программный материал, правильно выполняют сложные задания.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Подтверждением того служит срез знаний 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Применение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дидактических игр повышает эффективность педагогического процесса, кроме того,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они способствуют развитию памяти, мышления у детей, оказывая огромное влияние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 умственное развитие ребенка. Обучая маленьких детей в процессе игры,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стремлюсь к тому, чтобы радость от игр перешла в радость учения.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Учение должно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быть радостным!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Поэтому я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рекомендую воспитателям старших групп использовать дидактические игры в</w:t>
      </w:r>
      <w:r w:rsidR="00300B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процессе обучения детей.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Литература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1. Дидактические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игры в детском саду           А.И.Сорокина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2. Чего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на свете не бывает                            О.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М.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Дьяченко, Е.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А.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proofErr w:type="spellStart"/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Агаева</w:t>
      </w:r>
      <w:proofErr w:type="spellEnd"/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3. Ступени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творчества или развивающие игры            Б.П.Никитин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4. Игровые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занимательные задачи для дошкольников.                                                            З.А.Михайлова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5. Давайте</w:t>
      </w:r>
      <w:r w:rsidR="005C648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поиграем                                                   А.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А.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Столяр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6. Математика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для дошкольников                   Т.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И.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proofErr w:type="spellStart"/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Еофеев</w:t>
      </w:r>
      <w:proofErr w:type="spellEnd"/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7. Развитие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логического мышления детей                               Л.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Ф.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proofErr w:type="spellStart"/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Тихоморова</w:t>
      </w:r>
      <w:proofErr w:type="spellEnd"/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,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А.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В.</w:t>
      </w:r>
      <w:r w:rsidR="005C648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bookmarkStart w:id="0" w:name="_GoBack"/>
      <w:bookmarkEnd w:id="0"/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Басов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8. Математика  от трех до семи                                   (Учебно-методическое пособие для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58EF">
        <w:rPr>
          <w:rFonts w:ascii="Verdana" w:eastAsia="Times New Roman" w:hAnsi="Verdana" w:cs="Times New Roman"/>
          <w:color w:val="000000"/>
          <w:sz w:val="18"/>
          <w:lang w:eastAsia="ru-RU"/>
        </w:rPr>
        <w:t>воспитателей детских садов)</w:t>
      </w:r>
      <w:r w:rsidRPr="006758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</w:p>
    <w:sectPr w:rsidR="005E1E69" w:rsidRPr="001150AE" w:rsidSect="005E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758EF"/>
    <w:rsid w:val="001150AE"/>
    <w:rsid w:val="002855BD"/>
    <w:rsid w:val="00300BC4"/>
    <w:rsid w:val="00523B76"/>
    <w:rsid w:val="005C6480"/>
    <w:rsid w:val="005E1E69"/>
    <w:rsid w:val="006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9"/>
  </w:style>
  <w:style w:type="paragraph" w:styleId="1">
    <w:name w:val="heading 1"/>
    <w:basedOn w:val="a"/>
    <w:link w:val="10"/>
    <w:uiPriority w:val="9"/>
    <w:qFormat/>
    <w:rsid w:val="00675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758EF"/>
  </w:style>
  <w:style w:type="character" w:customStyle="1" w:styleId="apple-converted-space">
    <w:name w:val="apple-converted-space"/>
    <w:basedOn w:val="a0"/>
    <w:rsid w:val="0067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2014-03-18T15:00:00Z</dcterms:created>
  <dcterms:modified xsi:type="dcterms:W3CDTF">2014-03-19T17:52:00Z</dcterms:modified>
</cp:coreProperties>
</file>