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4" w:rsidRDefault="000D2354" w:rsidP="006B2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Карева Е.А. </w:t>
      </w:r>
    </w:p>
    <w:p w:rsidR="000D2354" w:rsidRDefault="000D2354" w:rsidP="006B2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</w:p>
    <w:p w:rsidR="000D2354" w:rsidRDefault="000D2354" w:rsidP="006B2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 ДОУ «Семицветик»</w:t>
      </w:r>
    </w:p>
    <w:p w:rsidR="000D2354" w:rsidRDefault="000D2354" w:rsidP="006B2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Нарьян-Мар</w:t>
      </w:r>
    </w:p>
    <w:p w:rsidR="000D2354" w:rsidRPr="006B28D9" w:rsidRDefault="000D2354" w:rsidP="006B28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596" w:rsidRPr="000D2354" w:rsidRDefault="001C50EA" w:rsidP="006B2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54">
        <w:rPr>
          <w:rFonts w:ascii="Times New Roman" w:hAnsi="Times New Roman" w:cs="Times New Roman"/>
          <w:b/>
          <w:sz w:val="28"/>
          <w:szCs w:val="28"/>
        </w:rPr>
        <w:t xml:space="preserve">Методика обучения </w:t>
      </w:r>
      <w:r w:rsidR="000D2354" w:rsidRPr="000D2354">
        <w:rPr>
          <w:rFonts w:ascii="Times New Roman" w:hAnsi="Times New Roman" w:cs="Times New Roman"/>
          <w:b/>
          <w:sz w:val="28"/>
          <w:szCs w:val="28"/>
        </w:rPr>
        <w:t xml:space="preserve">дошкольников составлению и </w:t>
      </w:r>
      <w:r w:rsidRPr="000D2354">
        <w:rPr>
          <w:rFonts w:ascii="Times New Roman" w:hAnsi="Times New Roman" w:cs="Times New Roman"/>
          <w:b/>
          <w:sz w:val="28"/>
          <w:szCs w:val="28"/>
        </w:rPr>
        <w:t>решению  задач</w:t>
      </w:r>
    </w:p>
    <w:p w:rsidR="001C50EA" w:rsidRDefault="001C50EA" w:rsidP="006B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1C50EA" w:rsidRDefault="001C50EA" w:rsidP="006B2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обучения решению арифметических задач в умственном развитии дошкольников</w:t>
      </w:r>
    </w:p>
    <w:p w:rsidR="00AB413A" w:rsidRDefault="00AB413A" w:rsidP="006B2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арифметических задач</w:t>
      </w:r>
    </w:p>
    <w:p w:rsidR="001C50EA" w:rsidRDefault="001C50EA" w:rsidP="006B2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="00AB413A">
        <w:rPr>
          <w:rFonts w:ascii="Times New Roman" w:hAnsi="Times New Roman" w:cs="Times New Roman"/>
          <w:sz w:val="24"/>
          <w:szCs w:val="24"/>
        </w:rPr>
        <w:t xml:space="preserve">и методические приемы </w:t>
      </w:r>
      <w:r>
        <w:rPr>
          <w:rFonts w:ascii="Times New Roman" w:hAnsi="Times New Roman" w:cs="Times New Roman"/>
          <w:sz w:val="24"/>
          <w:szCs w:val="24"/>
        </w:rPr>
        <w:t>обучения решению задач</w:t>
      </w:r>
    </w:p>
    <w:p w:rsidR="00D63DBD" w:rsidRDefault="00D63DBD" w:rsidP="006B2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детей при составлении задач</w:t>
      </w:r>
    </w:p>
    <w:p w:rsidR="006F2641" w:rsidRDefault="006F2641" w:rsidP="006B28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 по обучению детей составлению и решению задач</w:t>
      </w:r>
    </w:p>
    <w:p w:rsidR="00C07A9B" w:rsidRPr="006B28D9" w:rsidRDefault="00C07A9B" w:rsidP="006B28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3EAE" w:rsidRPr="00C07A9B" w:rsidRDefault="00C07A9B" w:rsidP="006B28D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b/>
          <w:sz w:val="24"/>
          <w:szCs w:val="24"/>
        </w:rPr>
        <w:t>Значение.</w:t>
      </w:r>
      <w:r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43EAE" w:rsidRPr="00C07A9B">
        <w:rPr>
          <w:rFonts w:ascii="Times New Roman" w:hAnsi="Times New Roman" w:cs="Times New Roman"/>
          <w:sz w:val="24"/>
          <w:szCs w:val="24"/>
        </w:rPr>
        <w:t>В процессе математического и общего развития детей дошкольного возраста существенное место занимает обучение их решению и составлению простых арифметических задач. В детском саду проводится подготовительная работа по формированию у детей уверенных навыков вычислений при сложении и вычитании однозначных чисел с целью подготовки их к обучению в начальной школе. Если в школе обучение вычислениям ведется при решении примеров и арифметических задач, то в практике работы дошкольных учреждений принято знакомить детей с арифметическими действиями и простейшими приемами вычисления на основе простых задач, в условии которых отражаются реальные, в основном игровые и бытовые ситуации.</w:t>
      </w:r>
      <w:r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43EAE" w:rsidRPr="00C07A9B">
        <w:rPr>
          <w:rFonts w:ascii="Times New Roman" w:hAnsi="Times New Roman" w:cs="Times New Roman"/>
          <w:sz w:val="24"/>
          <w:szCs w:val="24"/>
        </w:rPr>
        <w:t>В условии задачи указываются связи между данными числами, а также между данными и искомыми. Эти связи и определяют выбор арифметического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EAE" w:rsidRPr="00C07A9B">
        <w:rPr>
          <w:rFonts w:ascii="Times New Roman" w:hAnsi="Times New Roman" w:cs="Times New Roman"/>
          <w:sz w:val="24"/>
          <w:szCs w:val="24"/>
        </w:rPr>
        <w:t xml:space="preserve">        Установив эти связи, ребенок довольно легко приходит к пониманию смысла арифметических действий и значения понятий «прибавить», «вычесть», «получится», «останется». Решая задачи, дети овладевают умением находить зависимости между величинами.</w:t>
      </w:r>
    </w:p>
    <w:p w:rsidR="00943EAE" w:rsidRPr="00C07A9B" w:rsidRDefault="00943EAE" w:rsidP="006B28D9">
      <w:pPr>
        <w:tabs>
          <w:tab w:val="left" w:pos="94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Вместе с тем задачи являются одним из средств развития у детей логического мышления, смекалки, сообразительности. В работе с задачами совершенствуются     умения     проводить    анализ   и    синтез,    обобщать     и конкретизировать,  раскрывать   основное,  выделять  главное  в тексте задачи и отбрасывать несущественное, второстепенное.</w:t>
      </w:r>
      <w:r w:rsidR="00C07A9B">
        <w:rPr>
          <w:rFonts w:ascii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 xml:space="preserve">При  решении  задач  ребенок  должен научиться  рассуждать,  доказывать,  аргументировать   свои   действия, должен понять, какие числовые данные с какими должны вступать во взаимодействие, что нужно сложить, а что  нужно вычесть. Именно эта, часто скрытая в задаче сторона, должна стать явной для ребенка. </w:t>
      </w:r>
    </w:p>
    <w:p w:rsidR="00943EAE" w:rsidRDefault="00943EAE" w:rsidP="006B28D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Важно, чтобы содержание задачи соответствовало реальной жизни, так как это воспитывает у детей вдумчивое отношение к фактам, учит критически анализировать их, </w:t>
      </w:r>
      <w:r w:rsidR="00C07A9B" w:rsidRPr="00C07A9B">
        <w:rPr>
          <w:rFonts w:ascii="Times New Roman" w:hAnsi="Times New Roman" w:cs="Times New Roman"/>
          <w:sz w:val="24"/>
          <w:szCs w:val="24"/>
        </w:rPr>
        <w:t>помогает</w:t>
      </w:r>
      <w:r w:rsidRPr="00C07A9B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="00C07A9B" w:rsidRPr="00C07A9B">
        <w:rPr>
          <w:rFonts w:ascii="Times New Roman" w:hAnsi="Times New Roman" w:cs="Times New Roman"/>
          <w:sz w:val="24"/>
          <w:szCs w:val="24"/>
        </w:rPr>
        <w:t>ю</w:t>
      </w:r>
      <w:r w:rsidRPr="00C07A9B">
        <w:rPr>
          <w:rFonts w:ascii="Times New Roman" w:hAnsi="Times New Roman" w:cs="Times New Roman"/>
          <w:sz w:val="24"/>
          <w:szCs w:val="24"/>
        </w:rPr>
        <w:t xml:space="preserve"> логических связей</w:t>
      </w:r>
      <w:r w:rsidR="00C07A9B" w:rsidRPr="00C07A9B">
        <w:rPr>
          <w:rFonts w:ascii="Times New Roman" w:hAnsi="Times New Roman" w:cs="Times New Roman"/>
          <w:sz w:val="24"/>
          <w:szCs w:val="24"/>
        </w:rPr>
        <w:t xml:space="preserve"> и количественных отношений…  </w:t>
      </w:r>
      <w:r w:rsidRPr="00C07A9B">
        <w:rPr>
          <w:rFonts w:ascii="Times New Roman" w:hAnsi="Times New Roman" w:cs="Times New Roman"/>
          <w:sz w:val="24"/>
          <w:szCs w:val="24"/>
        </w:rPr>
        <w:t>Работа над задачами приучает детей к дисциплинированному поведению,</w:t>
      </w:r>
      <w:r w:rsidR="00C07A9B">
        <w:rPr>
          <w:rFonts w:ascii="Times New Roman" w:hAnsi="Times New Roman" w:cs="Times New Roman"/>
          <w:sz w:val="24"/>
          <w:szCs w:val="24"/>
        </w:rPr>
        <w:t xml:space="preserve"> вниманию, </w:t>
      </w:r>
      <w:r w:rsidRPr="00C07A9B">
        <w:rPr>
          <w:rFonts w:ascii="Times New Roman" w:hAnsi="Times New Roman" w:cs="Times New Roman"/>
          <w:sz w:val="24"/>
          <w:szCs w:val="24"/>
        </w:rPr>
        <w:t xml:space="preserve"> то есть обеспечивает воспитательно-образовательный эффект.</w:t>
      </w:r>
    </w:p>
    <w:p w:rsidR="00005E1A" w:rsidRPr="00830B5D" w:rsidRDefault="00005E1A" w:rsidP="006B28D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B5D">
        <w:rPr>
          <w:rFonts w:ascii="Times New Roman" w:hAnsi="Times New Roman" w:cs="Times New Roman"/>
          <w:b/>
          <w:color w:val="000000"/>
          <w:sz w:val="24"/>
          <w:szCs w:val="24"/>
        </w:rPr>
        <w:t>Виды арифметических задач, используемые в работе с дошкольниками</w:t>
      </w:r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>Простые задачи, т.е. задачи, решаемые одним действием (сло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жением или вычитанием), принято делить на следующие </w:t>
      </w:r>
      <w:r w:rsidRPr="00830B5D">
        <w:rPr>
          <w:rFonts w:ascii="Times New Roman" w:hAnsi="Times New Roman" w:cs="Times New Roman"/>
          <w:i/>
          <w:color w:val="000000"/>
          <w:sz w:val="24"/>
          <w:szCs w:val="24"/>
        </w:rPr>
        <w:t>группы.</w:t>
      </w:r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pacing w:val="20"/>
          <w:sz w:val="24"/>
          <w:szCs w:val="24"/>
          <w:u w:val="single"/>
        </w:rPr>
        <w:t>К первой группе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простые задачи, при решении которых дети усваивают конкретный смысл каждого из арифме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действий, т. е. какое арифметическое действие соответ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ствует той или иной операции над множествами (сложение или вычитание). </w:t>
      </w:r>
      <w:proofErr w:type="gramStart"/>
      <w:r w:rsidRPr="00830B5D">
        <w:rPr>
          <w:rFonts w:ascii="Times New Roman" w:hAnsi="Times New Roman" w:cs="Times New Roman"/>
          <w:color w:val="000000"/>
          <w:sz w:val="24"/>
          <w:szCs w:val="24"/>
        </w:rPr>
        <w:t>Это задачи на нахождение суммы двух чисел и на нахождение остатка</w:t>
      </w:r>
      <w:r w:rsidR="00464876">
        <w:rPr>
          <w:rFonts w:ascii="Times New Roman" w:hAnsi="Times New Roman" w:cs="Times New Roman"/>
          <w:color w:val="000000"/>
          <w:sz w:val="24"/>
          <w:szCs w:val="24"/>
        </w:rPr>
        <w:t xml:space="preserve"> (На дереве сидело две птички, прилетела еще одна.</w:t>
      </w:r>
      <w:proofErr w:type="gramEnd"/>
      <w:r w:rsidR="0046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4876">
        <w:rPr>
          <w:rFonts w:ascii="Times New Roman" w:hAnsi="Times New Roman" w:cs="Times New Roman"/>
          <w:color w:val="000000"/>
          <w:sz w:val="24"/>
          <w:szCs w:val="24"/>
        </w:rPr>
        <w:t>Сколько птичек стало на дереве?)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Ко второй группе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простые задачи, при решении которых надо осмыслить связь между компонентами и результатами арифметических действии. </w:t>
      </w:r>
      <w:proofErr w:type="gramStart"/>
      <w:r w:rsidRPr="00830B5D">
        <w:rPr>
          <w:rFonts w:ascii="Times New Roman" w:hAnsi="Times New Roman" w:cs="Times New Roman"/>
          <w:color w:val="000000"/>
          <w:sz w:val="24"/>
          <w:szCs w:val="24"/>
        </w:rPr>
        <w:t>Это задачи на нах</w:t>
      </w:r>
      <w:r w:rsidR="00830B5D">
        <w:rPr>
          <w:rFonts w:ascii="Times New Roman" w:hAnsi="Times New Roman" w:cs="Times New Roman"/>
          <w:color w:val="000000"/>
          <w:sz w:val="24"/>
          <w:szCs w:val="24"/>
        </w:rPr>
        <w:t xml:space="preserve">ождение неизвестных компонентов 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>(«Нина вылепила из пластилина несколько гриб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ков и  мишку,  а  всего она  вылепила 8 фигур.</w:t>
      </w:r>
      <w:proofErr w:type="gramEnd"/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30B5D">
        <w:rPr>
          <w:rFonts w:ascii="Times New Roman" w:hAnsi="Times New Roman" w:cs="Times New Roman"/>
          <w:color w:val="000000"/>
          <w:sz w:val="24"/>
          <w:szCs w:val="24"/>
        </w:rPr>
        <w:t>Сколько грибков вылепила Нина</w:t>
      </w:r>
      <w:r w:rsidR="00830B5D">
        <w:rPr>
          <w:rFonts w:ascii="Times New Roman" w:hAnsi="Times New Roman" w:cs="Times New Roman"/>
          <w:color w:val="000000"/>
          <w:sz w:val="24"/>
          <w:szCs w:val="24"/>
        </w:rPr>
        <w:t>?»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0B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pacing w:val="20"/>
          <w:sz w:val="24"/>
          <w:szCs w:val="24"/>
          <w:u w:val="single"/>
        </w:rPr>
        <w:t>К третьей группе</w:t>
      </w:r>
      <w:r w:rsidRPr="00830B5D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простые задачи, связанные с понятием разностных отношений:</w:t>
      </w:r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>а) увеличение числа на несколько единиц («Леша вылепил 6 морковок, а Костя на одну больше. Сколько морковок вылепил Костя?»);</w:t>
      </w:r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б) уменьшение числа на несколько единиц («Маша вымыла 4 чашки, а Таня на одну чашку меньше. </w:t>
      </w:r>
      <w:proofErr w:type="gramStart"/>
      <w:r w:rsidRPr="00830B5D">
        <w:rPr>
          <w:rFonts w:ascii="Times New Roman" w:hAnsi="Times New Roman" w:cs="Times New Roman"/>
          <w:color w:val="000000"/>
          <w:sz w:val="24"/>
          <w:szCs w:val="24"/>
        </w:rPr>
        <w:t>Сколько чашек вымыла Таня?»).</w:t>
      </w:r>
      <w:proofErr w:type="gramEnd"/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используемого для составления задач </w:t>
      </w:r>
      <w:r w:rsidRPr="00464876">
        <w:rPr>
          <w:rFonts w:ascii="Times New Roman" w:hAnsi="Times New Roman" w:cs="Times New Roman"/>
          <w:b/>
          <w:color w:val="000000"/>
          <w:sz w:val="24"/>
          <w:szCs w:val="24"/>
        </w:rPr>
        <w:t>нагляд</w:t>
      </w:r>
      <w:r w:rsidRPr="0046487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ного материала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они </w:t>
      </w:r>
      <w:r w:rsidR="00464876">
        <w:rPr>
          <w:rFonts w:ascii="Times New Roman" w:hAnsi="Times New Roman" w:cs="Times New Roman"/>
          <w:color w:val="000000"/>
          <w:sz w:val="24"/>
          <w:szCs w:val="24"/>
        </w:rPr>
        <w:t xml:space="preserve">делятся </w:t>
      </w:r>
      <w:proofErr w:type="gramStart"/>
      <w:r w:rsidRPr="00830B5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E1A" w:rsidRPr="00830B5D" w:rsidRDefault="00005E1A" w:rsidP="006B28D9">
      <w:pPr>
        <w:numPr>
          <w:ilvl w:val="0"/>
          <w:numId w:val="5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задачи-драматизации  </w:t>
      </w:r>
    </w:p>
    <w:p w:rsidR="00005E1A" w:rsidRDefault="00005E1A" w:rsidP="006B28D9">
      <w:pPr>
        <w:numPr>
          <w:ilvl w:val="0"/>
          <w:numId w:val="5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задачи-иллюстрации </w:t>
      </w:r>
    </w:p>
    <w:p w:rsidR="00830B5D" w:rsidRPr="00830B5D" w:rsidRDefault="00830B5D" w:rsidP="006B28D9">
      <w:pPr>
        <w:numPr>
          <w:ilvl w:val="0"/>
          <w:numId w:val="5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устные задачи</w:t>
      </w:r>
    </w:p>
    <w:p w:rsidR="00005E1A" w:rsidRPr="00830B5D" w:rsidRDefault="00005E1A" w:rsidP="006B28D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Особенность</w:t>
      </w:r>
      <w:r w:rsidRPr="00830B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задач-драматизаций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 содержание их непосредственно отражает жизнь самих детей, т.е. то, что они только что делали или обычно делают (пример).</w:t>
      </w:r>
      <w:r w:rsidR="00830B5D"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>В задачах-драматизациях наиболее наглядно раскрывается их смысл. Дети начинают понимать, что в задаче всегда отражается конкретная жизнь людей. Задачи этого вида особенно ценны на первом этапе обучения: дети учатся составлять задачи про самих себя, рассказывать о дей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ствиях друг друга, ставить вопрос для решения, поэтому струк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тура задачи на примере задач-драматизаций наиболее доступна детям.</w:t>
      </w:r>
    </w:p>
    <w:p w:rsidR="00005E1A" w:rsidRPr="00830B5D" w:rsidRDefault="00005E1A" w:rsidP="006B28D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системе наглядных пособий занимают </w:t>
      </w:r>
      <w:r w:rsidRPr="00830B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задачи-иллюстрации с картинками или игрушками. 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 Если в задачах-драматизациях все предопределено, то в задачах-иллюстрациях при помощи игрушек </w:t>
      </w:r>
      <w:proofErr w:type="gramStart"/>
      <w:r w:rsidRPr="00830B5D">
        <w:rPr>
          <w:rFonts w:ascii="Times New Roman" w:hAnsi="Times New Roman" w:cs="Times New Roman"/>
          <w:color w:val="000000"/>
          <w:sz w:val="24"/>
          <w:szCs w:val="24"/>
        </w:rPr>
        <w:t>создается про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стор для  разнообразия сюжетна</w:t>
      </w:r>
      <w:proofErr w:type="gramEnd"/>
      <w:r w:rsidRPr="00830B5D">
        <w:rPr>
          <w:rFonts w:ascii="Times New Roman" w:hAnsi="Times New Roman" w:cs="Times New Roman"/>
          <w:color w:val="000000"/>
          <w:sz w:val="24"/>
          <w:szCs w:val="24"/>
        </w:rPr>
        <w:t>, эти   задачи развивают воображение, стимулируют, память и умение самостоятельно при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думывать задачи, а, следовательно, подводят к решению и составле</w:t>
      </w:r>
      <w:r w:rsidRPr="00830B5D">
        <w:rPr>
          <w:rFonts w:ascii="Times New Roman" w:hAnsi="Times New Roman" w:cs="Times New Roman"/>
          <w:color w:val="000000"/>
          <w:sz w:val="24"/>
          <w:szCs w:val="24"/>
        </w:rPr>
        <w:softHyphen/>
        <w:t>нию устных задач.</w:t>
      </w:r>
    </w:p>
    <w:p w:rsidR="00005E1A" w:rsidRPr="00830B5D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5D">
        <w:rPr>
          <w:rFonts w:ascii="Times New Roman" w:hAnsi="Times New Roman" w:cs="Times New Roman"/>
          <w:color w:val="000000"/>
          <w:sz w:val="24"/>
          <w:szCs w:val="24"/>
        </w:rPr>
        <w:t>Требования к картинкам: простота сюжета, динамизм содержания и ярко выраженные количеств</w:t>
      </w:r>
      <w:r w:rsidR="00830B5D" w:rsidRPr="00830B5D">
        <w:rPr>
          <w:rFonts w:ascii="Times New Roman" w:hAnsi="Times New Roman" w:cs="Times New Roman"/>
          <w:color w:val="000000"/>
          <w:sz w:val="24"/>
          <w:szCs w:val="24"/>
        </w:rPr>
        <w:t xml:space="preserve">енные отношения между объектами (пример). </w:t>
      </w:r>
    </w:p>
    <w:p w:rsidR="00005E1A" w:rsidRPr="009A1BD2" w:rsidRDefault="00005E1A" w:rsidP="006B28D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D2">
        <w:rPr>
          <w:rFonts w:ascii="Times New Roman" w:hAnsi="Times New Roman" w:cs="Times New Roman"/>
          <w:b/>
          <w:sz w:val="24"/>
          <w:szCs w:val="24"/>
        </w:rPr>
        <w:t>Последовательные этапы и методические приемы в обучении решению арифметических задач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дошкольников решению задач проходит через ряд взаимосвязанных между собой </w:t>
      </w:r>
      <w:r w:rsidRPr="009A1BD2">
        <w:rPr>
          <w:rFonts w:ascii="Times New Roman" w:hAnsi="Times New Roman" w:cs="Times New Roman"/>
          <w:i/>
          <w:color w:val="000000"/>
          <w:sz w:val="24"/>
          <w:szCs w:val="24"/>
        </w:rPr>
        <w:t>этапов.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D2">
        <w:rPr>
          <w:rFonts w:ascii="Times New Roman" w:hAnsi="Times New Roman" w:cs="Times New Roman"/>
          <w:color w:val="000000"/>
          <w:spacing w:val="20"/>
          <w:sz w:val="24"/>
          <w:szCs w:val="24"/>
          <w:u w:val="single"/>
        </w:rPr>
        <w:t>Первый этап</w:t>
      </w:r>
      <w:r w:rsidRPr="009A1B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подготовительный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BD2">
        <w:rPr>
          <w:rFonts w:ascii="Times New Roman" w:hAnsi="Times New Roman" w:cs="Times New Roman"/>
          <w:i/>
          <w:color w:val="000000"/>
          <w:sz w:val="24"/>
          <w:szCs w:val="24"/>
        </w:rPr>
        <w:t>Основная цель этого эта</w:t>
      </w:r>
      <w:r w:rsidRPr="009A1BD2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па 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>- организовать систему упражнений по выполнению операций над множествами</w:t>
      </w:r>
      <w:r w:rsidR="00830B5D"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(объединение множеств, выделение части множества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30B5D"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>С помощью операций над множе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>ствами раскрывается отношение «часть - целое», доводится до по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нимания смысл выражений «больше </w:t>
      </w:r>
      <w:proofErr w:type="gramStart"/>
      <w:r w:rsidRPr="009A1B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A1BD2">
        <w:rPr>
          <w:rFonts w:ascii="Times New Roman" w:hAnsi="Times New Roman" w:cs="Times New Roman"/>
          <w:color w:val="000000"/>
          <w:sz w:val="24"/>
          <w:szCs w:val="24"/>
        </w:rPr>
        <w:t>...», «меньше на...».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наглядно-действенный и наглядно-образный характер мышления детей, </w:t>
      </w:r>
      <w:r w:rsidR="009A1BD2" w:rsidRPr="009A1BD2">
        <w:rPr>
          <w:rFonts w:ascii="Times New Roman" w:hAnsi="Times New Roman" w:cs="Times New Roman"/>
          <w:color w:val="000000"/>
          <w:sz w:val="24"/>
          <w:szCs w:val="24"/>
        </w:rPr>
        <w:t>работа над множествами проводится на конкретных  предмет</w:t>
      </w:r>
      <w:r w:rsidR="009A6E59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="009A1BD2"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отсчитать и положить на карточку шесть грибов, а затем добавить еще </w:t>
      </w:r>
      <w:r w:rsidR="009A6E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гриб.</w:t>
      </w:r>
      <w:proofErr w:type="gramEnd"/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«Сколько всего стало грибов? Почему их стало семь? К шести грибам прибавили </w:t>
      </w:r>
      <w:r w:rsidR="009A6E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(показывает на предметах) и получили семь. </w:t>
      </w:r>
      <w:proofErr w:type="gramStart"/>
      <w:r w:rsidRPr="009A1BD2">
        <w:rPr>
          <w:rFonts w:ascii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стало больше грибов?» </w:t>
      </w:r>
    </w:p>
    <w:p w:rsidR="00005E1A" w:rsidRPr="009A1BD2" w:rsidRDefault="00005E1A" w:rsidP="006B28D9">
      <w:pPr>
        <w:pStyle w:val="1"/>
        <w:ind w:firstLine="567"/>
        <w:rPr>
          <w:i/>
          <w:sz w:val="24"/>
        </w:rPr>
      </w:pPr>
      <w:r w:rsidRPr="009A1BD2">
        <w:rPr>
          <w:sz w:val="24"/>
        </w:rPr>
        <w:t xml:space="preserve">Второй этап </w:t>
      </w:r>
      <w:r w:rsidRPr="009A1BD2">
        <w:rPr>
          <w:i/>
          <w:sz w:val="24"/>
          <w:u w:val="none"/>
        </w:rPr>
        <w:t>Основная его цель -</w:t>
      </w:r>
      <w:r w:rsidRPr="009A1BD2">
        <w:rPr>
          <w:sz w:val="24"/>
          <w:u w:val="none"/>
        </w:rPr>
        <w:t xml:space="preserve"> учить детей составлять задачи и подводить к усвоению их структуры.</w:t>
      </w:r>
      <w:r w:rsidRPr="009A1BD2">
        <w:rPr>
          <w:sz w:val="24"/>
        </w:rPr>
        <w:t xml:space="preserve"> 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BD2">
        <w:rPr>
          <w:rFonts w:ascii="Times New Roman" w:hAnsi="Times New Roman" w:cs="Times New Roman"/>
          <w:color w:val="000000"/>
          <w:sz w:val="24"/>
          <w:szCs w:val="24"/>
        </w:rPr>
        <w:t>Подводить к пониманию структуры задачи лучше всего на задачах-драматизациях. Воспи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татель знакомит детей со словом </w:t>
      </w:r>
      <w:r w:rsidRPr="009A1B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 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>и при разборе состав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>ленной задачи подчеркивает необходимость числовых данных и во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>просов: «Что известно?», «Что нужно узнать?».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D2">
        <w:rPr>
          <w:rFonts w:ascii="Times New Roman" w:hAnsi="Times New Roman" w:cs="Times New Roman"/>
          <w:color w:val="000000"/>
          <w:sz w:val="24"/>
          <w:szCs w:val="24"/>
        </w:rPr>
        <w:t>На этом этапе обучения составляются такие задачи, в которых вторым слагаемым или вычитаемым является число 1</w:t>
      </w:r>
      <w:r w:rsidR="009A1BD2"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(для чего это нужно?)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1BD2"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t xml:space="preserve"> Это важно учитывать, чтобы не затруднять детей поиском способов решения задачи. Прибавить или вычесть число 1 они могут на основе имею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щихся у них знаний об образовании последующего или предыдущего числа. 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BD2">
        <w:rPr>
          <w:rFonts w:ascii="Times New Roman" w:hAnsi="Times New Roman" w:cs="Times New Roman"/>
          <w:color w:val="000000"/>
          <w:sz w:val="24"/>
          <w:szCs w:val="24"/>
        </w:rPr>
        <w:t>Например, воспитатель просит ребенка, принести и поставить в стакан семь флажков, а в другой - один флажок. Эти дейст</w:t>
      </w:r>
      <w:r w:rsidRPr="009A1BD2">
        <w:rPr>
          <w:rFonts w:ascii="Times New Roman" w:hAnsi="Times New Roman" w:cs="Times New Roman"/>
          <w:color w:val="000000"/>
          <w:sz w:val="24"/>
          <w:szCs w:val="24"/>
        </w:rPr>
        <w:softHyphen/>
        <w:t>вия и будут содержанием задачи, которую составляет воспитатель. Текст задачи произносится так, чтобы было четко отделено условие, вопрос и числовые данные. Составленную задачу повторяют двое-трое детей. Воспитатель при этом должен следить, чтобы дети не забывали числовые данные, правильно формулировали вопрос.</w:t>
      </w:r>
    </w:p>
    <w:p w:rsidR="00005E1A" w:rsidRPr="009A1BD2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обучении дошкольников составлению задач важно показать, чем </w:t>
      </w:r>
      <w:r w:rsidRPr="009A1BD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отличается задача от рассказа, загадки</w:t>
      </w:r>
      <w:r w:rsidRPr="009A1BD2">
        <w:rPr>
          <w:rFonts w:ascii="Times New Roman" w:hAnsi="Times New Roman" w:cs="Times New Roman"/>
          <w:b/>
          <w:color w:val="000000"/>
          <w:sz w:val="24"/>
          <w:szCs w:val="24"/>
        </w:rPr>
        <w:t>, подчеркнуть значе</w:t>
      </w:r>
      <w:r w:rsidRPr="009A1BD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ние и характер вопроса.</w:t>
      </w:r>
    </w:p>
    <w:p w:rsidR="00005E1A" w:rsidRPr="00305D47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305D47">
        <w:rPr>
          <w:rFonts w:ascii="Times New Roman" w:hAnsi="Times New Roman" w:cs="Times New Roman"/>
          <w:i/>
          <w:color w:val="000000"/>
          <w:sz w:val="24"/>
          <w:szCs w:val="24"/>
        </w:rPr>
        <w:t>усвоения значения и характера вопроса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 в задаче можно применить такой прием: к условию задачи, составленной детьми, ставится вопрос не арифметического характера («С одной стороны стола поставили двух девочек, а с другой стороны одного мальчика</w:t>
      </w:r>
      <w:proofErr w:type="gramStart"/>
      <w:r w:rsidRPr="00305D47">
        <w:rPr>
          <w:rFonts w:ascii="Times New Roman" w:hAnsi="Times New Roman" w:cs="Times New Roman"/>
          <w:color w:val="000000"/>
          <w:sz w:val="24"/>
          <w:szCs w:val="24"/>
        </w:rPr>
        <w:t>.» «</w:t>
      </w:r>
      <w:proofErr w:type="gramEnd"/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Как зовут этих детей?»). Дети замечают, что задача не получилась. Далее можно предложить им самим поставить такой вопрос, чтобы было понятно, что это задача. Следует отметить, что </w:t>
      </w:r>
      <w:r w:rsidR="008C6089" w:rsidRPr="00305D47">
        <w:rPr>
          <w:rFonts w:ascii="Times New Roman" w:hAnsi="Times New Roman" w:cs="Times New Roman"/>
          <w:color w:val="000000"/>
          <w:sz w:val="24"/>
          <w:szCs w:val="24"/>
        </w:rPr>
        <w:t>вопрос в задаче обязательно начинае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тся со слова </w:t>
      </w:r>
      <w:r w:rsidRPr="00305D4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сколько</w:t>
      </w:r>
      <w:r w:rsidRPr="00305D4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05E1A" w:rsidRPr="00305D47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Чтобы показать </w:t>
      </w:r>
      <w:r w:rsidRPr="00305D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отличие задачи от рассказа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 и подчеркнуть значение чисел и вопроса в задаче, воспитателю следует пред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детям рассказ, похожий на задачу. В рассуждениях по содержанию рассказа отмечается, чем отличается рассказ от задачи.</w:t>
      </w:r>
    </w:p>
    <w:p w:rsidR="00005E1A" w:rsidRPr="00305D47" w:rsidRDefault="00005E1A" w:rsidP="006B2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Чтобы научить детей отличать </w:t>
      </w:r>
      <w:r w:rsidRPr="00305D4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задачу от загадки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>, воспитатель подбирает такую загадку, где имеются числовые данные. Напри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мер: «Два кольца, два конца, а посередине гвоздик». </w:t>
      </w:r>
      <w:r w:rsidR="00BB2EC9" w:rsidRPr="00305D47">
        <w:rPr>
          <w:rFonts w:ascii="Times New Roman" w:hAnsi="Times New Roman" w:cs="Times New Roman"/>
          <w:color w:val="000000"/>
          <w:sz w:val="24"/>
          <w:szCs w:val="24"/>
        </w:rPr>
        <w:t>Вместе с детьми рассуждаем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>, что в этой загадке описываются ножницы и решать ничего не надо</w:t>
      </w:r>
      <w:r w:rsidR="00BB2EC9" w:rsidRPr="00305D47">
        <w:rPr>
          <w:rFonts w:ascii="Times New Roman" w:hAnsi="Times New Roman" w:cs="Times New Roman"/>
          <w:color w:val="000000"/>
          <w:sz w:val="24"/>
          <w:szCs w:val="24"/>
        </w:rPr>
        <w:t>, в загадке необходимо догадаться о каком предмете идет речь, а в задаче узнать о количестве, сколько получится или останется предметов</w:t>
      </w:r>
      <w:proofErr w:type="gramStart"/>
      <w:r w:rsidR="00BB2EC9"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2EC9" w:rsidRPr="00305D47" w:rsidRDefault="00BB2EC9" w:rsidP="006B2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Закрепляя эти знания можно предложить детям преобразовать загадку или рассказ в  задачу. </w:t>
      </w:r>
    </w:p>
    <w:p w:rsidR="00AE69C4" w:rsidRPr="00305D47" w:rsidRDefault="00BB2EC9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</w:t>
      </w:r>
      <w:r w:rsidR="00005E1A" w:rsidRPr="00305D47">
        <w:rPr>
          <w:rFonts w:ascii="Times New Roman" w:hAnsi="Times New Roman" w:cs="Times New Roman"/>
          <w:color w:val="000000"/>
          <w:sz w:val="24"/>
          <w:szCs w:val="24"/>
        </w:rPr>
        <w:t>, продолжая учить детей составлять за</w:t>
      </w:r>
      <w:r w:rsidR="00005E1A" w:rsidRPr="00305D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дачи, нужно особо подчеркнуть </w:t>
      </w:r>
      <w:r w:rsidR="00005E1A" w:rsidRPr="00305D4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необходимость числовых данных</w:t>
      </w:r>
      <w:r w:rsidR="00005E1A" w:rsidRPr="00305D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05E1A"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воспитатель предлагает следующий текст задачи: «Лене я дала гусей и уток. Сколько птиц я дала Лене?» В обсуждении этого текста выясняется, что такой задачи решить нельзя, так как не указано, сколько было дано гусей и сколько </w:t>
      </w:r>
      <w:r w:rsidR="00AE69C4" w:rsidRPr="00305D47">
        <w:rPr>
          <w:rFonts w:ascii="Times New Roman" w:hAnsi="Times New Roman" w:cs="Times New Roman"/>
          <w:color w:val="000000"/>
          <w:sz w:val="24"/>
          <w:szCs w:val="24"/>
        </w:rPr>
        <w:t>– уток, детям предлагается исправить ошибку.</w:t>
      </w:r>
    </w:p>
    <w:p w:rsidR="00005E1A" w:rsidRPr="00305D47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Чтобы убедить детей в </w:t>
      </w:r>
      <w:r w:rsidRPr="00305D4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необходимости наличия не менее двух чи</w:t>
      </w:r>
      <w:r w:rsidRPr="00305D47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сел в задаче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69C4" w:rsidRPr="00305D47">
        <w:rPr>
          <w:rFonts w:ascii="Times New Roman" w:hAnsi="Times New Roman" w:cs="Times New Roman"/>
          <w:color w:val="000000"/>
          <w:sz w:val="24"/>
          <w:szCs w:val="24"/>
        </w:rPr>
        <w:t>можно предложить детям задачу, выпустив при этом одно числовое данное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t>: «Сережа держал в руках четыре воздушных шарика, часть из них улетела. Сколько шариков осталось у Сережи?» Дети прихо</w:t>
      </w:r>
      <w:r w:rsidRPr="00305D47">
        <w:rPr>
          <w:rFonts w:ascii="Times New Roman" w:hAnsi="Times New Roman" w:cs="Times New Roman"/>
          <w:color w:val="000000"/>
          <w:sz w:val="24"/>
          <w:szCs w:val="24"/>
        </w:rPr>
        <w:softHyphen/>
        <w:t>дят к выводу, что такую задачу решить невозможно, так как в ней не ука</w:t>
      </w:r>
      <w:r w:rsidR="00AE69C4" w:rsidRPr="00305D47">
        <w:rPr>
          <w:rFonts w:ascii="Times New Roman" w:hAnsi="Times New Roman" w:cs="Times New Roman"/>
          <w:color w:val="000000"/>
          <w:sz w:val="24"/>
          <w:szCs w:val="24"/>
        </w:rPr>
        <w:t xml:space="preserve">зано, сколько шариков улетело, опять детям предлагается исправить ошибку. </w:t>
      </w:r>
    </w:p>
    <w:p w:rsidR="00005E1A" w:rsidRPr="00CF576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После таких упражнений можно подвести детей к </w:t>
      </w: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пониманию составных частей задачи.</w:t>
      </w:r>
      <w:r>
        <w:rPr>
          <w:sz w:val="28"/>
          <w:szCs w:val="28"/>
        </w:rPr>
        <w:t xml:space="preserve"> </w:t>
      </w:r>
      <w:r w:rsidR="00AE69C4">
        <w:rPr>
          <w:sz w:val="28"/>
          <w:szCs w:val="28"/>
        </w:rPr>
        <w:t xml:space="preserve"> 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задачи являются </w:t>
      </w: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условие и во</w:t>
      </w: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прос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>. В условии содержатся отношения между число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softHyphen/>
        <w:t>выми данными. Анализ условия подводит к пониманию известных</w:t>
      </w:r>
      <w:r w:rsidR="00305D47"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данных (условие это то, что нам известно)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и к поискам неизвест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softHyphen/>
        <w:t>ного</w:t>
      </w:r>
      <w:r w:rsidR="00305D47"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(вопрос)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. Этот поиск идет в процессе </w:t>
      </w: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решения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задачи. Детям надо объяснить, что решать задачу - это значит понять и рассказать, какие действия нужно выполнить </w:t>
      </w:r>
      <w:r w:rsidR="00305D47"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>данными  числами, чтобы получить</w:t>
      </w: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</w:t>
      </w:r>
      <w:r w:rsidRPr="00CF57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5E1A" w:rsidRPr="00CF576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</w:t>
      </w:r>
      <w:r w:rsidRPr="00CF5764">
        <w:rPr>
          <w:rFonts w:ascii="Times New Roman" w:hAnsi="Times New Roman" w:cs="Times New Roman"/>
          <w:b/>
          <w:color w:val="000000"/>
          <w:sz w:val="24"/>
          <w:szCs w:val="24"/>
        </w:rPr>
        <w:t>структура задачи</w:t>
      </w: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>включает четыре компонента</w:t>
      </w:r>
      <w:proofErr w:type="gramStart"/>
      <w:r w:rsidR="00CF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E1A" w:rsidRPr="00CF5764" w:rsidRDefault="00005E1A" w:rsidP="006B28D9">
      <w:pPr>
        <w:numPr>
          <w:ilvl w:val="0"/>
          <w:numId w:val="6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условие </w:t>
      </w:r>
    </w:p>
    <w:p w:rsidR="00005E1A" w:rsidRPr="00CF5764" w:rsidRDefault="00005E1A" w:rsidP="006B28D9">
      <w:pPr>
        <w:numPr>
          <w:ilvl w:val="0"/>
          <w:numId w:val="6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вопрос </w:t>
      </w:r>
    </w:p>
    <w:p w:rsidR="00005E1A" w:rsidRPr="00CF5764" w:rsidRDefault="00005E1A" w:rsidP="006B28D9">
      <w:pPr>
        <w:numPr>
          <w:ilvl w:val="0"/>
          <w:numId w:val="6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решение </w:t>
      </w:r>
    </w:p>
    <w:p w:rsidR="00005E1A" w:rsidRDefault="00005E1A" w:rsidP="006B28D9">
      <w:pPr>
        <w:numPr>
          <w:ilvl w:val="0"/>
          <w:numId w:val="6"/>
        </w:numPr>
        <w:shd w:val="clear" w:color="auto" w:fill="FFFFFF"/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1069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57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ответ. </w:t>
      </w:r>
    </w:p>
    <w:p w:rsidR="00CF5764" w:rsidRPr="00CF5764" w:rsidRDefault="00CF5764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Наглядно структуру задачи дошкольником хорошо представить в виде наглядной модели «ПИРАМИДКА», где каждое звено пирамидки обозначает компонент задачи, если выпустили один из  компонентов, то пирамидка не соберется, детям  будет видно, что они допустили ошибку. </w:t>
      </w:r>
    </w:p>
    <w:p w:rsidR="00005E1A" w:rsidRPr="00CF576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Выясн</w:t>
      </w:r>
      <w:r w:rsidR="00A94D0B"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ив струк</w:t>
      </w:r>
      <w:r w:rsidR="00A94D0B"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туру задачи, следует перейти</w:t>
      </w:r>
      <w:r w:rsidRPr="00CF57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 выделению в ней отдельных частей.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следует поупражнять в повторении простей</w:t>
      </w:r>
      <w:r w:rsidRPr="00CF57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шей задачи в целом и отдельных ее частей. Можно предложить одним детям повторить условие задачи, а другим поставить в этой задаче вопрос. </w:t>
      </w:r>
    </w:p>
    <w:p w:rsidR="00005E1A" w:rsidRPr="00A622DB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DB">
        <w:rPr>
          <w:rFonts w:ascii="Times New Roman" w:hAnsi="Times New Roman" w:cs="Times New Roman"/>
          <w:color w:val="000000"/>
          <w:sz w:val="24"/>
          <w:szCs w:val="24"/>
        </w:rPr>
        <w:t>Формулируя вопрос, дети, как правило, употреб</w:t>
      </w:r>
      <w:r w:rsidRPr="00A622DB">
        <w:rPr>
          <w:rFonts w:ascii="Times New Roman" w:hAnsi="Times New Roman" w:cs="Times New Roman"/>
          <w:color w:val="000000"/>
          <w:sz w:val="24"/>
          <w:szCs w:val="24"/>
        </w:rPr>
        <w:softHyphen/>
        <w:t>ляют слова</w:t>
      </w:r>
      <w:r w:rsidR="00A622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6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стало, осталось</w:t>
      </w:r>
      <w:r w:rsidR="00A622DB" w:rsidRPr="00A622D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622DB" w:rsidRPr="00A622DB">
        <w:rPr>
          <w:rFonts w:ascii="Times New Roman" w:hAnsi="Times New Roman" w:cs="Times New Roman"/>
          <w:i/>
          <w:color w:val="000000"/>
          <w:sz w:val="24"/>
          <w:szCs w:val="24"/>
        </w:rPr>
        <w:t>стоит обратить внимание, что при постановке вопроса</w:t>
      </w:r>
      <w:r w:rsidR="00A622D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A622DB" w:rsidRPr="00A62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дети часто употребляют ошибочно слово </w:t>
      </w:r>
      <w:r w:rsidR="00A622DB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A622DB" w:rsidRPr="00A6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стало</w:t>
      </w:r>
      <w:r w:rsidR="00A622DB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A622DB" w:rsidRPr="00A622DB">
        <w:rPr>
          <w:rFonts w:ascii="Times New Roman" w:hAnsi="Times New Roman" w:cs="Times New Roman"/>
          <w:i/>
          <w:color w:val="000000"/>
          <w:sz w:val="24"/>
          <w:szCs w:val="24"/>
        </w:rPr>
        <w:t>, как в задачах на сложение, так и на вычитание</w:t>
      </w:r>
      <w:r w:rsidR="00A622DB" w:rsidRPr="00A622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22DB">
        <w:rPr>
          <w:rFonts w:ascii="Times New Roman" w:hAnsi="Times New Roman" w:cs="Times New Roman"/>
          <w:color w:val="000000"/>
          <w:sz w:val="24"/>
          <w:szCs w:val="24"/>
        </w:rPr>
        <w:t>. Следует показывать им, что формули</w:t>
      </w:r>
      <w:r w:rsidRPr="00A622DB">
        <w:rPr>
          <w:rFonts w:ascii="Times New Roman" w:hAnsi="Times New Roman" w:cs="Times New Roman"/>
          <w:color w:val="000000"/>
          <w:sz w:val="24"/>
          <w:szCs w:val="24"/>
        </w:rPr>
        <w:softHyphen/>
        <w:t>ровка вопроса в задачах</w:t>
      </w:r>
      <w:r w:rsidR="00A622DB" w:rsidRPr="00A622DB">
        <w:rPr>
          <w:rFonts w:ascii="Times New Roman" w:hAnsi="Times New Roman" w:cs="Times New Roman"/>
          <w:color w:val="000000"/>
          <w:sz w:val="24"/>
          <w:szCs w:val="24"/>
        </w:rPr>
        <w:t xml:space="preserve"> на сложение может быть разной, </w:t>
      </w:r>
      <w:r w:rsidRPr="00A622DB">
        <w:rPr>
          <w:rFonts w:ascii="Times New Roman" w:hAnsi="Times New Roman" w:cs="Times New Roman"/>
          <w:color w:val="000000"/>
          <w:sz w:val="24"/>
          <w:szCs w:val="24"/>
        </w:rPr>
        <w:t xml:space="preserve">в вопросе </w:t>
      </w:r>
      <w:r w:rsidR="00A622DB" w:rsidRPr="00A622DB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A622DB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употреблять глаголы, отражающие действия по содержанию задачи (Прилетели, купили, выросли, гуляют, играют и т. д.).</w:t>
      </w:r>
    </w:p>
    <w:p w:rsidR="00223D2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30">
        <w:rPr>
          <w:rFonts w:ascii="Times New Roman" w:hAnsi="Times New Roman" w:cs="Times New Roman"/>
          <w:color w:val="000000"/>
          <w:sz w:val="24"/>
          <w:szCs w:val="24"/>
        </w:rPr>
        <w:t xml:space="preserve">Когда дети научатся правильно формулировать вопрос, можно перейти к </w:t>
      </w:r>
      <w:r w:rsidRPr="00F40130">
        <w:rPr>
          <w:rFonts w:ascii="Times New Roman" w:hAnsi="Times New Roman" w:cs="Times New Roman"/>
          <w:i/>
          <w:color w:val="000000"/>
          <w:sz w:val="24"/>
          <w:szCs w:val="24"/>
        </w:rPr>
        <w:t>следующей задаче этого этапа</w:t>
      </w:r>
      <w:r w:rsidRPr="00F4013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B413A">
        <w:rPr>
          <w:rFonts w:ascii="Times New Roman" w:hAnsi="Times New Roman" w:cs="Times New Roman"/>
          <w:b/>
          <w:color w:val="000000"/>
          <w:sz w:val="24"/>
          <w:szCs w:val="24"/>
        </w:rPr>
        <w:t>учить анализировать задачи</w:t>
      </w:r>
      <w:r w:rsidRPr="00F40130">
        <w:rPr>
          <w:rFonts w:ascii="Times New Roman" w:hAnsi="Times New Roman" w:cs="Times New Roman"/>
          <w:color w:val="000000"/>
          <w:sz w:val="24"/>
          <w:szCs w:val="24"/>
        </w:rPr>
        <w:t>, устанавливать от</w:t>
      </w:r>
      <w:r w:rsidR="00223D24">
        <w:rPr>
          <w:rFonts w:ascii="Times New Roman" w:hAnsi="Times New Roman" w:cs="Times New Roman"/>
          <w:color w:val="000000"/>
          <w:sz w:val="24"/>
          <w:szCs w:val="24"/>
        </w:rPr>
        <w:t>ношения между данными и искомым, выбор арифметического действия.</w:t>
      </w:r>
      <w:r w:rsidRPr="00F40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22DB" w:rsidRPr="00F40130">
        <w:rPr>
          <w:rFonts w:ascii="Times New Roman" w:hAnsi="Times New Roman" w:cs="Times New Roman"/>
          <w:color w:val="000000"/>
          <w:sz w:val="24"/>
          <w:szCs w:val="24"/>
        </w:rPr>
        <w:t>(Например</w:t>
      </w:r>
      <w:r w:rsidR="00223D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22DB" w:rsidRPr="00F40130">
        <w:rPr>
          <w:rFonts w:ascii="Times New Roman" w:hAnsi="Times New Roman" w:cs="Times New Roman"/>
          <w:color w:val="000000"/>
          <w:sz w:val="24"/>
          <w:szCs w:val="24"/>
        </w:rPr>
        <w:t xml:space="preserve"> «На площадке гуляли 3 мальчика, 1 ушел домой.</w:t>
      </w:r>
      <w:proofErr w:type="gramEnd"/>
      <w:r w:rsidR="00A622DB" w:rsidRPr="00F40130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осталось мальчиков?»</w:t>
      </w:r>
      <w:r w:rsidR="00F40130" w:rsidRPr="00F40130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условие задачи, что нам известно? Назовите вопрос (что надо узнать). Если 1 мальчик ушел, мальчиков стало больше или меньше? </w:t>
      </w:r>
      <w:proofErr w:type="gramStart"/>
      <w:r w:rsidR="00F40130" w:rsidRPr="00F40130">
        <w:rPr>
          <w:rFonts w:ascii="Times New Roman" w:hAnsi="Times New Roman" w:cs="Times New Roman"/>
          <w:color w:val="000000"/>
          <w:sz w:val="24"/>
          <w:szCs w:val="24"/>
        </w:rPr>
        <w:t>Если стало меньше, то надо прибавить или вычесть?</w:t>
      </w:r>
      <w:r w:rsidR="00223D24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05E1A" w:rsidRPr="00223D24" w:rsidRDefault="00223D24" w:rsidP="006B28D9">
      <w:pPr>
        <w:pStyle w:val="a9"/>
        <w:spacing w:line="240" w:lineRule="auto"/>
        <w:ind w:firstLine="567"/>
        <w:rPr>
          <w:b/>
        </w:rPr>
      </w:pPr>
      <w:r w:rsidRPr="00223D24">
        <w:rPr>
          <w:b/>
        </w:rPr>
        <w:t>Следует помнить, что о</w:t>
      </w:r>
      <w:r w:rsidR="00005E1A" w:rsidRPr="00223D24">
        <w:rPr>
          <w:b/>
        </w:rPr>
        <w:t xml:space="preserve">бучающее значение задач на сложение и вычитание состоит не столько в том, чтобы получить ответ, а в том, </w:t>
      </w:r>
      <w:r w:rsidR="00005E1A" w:rsidRPr="00AB413A">
        <w:rPr>
          <w:b/>
          <w:i/>
        </w:rPr>
        <w:t>чтобы научить анализировать задачу и в результате этого правильно выбрать нужное арифметическое действие.</w:t>
      </w:r>
    </w:p>
    <w:p w:rsidR="00005E1A" w:rsidRPr="00223D2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24">
        <w:rPr>
          <w:rFonts w:ascii="Times New Roman" w:hAnsi="Times New Roman" w:cs="Times New Roman"/>
          <w:color w:val="000000"/>
          <w:sz w:val="24"/>
          <w:szCs w:val="24"/>
        </w:rPr>
        <w:t xml:space="preserve">Итак, на втором этапе  работы над задачами  дети  должны: </w:t>
      </w:r>
    </w:p>
    <w:p w:rsidR="00005E1A" w:rsidRPr="00223D2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24">
        <w:rPr>
          <w:rFonts w:ascii="Times New Roman" w:hAnsi="Times New Roman" w:cs="Times New Roman"/>
          <w:color w:val="000000"/>
          <w:sz w:val="24"/>
          <w:szCs w:val="24"/>
        </w:rPr>
        <w:t xml:space="preserve">а) научиться составлять задачи; </w:t>
      </w:r>
    </w:p>
    <w:p w:rsidR="00005E1A" w:rsidRPr="00223D2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24">
        <w:rPr>
          <w:rFonts w:ascii="Times New Roman" w:hAnsi="Times New Roman" w:cs="Times New Roman"/>
          <w:color w:val="000000"/>
          <w:sz w:val="24"/>
          <w:szCs w:val="24"/>
        </w:rPr>
        <w:t xml:space="preserve">б) понимать их отличие от рассказа и загадки; </w:t>
      </w:r>
    </w:p>
    <w:p w:rsidR="00005E1A" w:rsidRPr="00223D24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24">
        <w:rPr>
          <w:rFonts w:ascii="Times New Roman" w:hAnsi="Times New Roman" w:cs="Times New Roman"/>
          <w:color w:val="000000"/>
          <w:sz w:val="24"/>
          <w:szCs w:val="24"/>
        </w:rPr>
        <w:t xml:space="preserve">в) понимать структуру задачи; </w:t>
      </w:r>
    </w:p>
    <w:p w:rsidR="00005E1A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24">
        <w:rPr>
          <w:rFonts w:ascii="Times New Roman" w:hAnsi="Times New Roman" w:cs="Times New Roman"/>
          <w:color w:val="000000"/>
          <w:sz w:val="24"/>
          <w:szCs w:val="24"/>
        </w:rPr>
        <w:t>г) уметь анализировать задачи, устанавливая отношения между данными и искомыми.</w:t>
      </w:r>
    </w:p>
    <w:p w:rsidR="006F2641" w:rsidRPr="00223D24" w:rsidRDefault="006F2641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641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="00AB41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ТРЕТЬЕГО ЭТАПА 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 - учить детей формулировать арифметические действия сложения</w:t>
      </w:r>
      <w:r w:rsidR="008238BB"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 и вычитания, </w:t>
      </w:r>
      <w:r w:rsidRPr="00AB413A">
        <w:rPr>
          <w:rFonts w:ascii="Times New Roman" w:hAnsi="Times New Roman" w:cs="Times New Roman"/>
          <w:sz w:val="24"/>
          <w:szCs w:val="24"/>
        </w:rPr>
        <w:t>раскрыть их смысл, научить формулировать их и «записы</w:t>
      </w:r>
      <w:r w:rsidRPr="00AB413A">
        <w:rPr>
          <w:rFonts w:ascii="Times New Roman" w:hAnsi="Times New Roman" w:cs="Times New Roman"/>
          <w:sz w:val="24"/>
          <w:szCs w:val="24"/>
        </w:rPr>
        <w:softHyphen/>
        <w:t>вать» с помощью цифр и знаков в виде числового примера.</w:t>
      </w:r>
      <w:r w:rsidRPr="00AB413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B413A">
        <w:rPr>
          <w:rFonts w:ascii="Times New Roman" w:hAnsi="Times New Roman" w:cs="Times New Roman"/>
          <w:sz w:val="24"/>
          <w:szCs w:val="24"/>
        </w:rPr>
        <w:t xml:space="preserve"> («Запись» производится при помощи карточек с изображенными на них цифрами и знаками.)</w:t>
      </w:r>
      <w:r w:rsidR="00223D24"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5E1A" w:rsidRPr="00AB413A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3A">
        <w:rPr>
          <w:rFonts w:ascii="Times New Roman" w:hAnsi="Times New Roman" w:cs="Times New Roman"/>
          <w:color w:val="000000"/>
          <w:sz w:val="24"/>
          <w:szCs w:val="24"/>
        </w:rPr>
        <w:t>Прежде всего</w:t>
      </w:r>
      <w:r w:rsidR="002247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 детей надо научить </w:t>
      </w:r>
      <w:r w:rsidRPr="00AB413A">
        <w:rPr>
          <w:rFonts w:ascii="Times New Roman" w:hAnsi="Times New Roman" w:cs="Times New Roman"/>
          <w:i/>
          <w:color w:val="000000"/>
          <w:sz w:val="24"/>
          <w:szCs w:val="24"/>
        </w:rPr>
        <w:t>формулировать действие нахож</w:t>
      </w:r>
      <w:r w:rsidRPr="00AB413A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дения суммы по двум слагаемым при составлении задачи по конкрет</w:t>
      </w:r>
      <w:r w:rsidRPr="00AB413A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ным данным</w:t>
      </w:r>
      <w:r w:rsidR="008D3C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(карточка с изображением задачи, по которой дети придумывают задачу)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На полянке гуляло 3 зайчика, к ним прискакал еще 1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», - говорит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1 ребенок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. «Сколько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зайчиков гуляло на полянке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?» - формулирует вопрос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другой ребенок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>. Воспитатель пред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лагает детям ответить на вопрос. Выслушав ответы нескольких детей, он задает им новый вопрос: 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«Как вы узнали, что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зайчиков стало 4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>?» Дети отвечают, как правило, по-р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 xml:space="preserve">азному: «Увидели», «Сосчитали» 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и т.п. Теперь можно перейти к рассуждениям: «Больше стало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 xml:space="preserve">зайчиков 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или меньше, когда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прискакал еще один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?» «Конечно, больше!» - отвечают дети. «Почему?» - «Потому что к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 xml:space="preserve">трем зайчикам 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прибавили еще </w:t>
      </w:r>
      <w:r w:rsidR="008D3CC7">
        <w:rPr>
          <w:rFonts w:ascii="Times New Roman" w:hAnsi="Times New Roman" w:cs="Times New Roman"/>
          <w:color w:val="000000"/>
          <w:sz w:val="24"/>
          <w:szCs w:val="24"/>
        </w:rPr>
        <w:t>одного зайчика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740C92" w:rsidRPr="00AB413A">
        <w:rPr>
          <w:rFonts w:ascii="Times New Roman" w:hAnsi="Times New Roman" w:cs="Times New Roman"/>
          <w:color w:val="000000"/>
          <w:sz w:val="24"/>
          <w:szCs w:val="24"/>
        </w:rPr>
        <w:t>Детям объясняется, что э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>то называется действием сложения.</w:t>
      </w:r>
      <w:r w:rsidR="00740C92" w:rsidRPr="00AB41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>На основе предложенного наглядного материала составля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softHyphen/>
        <w:t>ются еще одна-две задачи, с помощью которых дети продолжают учиться формулировать действие сложения и давать ответ на вопрос.</w:t>
      </w:r>
    </w:p>
    <w:p w:rsidR="00005E1A" w:rsidRPr="00AB413A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13A">
        <w:rPr>
          <w:rFonts w:ascii="Times New Roman" w:hAnsi="Times New Roman" w:cs="Times New Roman"/>
          <w:color w:val="000000"/>
          <w:sz w:val="24"/>
          <w:szCs w:val="24"/>
        </w:rPr>
        <w:t>На первых занятиях словесная формулировка арифметическо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softHyphen/>
        <w:t>го действия подкрепляется практическими действиями: «К трем красным кружкам прибавим один синий кружок и получим че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тыре кружка». Но постепенно арифметическое действие следует отвлекать от конкретного материала: «Какое число прибавили к </w:t>
      </w:r>
      <w:proofErr w:type="gramStart"/>
      <w:r w:rsidRPr="00AB413A">
        <w:rPr>
          <w:rFonts w:ascii="Times New Roman" w:hAnsi="Times New Roman" w:cs="Times New Roman"/>
          <w:color w:val="000000"/>
          <w:sz w:val="24"/>
          <w:szCs w:val="24"/>
        </w:rPr>
        <w:t>какому</w:t>
      </w:r>
      <w:proofErr w:type="gramEnd"/>
      <w:r w:rsidRPr="00AB413A">
        <w:rPr>
          <w:rFonts w:ascii="Times New Roman" w:hAnsi="Times New Roman" w:cs="Times New Roman"/>
          <w:color w:val="000000"/>
          <w:sz w:val="24"/>
          <w:szCs w:val="24"/>
        </w:rPr>
        <w:t>?» Теперь уже при формулировке арифметического действия числа не именуются. Спешить с переходом к оперированию отвле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softHyphen/>
        <w:t>ченными числами не следует. Такие абстрактные понятия, как «число», «арифметическое действие», становятся доступными лишь на основе длительных упражнений детей с конкретным материалом.</w:t>
      </w:r>
    </w:p>
    <w:p w:rsidR="00005E1A" w:rsidRDefault="00005E1A" w:rsidP="006B2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13A">
        <w:rPr>
          <w:rFonts w:ascii="Times New Roman" w:hAnsi="Times New Roman" w:cs="Times New Roman"/>
          <w:color w:val="000000"/>
          <w:sz w:val="24"/>
          <w:szCs w:val="24"/>
        </w:rPr>
        <w:t>Когда дети усвоят в основном формулировку действия сло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жения, переходят к </w:t>
      </w:r>
      <w:r w:rsidRPr="00AB413A">
        <w:rPr>
          <w:rFonts w:ascii="Times New Roman" w:hAnsi="Times New Roman" w:cs="Times New Roman"/>
          <w:i/>
          <w:color w:val="000000"/>
          <w:sz w:val="24"/>
          <w:szCs w:val="24"/>
        </w:rPr>
        <w:t>обучению формулировке вычитания</w:t>
      </w:r>
      <w:r w:rsidRPr="00AB413A">
        <w:rPr>
          <w:rFonts w:ascii="Times New Roman" w:hAnsi="Times New Roman" w:cs="Times New Roman"/>
          <w:color w:val="000000"/>
          <w:sz w:val="24"/>
          <w:szCs w:val="24"/>
        </w:rPr>
        <w:t>. Работа проводится аналогично тому, как это описано выше.</w:t>
      </w:r>
    </w:p>
    <w:p w:rsidR="00EC4491" w:rsidRPr="00EC4491" w:rsidRDefault="00EC4491" w:rsidP="006B28D9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91">
        <w:rPr>
          <w:rFonts w:ascii="Times New Roman" w:hAnsi="Times New Roman" w:cs="Times New Roman"/>
          <w:color w:val="000000"/>
          <w:sz w:val="24"/>
          <w:szCs w:val="24"/>
        </w:rPr>
        <w:t>Поскольку к моменту обучения решению задач дети уже знакомы с цифрами и знаками +, -, =, следует упражнять их в записи арифметического действия и учить читать запись (3+ 1=4).</w:t>
      </w:r>
    </w:p>
    <w:p w:rsidR="00005E1A" w:rsidRPr="00EC4491" w:rsidRDefault="00005E1A" w:rsidP="006B28D9">
      <w:pPr>
        <w:pStyle w:val="2"/>
        <w:spacing w:line="240" w:lineRule="auto"/>
        <w:ind w:firstLine="284"/>
        <w:rPr>
          <w:sz w:val="24"/>
          <w:szCs w:val="24"/>
        </w:rPr>
      </w:pPr>
      <w:r w:rsidRPr="00EC4491">
        <w:rPr>
          <w:sz w:val="24"/>
          <w:szCs w:val="24"/>
        </w:rPr>
        <w:t xml:space="preserve">Упражняя детей в формулировке арифметического действия, полезно предлагать задачи с одинаковыми числовыми данными на разное действие. Например: «У Саши было три воздушных шара. Один шар улетел. Сколько шаров осталось?» или: «Коле подарили три книги и одну машину. Сколько подарков получил Коля?». Устанавливается, что это задачи на </w:t>
      </w:r>
      <w:r w:rsidR="00EC4491" w:rsidRPr="00EC4491">
        <w:rPr>
          <w:sz w:val="24"/>
          <w:szCs w:val="24"/>
        </w:rPr>
        <w:t>разное действие</w:t>
      </w:r>
      <w:r w:rsidRPr="00EC4491">
        <w:rPr>
          <w:sz w:val="24"/>
          <w:szCs w:val="24"/>
        </w:rPr>
        <w:t xml:space="preserve">. </w:t>
      </w:r>
      <w:r w:rsidRPr="00EC4491">
        <w:rPr>
          <w:b/>
          <w:i/>
          <w:sz w:val="24"/>
          <w:szCs w:val="24"/>
        </w:rPr>
        <w:t xml:space="preserve">Важно при </w:t>
      </w:r>
      <w:r w:rsidR="00EC4491" w:rsidRPr="00EC4491">
        <w:rPr>
          <w:b/>
          <w:i/>
          <w:sz w:val="24"/>
          <w:szCs w:val="24"/>
        </w:rPr>
        <w:t>решении задач</w:t>
      </w:r>
      <w:r w:rsidRPr="00EC4491">
        <w:rPr>
          <w:b/>
          <w:i/>
          <w:sz w:val="24"/>
          <w:szCs w:val="24"/>
        </w:rPr>
        <w:t xml:space="preserve"> обращать внимание на правильную и полную формулировку ответа на вопрос задачи.</w:t>
      </w:r>
    </w:p>
    <w:p w:rsidR="00EC4491" w:rsidRPr="006F2641" w:rsidRDefault="00EC4491" w:rsidP="006B28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F2641">
        <w:rPr>
          <w:rFonts w:ascii="Times New Roman" w:hAnsi="Times New Roman" w:cs="Times New Roman"/>
          <w:b/>
          <w:color w:val="000000"/>
          <w:sz w:val="24"/>
          <w:szCs w:val="24"/>
        </w:rPr>
        <w:t>Типичные ошибки детей:</w:t>
      </w:r>
    </w:p>
    <w:p w:rsidR="00EC4491" w:rsidRPr="00EC4491" w:rsidRDefault="00EC4491" w:rsidP="006B28D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4491">
        <w:rPr>
          <w:rFonts w:ascii="Times New Roman" w:hAnsi="Times New Roman" w:cs="Times New Roman"/>
          <w:color w:val="000000"/>
          <w:sz w:val="24"/>
          <w:szCs w:val="24"/>
        </w:rPr>
        <w:t>Вместо задачи составляется рассказ:  «На листе сидят две гусеницы, а на траве еще одна. Они все поедают».</w:t>
      </w:r>
    </w:p>
    <w:p w:rsidR="00EC4491" w:rsidRPr="00EC4491" w:rsidRDefault="00EC4491" w:rsidP="006B28D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4491">
        <w:rPr>
          <w:rFonts w:ascii="Times New Roman" w:hAnsi="Times New Roman" w:cs="Times New Roman"/>
          <w:color w:val="000000"/>
          <w:sz w:val="24"/>
          <w:szCs w:val="24"/>
        </w:rPr>
        <w:t>В задаче правильно воспринимается вопрос, но отсутствует фиксация  числовых  данных:   «Шла  девочка   и  уронила   флажок. Сколько стало флажков?»</w:t>
      </w:r>
    </w:p>
    <w:p w:rsidR="00EC4491" w:rsidRPr="00EC4491" w:rsidRDefault="00EC4491" w:rsidP="006B28D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91">
        <w:rPr>
          <w:rFonts w:ascii="Times New Roman" w:hAnsi="Times New Roman" w:cs="Times New Roman"/>
          <w:color w:val="000000"/>
          <w:sz w:val="24"/>
          <w:szCs w:val="24"/>
        </w:rPr>
        <w:t>Вопрос   заменяется   ответом-решением:   «Девочка   держала флажки в руках. В этой два и в этой два. Если сложить, полу</w:t>
      </w:r>
      <w:r w:rsidRPr="00EC44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чится четыре». </w:t>
      </w:r>
    </w:p>
    <w:p w:rsidR="00EC4491" w:rsidRDefault="00EC4491" w:rsidP="006B28D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91">
        <w:rPr>
          <w:rFonts w:ascii="Times New Roman" w:hAnsi="Times New Roman" w:cs="Times New Roman"/>
          <w:color w:val="000000"/>
          <w:sz w:val="24"/>
          <w:szCs w:val="24"/>
        </w:rPr>
        <w:t>Заменяют в задаче на вычитание в вопросе слово «осталось» на слово «стало»</w:t>
      </w:r>
    </w:p>
    <w:p w:rsidR="006F2641" w:rsidRPr="006F2641" w:rsidRDefault="006F2641" w:rsidP="006B28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наглядных пособий по обучению детей составлению задач (авт.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«Подвижная задача» авт. </w:t>
      </w:r>
      <w:proofErr w:type="spellStart"/>
      <w:r w:rsidRPr="006F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Фатихова</w:t>
      </w:r>
      <w:proofErr w:type="spellEnd"/>
      <w:r w:rsidRPr="006F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Л.Ф.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др.)</w:t>
      </w:r>
      <w:bookmarkStart w:id="0" w:name="_GoBack"/>
      <w:bookmarkEnd w:id="0"/>
    </w:p>
    <w:p w:rsidR="006F2641" w:rsidRPr="006F2641" w:rsidRDefault="006F2641" w:rsidP="006B28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641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:rsidR="006F2641" w:rsidRPr="006F2641" w:rsidRDefault="006F2641" w:rsidP="006B28D9">
      <w:pPr>
        <w:pStyle w:val="3"/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/>
        <w:ind w:left="0" w:firstLine="142"/>
        <w:rPr>
          <w:rFonts w:ascii="Times New Roman" w:hAnsi="Times New Roman"/>
          <w:sz w:val="22"/>
          <w:szCs w:val="22"/>
        </w:rPr>
      </w:pPr>
      <w:r w:rsidRPr="006F2641">
        <w:rPr>
          <w:rFonts w:ascii="Times New Roman" w:hAnsi="Times New Roman"/>
          <w:sz w:val="22"/>
          <w:szCs w:val="22"/>
        </w:rPr>
        <w:t>Ерофеева Т.И. и др. Математика для дошкольников. Кн. Для воспитателя детского сада. / Т.И. Ерофеева, Л.Н. Павлова, В.П. Новикова. – М.: Просвещение, 1992.-191с.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F2641">
        <w:rPr>
          <w:rFonts w:ascii="Times New Roman" w:hAnsi="Times New Roman" w:cs="Times New Roman"/>
        </w:rPr>
        <w:t>Клюева Л. Некоторые особенности решения арифметических задач детьми старшего дошкольного возраста.// Дошкольное воспитание. –1971.-№ 4.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F2641">
        <w:rPr>
          <w:rFonts w:ascii="Times New Roman" w:hAnsi="Times New Roman" w:cs="Times New Roman"/>
        </w:rPr>
        <w:t>Левинова Л. Обучение решению задач в детском саду.// Дошкольное воспитание.-1972.-№ 11.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6F2641">
        <w:rPr>
          <w:rFonts w:ascii="Times New Roman" w:hAnsi="Times New Roman" w:cs="Times New Roman"/>
        </w:rPr>
        <w:t>Леушина</w:t>
      </w:r>
      <w:proofErr w:type="spellEnd"/>
      <w:r w:rsidRPr="006F2641">
        <w:rPr>
          <w:rFonts w:ascii="Times New Roman" w:hAnsi="Times New Roman" w:cs="Times New Roman"/>
        </w:rPr>
        <w:t xml:space="preserve"> А.М. Формирование элементарных математических представлений у детей дошкольного возраста. Учеб</w:t>
      </w:r>
      <w:proofErr w:type="gramStart"/>
      <w:r w:rsidRPr="006F2641">
        <w:rPr>
          <w:rFonts w:ascii="Times New Roman" w:hAnsi="Times New Roman" w:cs="Times New Roman"/>
        </w:rPr>
        <w:t>.</w:t>
      </w:r>
      <w:proofErr w:type="gramEnd"/>
      <w:r w:rsidRPr="006F2641">
        <w:rPr>
          <w:rFonts w:ascii="Times New Roman" w:hAnsi="Times New Roman" w:cs="Times New Roman"/>
        </w:rPr>
        <w:t xml:space="preserve"> </w:t>
      </w:r>
      <w:proofErr w:type="gramStart"/>
      <w:r w:rsidRPr="006F2641">
        <w:rPr>
          <w:rFonts w:ascii="Times New Roman" w:hAnsi="Times New Roman" w:cs="Times New Roman"/>
        </w:rPr>
        <w:t>п</w:t>
      </w:r>
      <w:proofErr w:type="gramEnd"/>
      <w:r w:rsidRPr="006F2641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6F2641">
        <w:rPr>
          <w:rFonts w:ascii="Times New Roman" w:hAnsi="Times New Roman" w:cs="Times New Roman"/>
        </w:rPr>
        <w:t>пед</w:t>
      </w:r>
      <w:proofErr w:type="spellEnd"/>
      <w:r w:rsidRPr="006F2641">
        <w:rPr>
          <w:rFonts w:ascii="Times New Roman" w:hAnsi="Times New Roman" w:cs="Times New Roman"/>
        </w:rPr>
        <w:t xml:space="preserve">. </w:t>
      </w:r>
      <w:proofErr w:type="spellStart"/>
      <w:r w:rsidRPr="006F2641">
        <w:rPr>
          <w:rFonts w:ascii="Times New Roman" w:hAnsi="Times New Roman" w:cs="Times New Roman"/>
        </w:rPr>
        <w:t>ин-тов</w:t>
      </w:r>
      <w:proofErr w:type="spellEnd"/>
      <w:r w:rsidRPr="006F2641">
        <w:rPr>
          <w:rFonts w:ascii="Times New Roman" w:hAnsi="Times New Roman" w:cs="Times New Roman"/>
        </w:rPr>
        <w:t xml:space="preserve"> по специальности «Дошкольная педагогика и психология». - М.: Просвещение, 1979.-368с.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6F2641">
        <w:rPr>
          <w:rFonts w:ascii="Times New Roman" w:hAnsi="Times New Roman" w:cs="Times New Roman"/>
        </w:rPr>
        <w:t>Непомнящая</w:t>
      </w:r>
      <w:proofErr w:type="gramEnd"/>
      <w:r w:rsidRPr="006F2641">
        <w:rPr>
          <w:rFonts w:ascii="Times New Roman" w:hAnsi="Times New Roman" w:cs="Times New Roman"/>
        </w:rPr>
        <w:t xml:space="preserve"> Н. Формирование математических представлений у дошкольников.// Дошкольное воспитание.1971.№ 4.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F2641">
        <w:rPr>
          <w:rFonts w:ascii="Times New Roman" w:hAnsi="Times New Roman" w:cs="Times New Roman"/>
        </w:rPr>
        <w:t>Стаценко Р. Обучение детей вычислениям.//Дошкольное воспитание. –1980.-№ 10.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6F2641">
        <w:rPr>
          <w:rFonts w:ascii="Times New Roman" w:hAnsi="Times New Roman" w:cs="Times New Roman"/>
        </w:rPr>
        <w:t>ТарунтаеваТ.В</w:t>
      </w:r>
      <w:proofErr w:type="spellEnd"/>
      <w:r w:rsidRPr="006F2641">
        <w:rPr>
          <w:rFonts w:ascii="Times New Roman" w:hAnsi="Times New Roman" w:cs="Times New Roman"/>
        </w:rPr>
        <w:t xml:space="preserve">. Развитие элементарных математических представлений у дошкольников.- 2-ое изд., </w:t>
      </w:r>
      <w:proofErr w:type="spellStart"/>
      <w:r w:rsidRPr="006F2641">
        <w:rPr>
          <w:rFonts w:ascii="Times New Roman" w:hAnsi="Times New Roman" w:cs="Times New Roman"/>
        </w:rPr>
        <w:t>испр</w:t>
      </w:r>
      <w:proofErr w:type="spellEnd"/>
      <w:r w:rsidRPr="006F2641">
        <w:rPr>
          <w:rFonts w:ascii="Times New Roman" w:hAnsi="Times New Roman" w:cs="Times New Roman"/>
        </w:rPr>
        <w:t>. – М.: Просвещение, 1980. –64с.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F2641">
        <w:rPr>
          <w:rFonts w:ascii="Times New Roman" w:hAnsi="Times New Roman" w:cs="Times New Roman"/>
        </w:rPr>
        <w:t xml:space="preserve">Формирование элементарных математических представлений у </w:t>
      </w:r>
      <w:proofErr w:type="spellStart"/>
      <w:r w:rsidRPr="006F2641">
        <w:rPr>
          <w:rFonts w:ascii="Times New Roman" w:hAnsi="Times New Roman" w:cs="Times New Roman"/>
        </w:rPr>
        <w:t>дошкольников</w:t>
      </w:r>
      <w:proofErr w:type="gramStart"/>
      <w:r w:rsidRPr="006F2641">
        <w:rPr>
          <w:rFonts w:ascii="Times New Roman" w:hAnsi="Times New Roman" w:cs="Times New Roman"/>
        </w:rPr>
        <w:t>:У</w:t>
      </w:r>
      <w:proofErr w:type="gramEnd"/>
      <w:r w:rsidRPr="006F2641">
        <w:rPr>
          <w:rFonts w:ascii="Times New Roman" w:hAnsi="Times New Roman" w:cs="Times New Roman"/>
        </w:rPr>
        <w:t>чеб</w:t>
      </w:r>
      <w:proofErr w:type="spellEnd"/>
      <w:r w:rsidRPr="006F2641">
        <w:rPr>
          <w:rFonts w:ascii="Times New Roman" w:hAnsi="Times New Roman" w:cs="Times New Roman"/>
        </w:rPr>
        <w:t xml:space="preserve">. пособие  для студентов </w:t>
      </w:r>
      <w:proofErr w:type="spellStart"/>
      <w:r w:rsidRPr="006F2641">
        <w:rPr>
          <w:rFonts w:ascii="Times New Roman" w:hAnsi="Times New Roman" w:cs="Times New Roman"/>
        </w:rPr>
        <w:t>пед</w:t>
      </w:r>
      <w:proofErr w:type="spellEnd"/>
      <w:r w:rsidRPr="006F2641">
        <w:rPr>
          <w:rFonts w:ascii="Times New Roman" w:hAnsi="Times New Roman" w:cs="Times New Roman"/>
        </w:rPr>
        <w:t>. институтов./ Р.Л. Березина, З.А.Михайлова, Р.Л.Непомнящая и др.; Под ред. А.А. Столяра. – М.: Просвещение, 1988. – 303с.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F2641">
        <w:rPr>
          <w:rFonts w:ascii="Times New Roman" w:hAnsi="Times New Roman" w:cs="Times New Roman"/>
        </w:rPr>
        <w:t>Щербакова Е.И. Методика обучения математике в детском саду: Учеб</w:t>
      </w:r>
      <w:proofErr w:type="gramStart"/>
      <w:r w:rsidRPr="006F2641">
        <w:rPr>
          <w:rFonts w:ascii="Times New Roman" w:hAnsi="Times New Roman" w:cs="Times New Roman"/>
        </w:rPr>
        <w:t>.</w:t>
      </w:r>
      <w:proofErr w:type="gramEnd"/>
      <w:r w:rsidRPr="006F2641">
        <w:rPr>
          <w:rFonts w:ascii="Times New Roman" w:hAnsi="Times New Roman" w:cs="Times New Roman"/>
        </w:rPr>
        <w:t xml:space="preserve"> </w:t>
      </w:r>
      <w:proofErr w:type="gramStart"/>
      <w:r w:rsidRPr="006F2641">
        <w:rPr>
          <w:rFonts w:ascii="Times New Roman" w:hAnsi="Times New Roman" w:cs="Times New Roman"/>
        </w:rPr>
        <w:t>п</w:t>
      </w:r>
      <w:proofErr w:type="gramEnd"/>
      <w:r w:rsidRPr="006F2641">
        <w:rPr>
          <w:rFonts w:ascii="Times New Roman" w:hAnsi="Times New Roman" w:cs="Times New Roman"/>
        </w:rPr>
        <w:t xml:space="preserve">особие для студ. </w:t>
      </w:r>
      <w:proofErr w:type="spellStart"/>
      <w:r w:rsidRPr="006F2641">
        <w:rPr>
          <w:rFonts w:ascii="Times New Roman" w:hAnsi="Times New Roman" w:cs="Times New Roman"/>
        </w:rPr>
        <w:t>дошк</w:t>
      </w:r>
      <w:proofErr w:type="spellEnd"/>
      <w:r w:rsidRPr="006F2641">
        <w:rPr>
          <w:rFonts w:ascii="Times New Roman" w:hAnsi="Times New Roman" w:cs="Times New Roman"/>
        </w:rPr>
        <w:t xml:space="preserve">. </w:t>
      </w:r>
      <w:proofErr w:type="spellStart"/>
      <w:r w:rsidRPr="006F2641">
        <w:rPr>
          <w:rFonts w:ascii="Times New Roman" w:hAnsi="Times New Roman" w:cs="Times New Roman"/>
        </w:rPr>
        <w:t>отд-ий</w:t>
      </w:r>
      <w:proofErr w:type="spellEnd"/>
      <w:r w:rsidRPr="006F2641">
        <w:rPr>
          <w:rFonts w:ascii="Times New Roman" w:hAnsi="Times New Roman" w:cs="Times New Roman"/>
        </w:rPr>
        <w:t xml:space="preserve"> и фак. сред. </w:t>
      </w:r>
      <w:proofErr w:type="spellStart"/>
      <w:r w:rsidRPr="006F2641">
        <w:rPr>
          <w:rFonts w:ascii="Times New Roman" w:hAnsi="Times New Roman" w:cs="Times New Roman"/>
        </w:rPr>
        <w:t>пед</w:t>
      </w:r>
      <w:proofErr w:type="spellEnd"/>
      <w:r w:rsidRPr="006F2641">
        <w:rPr>
          <w:rFonts w:ascii="Times New Roman" w:hAnsi="Times New Roman" w:cs="Times New Roman"/>
        </w:rPr>
        <w:t>. учеб. заведений. – М.: Издательский центр «Академия», 1988. – 272с.</w:t>
      </w:r>
    </w:p>
    <w:p w:rsidR="006F2641" w:rsidRPr="006F2641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>Фатихова</w:t>
      </w:r>
      <w:proofErr w:type="spellEnd"/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 xml:space="preserve">, Л.Ф.  Обучение дошкольников с нарушением интеллекта решению арифметических задач </w:t>
      </w:r>
      <w:r w:rsidR="005030E3">
        <w:rPr>
          <w:rFonts w:ascii="Times New Roman" w:eastAsia="Times New Roman" w:hAnsi="Times New Roman" w:cs="Times New Roman"/>
          <w:color w:val="000000"/>
          <w:lang w:eastAsia="ru-RU"/>
        </w:rPr>
        <w:t xml:space="preserve">/ Л.Ф. </w:t>
      </w:r>
      <w:proofErr w:type="spellStart"/>
      <w:r w:rsidR="005030E3">
        <w:rPr>
          <w:rFonts w:ascii="Times New Roman" w:eastAsia="Times New Roman" w:hAnsi="Times New Roman" w:cs="Times New Roman"/>
          <w:color w:val="000000"/>
          <w:lang w:eastAsia="ru-RU"/>
        </w:rPr>
        <w:t>Фатихова</w:t>
      </w:r>
      <w:proofErr w:type="spellEnd"/>
      <w:r w:rsidR="005030E3">
        <w:rPr>
          <w:rFonts w:ascii="Times New Roman" w:eastAsia="Times New Roman" w:hAnsi="Times New Roman" w:cs="Times New Roman"/>
          <w:color w:val="000000"/>
          <w:lang w:eastAsia="ru-RU"/>
        </w:rPr>
        <w:t xml:space="preserve"> //</w:t>
      </w:r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> Совр</w:t>
      </w:r>
      <w:r w:rsidR="005030E3">
        <w:rPr>
          <w:rFonts w:ascii="Times New Roman" w:eastAsia="Times New Roman" w:hAnsi="Times New Roman" w:cs="Times New Roman"/>
          <w:color w:val="000000"/>
          <w:lang w:eastAsia="ru-RU"/>
        </w:rPr>
        <w:t>еменное дошкольное образование– 2008- № 6</w:t>
      </w:r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 xml:space="preserve"> – М.: Изда</w:t>
      </w:r>
      <w:r w:rsidR="005030E3">
        <w:rPr>
          <w:rFonts w:ascii="Times New Roman" w:eastAsia="Times New Roman" w:hAnsi="Times New Roman" w:cs="Times New Roman"/>
          <w:color w:val="000000"/>
          <w:lang w:eastAsia="ru-RU"/>
        </w:rPr>
        <w:t>тельство «Мозаика-Синтез», 2008</w:t>
      </w:r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>- С. 36-42.</w:t>
      </w:r>
    </w:p>
    <w:p w:rsidR="00000000" w:rsidRPr="006B28D9" w:rsidRDefault="006F2641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>Метлина</w:t>
      </w:r>
      <w:proofErr w:type="spellEnd"/>
      <w:r w:rsidRPr="006F26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28D9" w:rsidRPr="006B28D9">
        <w:rPr>
          <w:rFonts w:ascii="Times New Roman" w:eastAsia="Times New Roman" w:hAnsi="Times New Roman" w:cs="Times New Roman"/>
          <w:color w:val="000000"/>
          <w:lang w:eastAsia="ru-RU"/>
        </w:rPr>
        <w:t xml:space="preserve">Л.С. Математика в детском саду: Пособие для воспитателя детского сада. – 2-е изд., </w:t>
      </w:r>
      <w:proofErr w:type="spellStart"/>
      <w:r w:rsidR="006B28D9" w:rsidRPr="006B28D9">
        <w:rPr>
          <w:rFonts w:ascii="Times New Roman" w:eastAsia="Times New Roman" w:hAnsi="Times New Roman" w:cs="Times New Roman"/>
          <w:color w:val="000000"/>
          <w:lang w:eastAsia="ru-RU"/>
        </w:rPr>
        <w:t>перераб.-М</w:t>
      </w:r>
      <w:proofErr w:type="spellEnd"/>
      <w:r w:rsidR="006B28D9" w:rsidRPr="006B28D9">
        <w:rPr>
          <w:rFonts w:ascii="Times New Roman" w:eastAsia="Times New Roman" w:hAnsi="Times New Roman" w:cs="Times New Roman"/>
          <w:color w:val="000000"/>
          <w:lang w:eastAsia="ru-RU"/>
        </w:rPr>
        <w:t xml:space="preserve">.: Просвещение, 1984. – 256с. </w:t>
      </w:r>
    </w:p>
    <w:p w:rsidR="006F2641" w:rsidRDefault="003A1FE6" w:rsidP="006B28D9">
      <w:pPr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E2F64"/>
          <w:kern w:val="36"/>
          <w:lang w:eastAsia="ru-RU"/>
        </w:rPr>
      </w:pPr>
      <w:hyperlink r:id="rId6" w:history="1">
        <w:r w:rsidR="00C156B2" w:rsidRPr="00666762">
          <w:rPr>
            <w:rStyle w:val="ab"/>
            <w:rFonts w:ascii="Times New Roman" w:hAnsi="Times New Roman" w:cs="Times New Roman"/>
          </w:rPr>
          <w:t>http</w:t>
        </w:r>
        <w:r w:rsidR="00C156B2" w:rsidRPr="00666762">
          <w:rPr>
            <w:rStyle w:val="ab"/>
            <w:rFonts w:ascii="Times New Roman" w:eastAsia="Times New Roman" w:hAnsi="Times New Roman" w:cs="Times New Roman"/>
            <w:kern w:val="36"/>
            <w:lang w:eastAsia="ru-RU"/>
          </w:rPr>
          <w:t>://www.i-gnom.ru/books/formirovaniye_math_predstavleniy/mathematic25.html</w:t>
        </w:r>
      </w:hyperlink>
    </w:p>
    <w:p w:rsidR="00943EAE" w:rsidRPr="006B28D9" w:rsidRDefault="003A1FE6" w:rsidP="006B28D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C156B2" w:rsidRPr="006B28D9">
          <w:rPr>
            <w:rStyle w:val="ab"/>
            <w:rFonts w:ascii="Segoe UI" w:hAnsi="Segoe UI" w:cs="Segoe UI"/>
            <w:color w:val="5566DD"/>
            <w:sz w:val="18"/>
            <w:szCs w:val="18"/>
          </w:rPr>
          <w:t>http://www.novsu.ru/file/4717</w:t>
        </w:r>
      </w:hyperlink>
    </w:p>
    <w:sectPr w:rsidR="00943EAE" w:rsidRPr="006B28D9" w:rsidSect="00C07A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A120C7"/>
    <w:multiLevelType w:val="hybridMultilevel"/>
    <w:tmpl w:val="C8A0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C63"/>
    <w:multiLevelType w:val="singleLevel"/>
    <w:tmpl w:val="AFAC0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">
    <w:nsid w:val="2C957CB7"/>
    <w:multiLevelType w:val="hybridMultilevel"/>
    <w:tmpl w:val="6E20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4A7907"/>
    <w:multiLevelType w:val="hybridMultilevel"/>
    <w:tmpl w:val="9CF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4D59"/>
    <w:multiLevelType w:val="hybridMultilevel"/>
    <w:tmpl w:val="7660D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1E136A"/>
    <w:multiLevelType w:val="hybridMultilevel"/>
    <w:tmpl w:val="06C2790A"/>
    <w:lvl w:ilvl="0" w:tplc="F3F2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A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E3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8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6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0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AE22CC"/>
    <w:multiLevelType w:val="hybridMultilevel"/>
    <w:tmpl w:val="40A2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3AA1"/>
    <w:multiLevelType w:val="hybridMultilevel"/>
    <w:tmpl w:val="6E20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521A2"/>
    <w:multiLevelType w:val="hybridMultilevel"/>
    <w:tmpl w:val="1CAC5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802F55"/>
    <w:multiLevelType w:val="singleLevel"/>
    <w:tmpl w:val="AFAC0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15"/>
    <w:rsid w:val="00005E1A"/>
    <w:rsid w:val="000A0596"/>
    <w:rsid w:val="000D2354"/>
    <w:rsid w:val="00124E7F"/>
    <w:rsid w:val="001C50EA"/>
    <w:rsid w:val="00223D24"/>
    <w:rsid w:val="002247F0"/>
    <w:rsid w:val="00305D47"/>
    <w:rsid w:val="00307405"/>
    <w:rsid w:val="003A1FE6"/>
    <w:rsid w:val="00464876"/>
    <w:rsid w:val="005030E3"/>
    <w:rsid w:val="006B28D9"/>
    <w:rsid w:val="006F2641"/>
    <w:rsid w:val="00740C92"/>
    <w:rsid w:val="008238BB"/>
    <w:rsid w:val="00830B5D"/>
    <w:rsid w:val="008C6089"/>
    <w:rsid w:val="008D3CC7"/>
    <w:rsid w:val="00943EAE"/>
    <w:rsid w:val="009A1BD2"/>
    <w:rsid w:val="009A6E59"/>
    <w:rsid w:val="00A622DB"/>
    <w:rsid w:val="00A94D0B"/>
    <w:rsid w:val="00AB413A"/>
    <w:rsid w:val="00AE0CB1"/>
    <w:rsid w:val="00AE69C4"/>
    <w:rsid w:val="00B22515"/>
    <w:rsid w:val="00B752F8"/>
    <w:rsid w:val="00BB2EC9"/>
    <w:rsid w:val="00C07A9B"/>
    <w:rsid w:val="00C156B2"/>
    <w:rsid w:val="00C37999"/>
    <w:rsid w:val="00CF5764"/>
    <w:rsid w:val="00D63DBD"/>
    <w:rsid w:val="00EC4491"/>
    <w:rsid w:val="00F372A6"/>
    <w:rsid w:val="00F4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E6"/>
  </w:style>
  <w:style w:type="paragraph" w:styleId="1">
    <w:name w:val="heading 1"/>
    <w:basedOn w:val="a"/>
    <w:next w:val="a"/>
    <w:link w:val="10"/>
    <w:qFormat/>
    <w:rsid w:val="00005E1A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000000"/>
      <w:spacing w:val="20"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5E1A"/>
    <w:rPr>
      <w:rFonts w:ascii="Times New Roman" w:eastAsia="Times New Roman" w:hAnsi="Times New Roman" w:cs="Times New Roman"/>
      <w:color w:val="000000"/>
      <w:spacing w:val="20"/>
      <w:sz w:val="32"/>
      <w:szCs w:val="24"/>
      <w:u w:val="single"/>
      <w:shd w:val="clear" w:color="auto" w:fill="FFFFFF"/>
      <w:lang w:eastAsia="ru-RU"/>
    </w:rPr>
  </w:style>
  <w:style w:type="paragraph" w:styleId="a4">
    <w:name w:val="footnote text"/>
    <w:basedOn w:val="a"/>
    <w:link w:val="a5"/>
    <w:semiHidden/>
    <w:rsid w:val="0000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05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05E1A"/>
    <w:rPr>
      <w:vertAlign w:val="superscript"/>
    </w:rPr>
  </w:style>
  <w:style w:type="paragraph" w:styleId="a7">
    <w:name w:val="Body Text"/>
    <w:basedOn w:val="a"/>
    <w:link w:val="a8"/>
    <w:rsid w:val="00005E1A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a8">
    <w:name w:val="Основной текст Знак"/>
    <w:basedOn w:val="a0"/>
    <w:link w:val="a7"/>
    <w:rsid w:val="00005E1A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05E1A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5E1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05E1A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5E1A"/>
    <w:rPr>
      <w:rFonts w:ascii="Times New Roman" w:eastAsia="Times New Roman" w:hAnsi="Times New Roman" w:cs="Times New Roman"/>
      <w:color w:val="000000"/>
      <w:sz w:val="20"/>
      <w:szCs w:val="1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2641"/>
    <w:pPr>
      <w:spacing w:after="120" w:line="240" w:lineRule="auto"/>
      <w:ind w:left="283" w:firstLine="39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2641"/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156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5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E1A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000000"/>
      <w:spacing w:val="20"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5E1A"/>
    <w:rPr>
      <w:rFonts w:ascii="Times New Roman" w:eastAsia="Times New Roman" w:hAnsi="Times New Roman" w:cs="Times New Roman"/>
      <w:color w:val="000000"/>
      <w:spacing w:val="20"/>
      <w:sz w:val="32"/>
      <w:szCs w:val="24"/>
      <w:u w:val="single"/>
      <w:shd w:val="clear" w:color="auto" w:fill="FFFFFF"/>
      <w:lang w:eastAsia="ru-RU"/>
    </w:rPr>
  </w:style>
  <w:style w:type="paragraph" w:styleId="a4">
    <w:name w:val="footnote text"/>
    <w:basedOn w:val="a"/>
    <w:link w:val="a5"/>
    <w:semiHidden/>
    <w:rsid w:val="0000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05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05E1A"/>
    <w:rPr>
      <w:vertAlign w:val="superscript"/>
    </w:rPr>
  </w:style>
  <w:style w:type="paragraph" w:styleId="a7">
    <w:name w:val="Body Text"/>
    <w:basedOn w:val="a"/>
    <w:link w:val="a8"/>
    <w:rsid w:val="00005E1A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a8">
    <w:name w:val="Основной текст Знак"/>
    <w:basedOn w:val="a0"/>
    <w:link w:val="a7"/>
    <w:rsid w:val="00005E1A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05E1A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5E1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05E1A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5E1A"/>
    <w:rPr>
      <w:rFonts w:ascii="Times New Roman" w:eastAsia="Times New Roman" w:hAnsi="Times New Roman" w:cs="Times New Roman"/>
      <w:color w:val="000000"/>
      <w:sz w:val="20"/>
      <w:szCs w:val="1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2641"/>
    <w:pPr>
      <w:spacing w:after="120" w:line="240" w:lineRule="auto"/>
      <w:ind w:left="283" w:firstLine="39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2641"/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156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5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u.ru/file/47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gnom.ru/books/formirovaniye_math_predstavleniy/mathematic25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D98A-7397-4C39-9572-09A1BB4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</dc:creator>
  <cp:keywords/>
  <dc:description/>
  <cp:lastModifiedBy>User</cp:lastModifiedBy>
  <cp:revision>13</cp:revision>
  <cp:lastPrinted>2014-02-13T08:25:00Z</cp:lastPrinted>
  <dcterms:created xsi:type="dcterms:W3CDTF">2014-01-21T12:02:00Z</dcterms:created>
  <dcterms:modified xsi:type="dcterms:W3CDTF">2014-02-13T08:28:00Z</dcterms:modified>
</cp:coreProperties>
</file>