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97E" w:rsidRPr="00B04C28" w:rsidRDefault="00B9397E" w:rsidP="00C121D0">
      <w:pPr>
        <w:ind w:left="-709"/>
        <w:rPr>
          <w:i/>
          <w:color w:val="7030A0"/>
          <w:sz w:val="28"/>
          <w:szCs w:val="28"/>
        </w:rPr>
      </w:pPr>
      <w:r>
        <w:rPr>
          <w:i/>
          <w:color w:val="7030A0"/>
          <w:sz w:val="28"/>
          <w:szCs w:val="28"/>
        </w:rPr>
        <w:t xml:space="preserve">         </w:t>
      </w:r>
      <w:r w:rsidRPr="00B04C28">
        <w:rPr>
          <w:i/>
          <w:color w:val="7030A0"/>
          <w:sz w:val="28"/>
          <w:szCs w:val="28"/>
        </w:rPr>
        <w:t>Советы родителям</w:t>
      </w:r>
    </w:p>
    <w:p w:rsidR="00B9397E" w:rsidRPr="00B04C28" w:rsidRDefault="00B9397E" w:rsidP="00B9397E">
      <w:pPr>
        <w:rPr>
          <w:color w:val="7030A0"/>
          <w:sz w:val="40"/>
          <w:szCs w:val="40"/>
        </w:rPr>
      </w:pPr>
      <w:r w:rsidRPr="00B04C28">
        <w:rPr>
          <w:color w:val="7030A0"/>
          <w:sz w:val="40"/>
          <w:szCs w:val="40"/>
        </w:rPr>
        <w:t>Учим  ребенка различать цвета</w:t>
      </w:r>
    </w:p>
    <w:p w:rsidR="00B9397E" w:rsidRPr="00B04C28" w:rsidRDefault="00B9397E" w:rsidP="00B9397E">
      <w:pPr>
        <w:rPr>
          <w:color w:val="7030A0"/>
          <w:sz w:val="24"/>
          <w:szCs w:val="24"/>
        </w:rPr>
      </w:pPr>
      <w:r w:rsidRPr="00B04C28">
        <w:rPr>
          <w:color w:val="7030A0"/>
          <w:sz w:val="24"/>
          <w:szCs w:val="24"/>
        </w:rPr>
        <w:t>Уже с раннего возраста малыш реагирует на цвет и отдает предпочтение ярким и радостным тонам – его внимание больше привлекают красный, белый и желтый, нежели черный, синий и зеленый. Тем не менее, знакомить малыша нужно со всеми оттенками и лучше всего это делать в игровой непринужденной форме. А в окружающем нас мире так много разноцветного, что материал для обучения вы отыщете легко.</w:t>
      </w:r>
    </w:p>
    <w:p w:rsidR="00B9397E" w:rsidRPr="00B04C28" w:rsidRDefault="00B9397E" w:rsidP="00B9397E">
      <w:pPr>
        <w:rPr>
          <w:color w:val="7030A0"/>
        </w:rPr>
      </w:pPr>
      <w:r w:rsidRPr="00B04C28">
        <w:rPr>
          <w:color w:val="7030A0"/>
          <w:sz w:val="32"/>
          <w:szCs w:val="32"/>
        </w:rPr>
        <w:t>Как научить ребенка различать цвета</w:t>
      </w:r>
      <w:r w:rsidRPr="00B04C28">
        <w:rPr>
          <w:color w:val="7030A0"/>
        </w:rPr>
        <w:t>:</w:t>
      </w:r>
    </w:p>
    <w:p w:rsidR="00B9397E" w:rsidRPr="00B04C28" w:rsidRDefault="00B9397E" w:rsidP="00B9397E">
      <w:pPr>
        <w:rPr>
          <w:i/>
          <w:color w:val="7030A0"/>
          <w:sz w:val="28"/>
          <w:szCs w:val="28"/>
          <w:u w:val="single"/>
        </w:rPr>
      </w:pPr>
      <w:r w:rsidRPr="00B04C28">
        <w:rPr>
          <w:color w:val="7030A0"/>
        </w:rPr>
        <w:t xml:space="preserve"> </w:t>
      </w:r>
      <w:r w:rsidRPr="00B04C28">
        <w:rPr>
          <w:i/>
          <w:color w:val="7030A0"/>
          <w:sz w:val="28"/>
          <w:szCs w:val="28"/>
          <w:u w:val="single"/>
        </w:rPr>
        <w:t>Занятия дома и на улице</w:t>
      </w:r>
    </w:p>
    <w:p w:rsidR="00B9397E" w:rsidRPr="00B04C28" w:rsidRDefault="00B9397E" w:rsidP="00B9397E">
      <w:pPr>
        <w:rPr>
          <w:color w:val="7030A0"/>
          <w:sz w:val="24"/>
          <w:szCs w:val="24"/>
        </w:rPr>
      </w:pPr>
      <w:r w:rsidRPr="00B04C28">
        <w:rPr>
          <w:color w:val="7030A0"/>
          <w:sz w:val="24"/>
          <w:szCs w:val="24"/>
        </w:rPr>
        <w:t>Начните знакомство с разноцветных шариков или конструктора</w:t>
      </w:r>
      <w:r w:rsidR="00C121D0">
        <w:rPr>
          <w:color w:val="7030A0"/>
          <w:sz w:val="24"/>
          <w:szCs w:val="24"/>
        </w:rPr>
        <w:t xml:space="preserve"> </w:t>
      </w:r>
      <w:r w:rsidRPr="00B04C28">
        <w:rPr>
          <w:color w:val="7030A0"/>
          <w:sz w:val="24"/>
          <w:szCs w:val="24"/>
        </w:rPr>
        <w:t xml:space="preserve"> </w:t>
      </w:r>
      <w:proofErr w:type="spellStart"/>
      <w:r w:rsidRPr="00B04C28">
        <w:rPr>
          <w:color w:val="7030A0"/>
          <w:sz w:val="24"/>
          <w:szCs w:val="24"/>
        </w:rPr>
        <w:t>lego</w:t>
      </w:r>
      <w:proofErr w:type="spellEnd"/>
      <w:r w:rsidRPr="00B04C28">
        <w:rPr>
          <w:color w:val="7030A0"/>
          <w:sz w:val="24"/>
          <w:szCs w:val="24"/>
        </w:rPr>
        <w:t>, чтобы малыш смог запомнить название и цвет. Постоянно закрепляйте материал, называя цвет предметов, с которыми контактирует ребенок. Комментируйте свои действия, например, так – «мы поедем на желтом автобусе», «собака ест из красной миски», «на девочке синее платье». Когда малыш выучит названия цветов, задавайте ему вопросы типа «какого цвета вывеска?», «где зеленая рубашка?», «подай мне фиолетовую салфетку».</w:t>
      </w:r>
    </w:p>
    <w:p w:rsidR="00B9397E" w:rsidRPr="00B04C28" w:rsidRDefault="00B9397E" w:rsidP="00B9397E">
      <w:pPr>
        <w:rPr>
          <w:i/>
          <w:color w:val="7030A0"/>
          <w:sz w:val="28"/>
          <w:szCs w:val="28"/>
          <w:u w:val="single"/>
        </w:rPr>
      </w:pPr>
      <w:r w:rsidRPr="00B04C28">
        <w:rPr>
          <w:i/>
          <w:color w:val="7030A0"/>
          <w:sz w:val="28"/>
          <w:szCs w:val="28"/>
          <w:u w:val="single"/>
        </w:rPr>
        <w:t>Учимся за столом:</w:t>
      </w:r>
    </w:p>
    <w:p w:rsidR="00B9397E" w:rsidRPr="00B04C28" w:rsidRDefault="00B9397E" w:rsidP="00B9397E">
      <w:pPr>
        <w:rPr>
          <w:color w:val="7030A0"/>
          <w:sz w:val="24"/>
          <w:szCs w:val="24"/>
        </w:rPr>
      </w:pPr>
      <w:r w:rsidRPr="00B04C28">
        <w:rPr>
          <w:color w:val="7030A0"/>
          <w:sz w:val="24"/>
          <w:szCs w:val="24"/>
        </w:rPr>
        <w:t xml:space="preserve">Положите на стол несколько пар цветных продуктов: красное яблоко и томат, апельсин и морковь, зеленые листья салата и веточки укропа, банан и лимон. Затем попросите ребенка разделить их на пары одинакового цвета. А перед тем как накрыть стол для обеда, предложите малышу выбор, из какой тарелки он </w:t>
      </w:r>
      <w:proofErr w:type="gramStart"/>
      <w:r w:rsidRPr="00B04C28">
        <w:rPr>
          <w:color w:val="7030A0"/>
          <w:sz w:val="24"/>
          <w:szCs w:val="24"/>
        </w:rPr>
        <w:t>бу</w:t>
      </w:r>
      <w:bookmarkStart w:id="0" w:name="_GoBack"/>
      <w:bookmarkEnd w:id="0"/>
      <w:r w:rsidRPr="00B04C28">
        <w:rPr>
          <w:color w:val="7030A0"/>
          <w:sz w:val="24"/>
          <w:szCs w:val="24"/>
        </w:rPr>
        <w:t>дет сегодня есть</w:t>
      </w:r>
      <w:proofErr w:type="gramEnd"/>
      <w:r w:rsidRPr="00B04C28">
        <w:rPr>
          <w:color w:val="7030A0"/>
          <w:sz w:val="24"/>
          <w:szCs w:val="24"/>
        </w:rPr>
        <w:t xml:space="preserve"> – с синими цветами или красным рисунком. Пусть так же самостоятельно выберет и цвет чашки.</w:t>
      </w:r>
    </w:p>
    <w:p w:rsidR="00B9397E" w:rsidRPr="00B04C28" w:rsidRDefault="00B9397E" w:rsidP="00B9397E">
      <w:pPr>
        <w:rPr>
          <w:i/>
          <w:color w:val="7030A0"/>
          <w:sz w:val="28"/>
          <w:szCs w:val="28"/>
          <w:u w:val="single"/>
        </w:rPr>
      </w:pPr>
      <w:r w:rsidRPr="00B04C28">
        <w:rPr>
          <w:i/>
          <w:color w:val="7030A0"/>
          <w:sz w:val="28"/>
          <w:szCs w:val="28"/>
          <w:u w:val="single"/>
        </w:rPr>
        <w:t>Читаем книги:</w:t>
      </w:r>
    </w:p>
    <w:p w:rsidR="00B9397E" w:rsidRPr="00B04C28" w:rsidRDefault="00B9397E" w:rsidP="00B9397E">
      <w:pPr>
        <w:rPr>
          <w:color w:val="7030A0"/>
          <w:sz w:val="24"/>
          <w:szCs w:val="24"/>
        </w:rPr>
      </w:pPr>
      <w:r w:rsidRPr="00B04C28">
        <w:rPr>
          <w:color w:val="7030A0"/>
          <w:sz w:val="24"/>
          <w:szCs w:val="24"/>
        </w:rPr>
        <w:t>Во время чтения обращайте внимание ребенка на то, какого цвета платье у принцессы, какой оттенок имеют нарисованные автомобили. Дети любят рассматривать картинки, поэтому им наверняка будет очень интересно, попросите малыша так же отыскать все, что нарисовано зеленым, красным, желтым цветом. Лучше всего для таких занятий подойдут книжки-гармошки, где можно рассматривать все рисунки сразу. Это очень полезно для наглядного сравнения цвета.</w:t>
      </w:r>
    </w:p>
    <w:p w:rsidR="00B9397E" w:rsidRPr="00B04C28" w:rsidRDefault="00B9397E" w:rsidP="00B9397E">
      <w:pPr>
        <w:rPr>
          <w:i/>
          <w:color w:val="7030A0"/>
          <w:sz w:val="28"/>
          <w:szCs w:val="28"/>
          <w:u w:val="single"/>
        </w:rPr>
      </w:pPr>
      <w:r w:rsidRPr="00B04C28">
        <w:rPr>
          <w:i/>
          <w:color w:val="7030A0"/>
          <w:sz w:val="28"/>
          <w:szCs w:val="28"/>
          <w:u w:val="single"/>
        </w:rPr>
        <w:t>Рисуем:</w:t>
      </w:r>
    </w:p>
    <w:p w:rsidR="00B9397E" w:rsidRPr="00B04C28" w:rsidRDefault="00B9397E" w:rsidP="00B9397E">
      <w:pPr>
        <w:rPr>
          <w:color w:val="7030A0"/>
          <w:sz w:val="24"/>
          <w:szCs w:val="24"/>
        </w:rPr>
      </w:pPr>
      <w:r w:rsidRPr="00B04C28">
        <w:rPr>
          <w:color w:val="7030A0"/>
          <w:sz w:val="24"/>
          <w:szCs w:val="24"/>
        </w:rPr>
        <w:t>Даже годовалый ребенок очень любит рисовать, поэтому карандаши, пальчиковые краски и фломастеры это отличный способ научить ребенка разным оттенкам. Дайте вашему ребенку краски трех основных цветов — желтого, синего и красного. Пусть рисует на большом листе бумаги, смешивая краски и наблюдая за результатом.</w:t>
      </w:r>
    </w:p>
    <w:p w:rsidR="00B9397E" w:rsidRPr="00B04C28" w:rsidRDefault="00B9397E" w:rsidP="00B9397E">
      <w:pPr>
        <w:rPr>
          <w:color w:val="7030A0"/>
        </w:rPr>
      </w:pPr>
    </w:p>
    <w:p w:rsidR="001A1839" w:rsidRDefault="00C121D0"/>
    <w:sectPr w:rsidR="001A1839" w:rsidSect="00C121D0">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A18"/>
    <w:rsid w:val="00056A18"/>
    <w:rsid w:val="00B872F1"/>
    <w:rsid w:val="00B9397E"/>
    <w:rsid w:val="00C121D0"/>
    <w:rsid w:val="00D915D2"/>
    <w:rsid w:val="00DB4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9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9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2</Pages>
  <Words>326</Words>
  <Characters>1861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2</cp:revision>
  <dcterms:created xsi:type="dcterms:W3CDTF">2015-01-25T18:48:00Z</dcterms:created>
  <dcterms:modified xsi:type="dcterms:W3CDTF">2015-01-25T22:42:00Z</dcterms:modified>
</cp:coreProperties>
</file>