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90" w:rsidRPr="005A0F5E" w:rsidRDefault="00897F90" w:rsidP="00897F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F5E">
        <w:rPr>
          <w:rFonts w:ascii="Times New Roman" w:hAnsi="Times New Roman" w:cs="Times New Roman"/>
          <w:b/>
          <w:sz w:val="40"/>
          <w:szCs w:val="40"/>
        </w:rPr>
        <w:t>Примерное перспективное планирование занятий</w:t>
      </w:r>
    </w:p>
    <w:p w:rsidR="00897F90" w:rsidRPr="005A0F5E" w:rsidRDefault="00897F90" w:rsidP="00897F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F5E">
        <w:rPr>
          <w:rFonts w:ascii="Times New Roman" w:hAnsi="Times New Roman" w:cs="Times New Roman"/>
          <w:b/>
          <w:sz w:val="40"/>
          <w:szCs w:val="40"/>
        </w:rPr>
        <w:t>с детьми 2- 3 лет/сенсорное образование/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4086"/>
        <w:gridCol w:w="2795"/>
        <w:gridCol w:w="2962"/>
        <w:gridCol w:w="2738"/>
      </w:tblGrid>
      <w:tr w:rsidR="00897F90" w:rsidRPr="00897F90" w:rsidTr="0050513F">
        <w:tc>
          <w:tcPr>
            <w:tcW w:w="3162" w:type="dxa"/>
          </w:tcPr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Неделя/ месяц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52" w:type="dxa"/>
          </w:tcPr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94" w:type="dxa"/>
          </w:tcPr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75" w:type="dxa"/>
          </w:tcPr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97F90" w:rsidRPr="00897F90" w:rsidTr="0050513F">
        <w:tc>
          <w:tcPr>
            <w:tcW w:w="316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</w:tcPr>
          <w:p w:rsidR="005A0F5E" w:rsidRPr="005A0F5E" w:rsidRDefault="00897F90" w:rsidP="005A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знакомство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положительных эмоций по отношению к студии, педагогу, детям.</w:t>
            </w: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 игрушками»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у детей расположение и симпатию к игрушкам, желание поиграть с ними. Доставить радость от игры с игрушками и общения с детьми и взрослыми.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4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Путешествуем вместе с мамой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Создавать комфортную для психологического состояния детей обстановку и положительное отношение  к ситуации пребывания в студии.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у детей чувство радости  от общения.</w:t>
            </w:r>
          </w:p>
          <w:p w:rsidR="005A0F5E" w:rsidRPr="005A0F5E" w:rsidRDefault="005A0F5E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Идем в гости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Создавать комфортную для психологического состояния  детей обстановку  и положительное отношение к ситуации общения с взрослыми. Вызывать у детей интерес к игрушкам, желание действовать с ними.</w:t>
            </w:r>
          </w:p>
        </w:tc>
      </w:tr>
      <w:tr w:rsidR="00897F90" w:rsidRPr="00897F90" w:rsidTr="0050513F">
        <w:tc>
          <w:tcPr>
            <w:tcW w:w="3162" w:type="dxa"/>
          </w:tcPr>
          <w:p w:rsidR="00897F90" w:rsidRPr="005A0F5E" w:rsidRDefault="00897F90" w:rsidP="005A0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«Пошла Катя на базар…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букетом из осенних листьев, рассмотреть их и поупражняться в различении цветов, организовать игры с листьями. Учить составлять букеты из листьев, упражняться в использовании изобразительных материалов. </w:t>
            </w: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Кто в  лесочке  живет?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Побуждать понимать содержание стихотворения и воспроизводить движения в соответствии с текстом /А.Усачев. Мишка косолапый/</w:t>
            </w:r>
          </w:p>
          <w:p w:rsid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Побуждать различать и называть цвета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раскладывая их по мисочкам. Вызывать чувство гордости за выполненную работу.</w:t>
            </w:r>
          </w:p>
          <w:p w:rsidR="005A0F5E" w:rsidRPr="005A0F5E" w:rsidRDefault="005A0F5E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Кто в домике живет</w:t>
            </w: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проговариванию вместе 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отдельных слов и фраз при рассказывании сказки «Курочка  Ряба». Учить правильно, называть домашних животных, </w:t>
            </w:r>
            <w:proofErr w:type="spell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звукоподражать</w:t>
            </w:r>
            <w:proofErr w:type="spell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радость от игры.</w:t>
            </w:r>
          </w:p>
        </w:tc>
        <w:tc>
          <w:tcPr>
            <w:tcW w:w="3175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солнышко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настрой в  группе детей, развивать умение действовать в соответствии с правилами игры, активизировать зрительное восприятие и внимание  детей при  рассматривании предметов разного цвета и контрастной величины.</w:t>
            </w:r>
          </w:p>
        </w:tc>
      </w:tr>
      <w:tr w:rsidR="00897F90" w:rsidRPr="00897F90" w:rsidTr="0050513F">
        <w:tc>
          <w:tcPr>
            <w:tcW w:w="316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Миша в гости приглашает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назывании цвета предметов, нахождении похожего по цвету и форме предмета, побуждать детей к исследовательской деятельности. 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желание действовать сообща, радоваться и веселиться.</w:t>
            </w: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Оденем куклу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Продолжать  приобщать детей к предметному содержанию ближайшего, непосредственного окружения.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Учить называть и различать одежду игрушек. Вызывать интерес к рассматриванию собственной одежды, совместную радость по поводу того, что у каждого есть что-то в одежде красивое и нарядное.</w:t>
            </w:r>
          </w:p>
        </w:tc>
        <w:tc>
          <w:tcPr>
            <w:tcW w:w="3194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котенка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Добиваться понимания содержания р.н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казки, вызывать интерес к фольклору.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называть основные цвета, побуждать подбирать предметы одинакового цвета и величины. Вызывать чувство радости и удовлетворения  от проделанной работы.</w:t>
            </w:r>
          </w:p>
        </w:tc>
        <w:tc>
          <w:tcPr>
            <w:tcW w:w="3175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Большие ноги шли по дороге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овощами, рассмотреть и назвать их форму, цвет, попробовать на вкус. Вызывать чувство радости  от выполнения игровых заданий, действий с игрушками.</w:t>
            </w:r>
          </w:p>
        </w:tc>
      </w:tr>
      <w:tr w:rsidR="00897F90" w:rsidRPr="00897F90" w:rsidTr="0050513F">
        <w:trPr>
          <w:trHeight w:val="4948"/>
        </w:trPr>
        <w:tc>
          <w:tcPr>
            <w:tcW w:w="316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Киска, киска брысь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фруктами, рассмотреть цвет, форму, попробовать на вкус.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Продолжать вызывать интерес к фольклору, вызывать желание участвовать в играх с игрушками,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Побуждать называть цвет краски, используемой в игре с изобразительными материалами.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Кто где живет, кто что любит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том, где живут домашние и     дикие животные, в доме или в лесу. Предложить детям назвать какое животное, что любит покушать. Вызывать у детей интерес к игре, побуждать  к звукоподражанию. Продолжать учить детей действовать с изобразительными материалами, испытывая радость от проделанной работы.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Волк и семеро козлят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Учить детей собирать трехместную матрешку, правильно называть размер игрушки, продолжать закреплять названия основных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цветов. Вызывать интерес к фольклору, добиваться понимания содержания сказки и эмоциональный отклик на поступки героев. Воспитывать в детях чувство взаимопомощи и сострадания к другим детям и взрослым.</w:t>
            </w:r>
          </w:p>
        </w:tc>
        <w:tc>
          <w:tcPr>
            <w:tcW w:w="3175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Рисуем сказку»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играми, развивающими движения пальцев рук; способствовать формированию положительного настроя на совместные игры. Закреплять названия основных цветов.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у детей чувство удовольствия от деятельности с игрушками. Вызывать у детей чувство радости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связанное с приближением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новогоднего праздника. 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F90" w:rsidRPr="00897F90" w:rsidTr="0050513F">
        <w:tc>
          <w:tcPr>
            <w:tcW w:w="316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5A0F5E" w:rsidRDefault="00897F90" w:rsidP="00505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Вот поезд наш едет…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сборке пирамидки из колец разного размера и цвета, по величине. 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понятиями «оди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много», учить правильно называть: большой, маленький, самый большой, самый маленький. Учить правилам работы с клеем.</w:t>
            </w:r>
          </w:p>
        </w:tc>
        <w:tc>
          <w:tcPr>
            <w:tcW w:w="3194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у детей интерес к слушанию сказки и учить понимать ее содержание.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предметы по цвету, познакомить с формо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круг.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эмоциональный отклик на деятельность, радостные эмоции.</w:t>
            </w:r>
          </w:p>
        </w:tc>
        <w:tc>
          <w:tcPr>
            <w:tcW w:w="3175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Дома для игрушек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интерес к слушанию стихотворения, пониманию его смысла/Дело было в январе. А. </w:t>
            </w:r>
            <w:proofErr w:type="spell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/.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 развивать конструктивные навыки у детей, закреплять знания о цвете и форме предметов. Вызывать радость и чувство удовлетворения от деятельности.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F90" w:rsidRPr="00897F90" w:rsidTr="0050513F">
        <w:tc>
          <w:tcPr>
            <w:tcW w:w="316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Мышки в гости приходили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 называть цвет, находить похожие по цвету предметы. Вызывать чувство радости и удовлетворения от работы с изобразительными материалами. Упражнять  в ходьбе и беге, способствовать развитию координации движений.</w:t>
            </w: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Кот, петух и лиса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Продолжать вызывать интерес к слушанию сказки, вызывать эмоциональное отношение к героям и желание помочь им;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Упражнять в игре с вкладышами, закреплять величину и название  цвета предметов, создавать эмоционально положительную атмосферу общения с детьми.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пришла ворона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различении и назывании основных цветов,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геометрической форм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круг.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формо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квадрат. Учить детей действовать в соответствии с текстом. Развивать воображение и фантазию.</w:t>
            </w:r>
          </w:p>
        </w:tc>
        <w:tc>
          <w:tcPr>
            <w:tcW w:w="3175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««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Матрешки в гости к нам пришли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собирать цветовые, из 2 частей,  </w:t>
            </w:r>
            <w:proofErr w:type="spell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формы/круг и квадрат/,  продолжать закреплять названия основных</w:t>
            </w:r>
          </w:p>
          <w:p w:rsidR="005A0F5E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цветов. Вызывать интерес к фольклору, добиваться понимания содержания потешки «На ледок выпал беленький снежок…»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в детях чувство взаимопомощи и сострадания к другим детям и взрослым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</w:p>
        </w:tc>
      </w:tr>
      <w:tr w:rsidR="00897F90" w:rsidRPr="00897F90" w:rsidTr="0050513F">
        <w:tc>
          <w:tcPr>
            <w:tcW w:w="316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9" w:type="dxa"/>
          </w:tcPr>
          <w:p w:rsidR="00897F90" w:rsidRPr="005A0F5E" w:rsidRDefault="00897F90" w:rsidP="0050513F">
            <w:pPr>
              <w:pStyle w:val="a3"/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5A0F5E">
              <w:rPr>
                <w:b/>
                <w:sz w:val="28"/>
                <w:szCs w:val="28"/>
              </w:rPr>
              <w:t>« В гости к матрешке»</w:t>
            </w:r>
          </w:p>
          <w:p w:rsidR="00897F90" w:rsidRPr="005A0F5E" w:rsidRDefault="00897F90" w:rsidP="0050513F">
            <w:pPr>
              <w:pStyle w:val="a3"/>
              <w:rPr>
                <w:i/>
                <w:sz w:val="28"/>
                <w:szCs w:val="28"/>
              </w:rPr>
            </w:pPr>
            <w:r w:rsidRPr="005A0F5E">
              <w:rPr>
                <w:i/>
                <w:sz w:val="28"/>
                <w:szCs w:val="28"/>
              </w:rPr>
              <w:t>Дидактические задачи:</w:t>
            </w:r>
          </w:p>
          <w:p w:rsidR="00897F90" w:rsidRPr="005A0F5E" w:rsidRDefault="00897F90" w:rsidP="0050513F">
            <w:pPr>
              <w:pStyle w:val="a3"/>
              <w:rPr>
                <w:sz w:val="28"/>
                <w:szCs w:val="28"/>
              </w:rPr>
            </w:pPr>
            <w:r w:rsidRPr="005A0F5E">
              <w:rPr>
                <w:sz w:val="28"/>
                <w:szCs w:val="28"/>
              </w:rPr>
              <w:t xml:space="preserve"> классификация предметов по цвету /синий, красный, желтый, зеленый/, форме /разрезные картинки 2 – 4 части</w:t>
            </w:r>
            <w:proofErr w:type="gramStart"/>
            <w:r w:rsidRPr="005A0F5E">
              <w:rPr>
                <w:sz w:val="28"/>
                <w:szCs w:val="28"/>
              </w:rPr>
              <w:t xml:space="preserve"> /,</w:t>
            </w:r>
            <w:proofErr w:type="gramEnd"/>
            <w:r w:rsidRPr="005A0F5E">
              <w:rPr>
                <w:sz w:val="28"/>
                <w:szCs w:val="28"/>
              </w:rPr>
              <w:t xml:space="preserve">размеру /большой - маленький/; техника лепки шариков из пластилина/раскатывание, сплющивание, </w:t>
            </w:r>
            <w:proofErr w:type="spellStart"/>
            <w:r w:rsidRPr="005A0F5E">
              <w:rPr>
                <w:sz w:val="28"/>
                <w:szCs w:val="28"/>
              </w:rPr>
              <w:t>примазывание</w:t>
            </w:r>
            <w:proofErr w:type="spellEnd"/>
            <w:r w:rsidRPr="005A0F5E">
              <w:rPr>
                <w:sz w:val="28"/>
                <w:szCs w:val="28"/>
              </w:rPr>
              <w:t xml:space="preserve"> к готовой форме/.  Развитие  речи, как способа  коммуникации. Воспитание  эмоциональной отзывчивости, инициативности, дружелюбия. </w:t>
            </w:r>
          </w:p>
          <w:p w:rsidR="00897F90" w:rsidRPr="005A0F5E" w:rsidRDefault="00897F90" w:rsidP="0050513F">
            <w:pPr>
              <w:pStyle w:val="a3"/>
              <w:rPr>
                <w:sz w:val="28"/>
                <w:szCs w:val="28"/>
              </w:rPr>
            </w:pPr>
          </w:p>
          <w:p w:rsidR="00897F90" w:rsidRPr="005A0F5E" w:rsidRDefault="00897F90" w:rsidP="0050513F">
            <w:pPr>
              <w:pStyle w:val="a3"/>
              <w:rPr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</w:t>
            </w:r>
            <w:r w:rsidRPr="005A0F5E">
              <w:rPr>
                <w:rFonts w:ascii="Times New Roman" w:hAnsi="Times New Roman" w:cs="Times New Roman"/>
                <w:b/>
                <w:sz w:val="28"/>
                <w:szCs w:val="28"/>
              </w:rPr>
              <w:t>Сказка о глупом мышонке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задачи: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Продолжать вызывать у детей интерес к слушанию сказки и учить понимать ее содержание.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и фантазию. Вызывать эмоциональный отклик на содержание сказки. Упражнять в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различении  форм/квадрат, круг, треугольник/ и шести цветов/все основные и белый 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черным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/. Доставить удовольствие, радость от участия в играх.</w:t>
            </w:r>
          </w:p>
        </w:tc>
        <w:tc>
          <w:tcPr>
            <w:tcW w:w="3194" w:type="dxa"/>
          </w:tcPr>
          <w:p w:rsidR="00897F90" w:rsidRPr="005A0F5E" w:rsidRDefault="00897F90" w:rsidP="0050513F">
            <w:pPr>
              <w:pStyle w:val="a3"/>
              <w:spacing w:after="200" w:line="276" w:lineRule="auto"/>
              <w:ind w:left="720"/>
              <w:contextualSpacing/>
              <w:rPr>
                <w:sz w:val="28"/>
                <w:szCs w:val="28"/>
              </w:rPr>
            </w:pPr>
            <w:r w:rsidRPr="005A0F5E">
              <w:rPr>
                <w:sz w:val="28"/>
                <w:szCs w:val="28"/>
              </w:rPr>
              <w:lastRenderedPageBreak/>
              <w:t>«</w:t>
            </w:r>
            <w:r w:rsidRPr="005A0F5E">
              <w:rPr>
                <w:b/>
                <w:sz w:val="28"/>
                <w:szCs w:val="28"/>
              </w:rPr>
              <w:t>Усатый - полосатый</w:t>
            </w:r>
            <w:r w:rsidRPr="005A0F5E">
              <w:rPr>
                <w:sz w:val="28"/>
                <w:szCs w:val="28"/>
              </w:rPr>
              <w:t>…»</w:t>
            </w:r>
          </w:p>
          <w:p w:rsidR="00897F90" w:rsidRPr="005A0F5E" w:rsidRDefault="00897F90" w:rsidP="0050513F">
            <w:pPr>
              <w:pStyle w:val="a3"/>
              <w:rPr>
                <w:sz w:val="28"/>
                <w:szCs w:val="28"/>
              </w:rPr>
            </w:pPr>
            <w:r w:rsidRPr="005A0F5E">
              <w:rPr>
                <w:i/>
                <w:sz w:val="28"/>
                <w:szCs w:val="28"/>
              </w:rPr>
              <w:t>Дидактические задачи</w:t>
            </w:r>
            <w:r w:rsidRPr="005A0F5E">
              <w:rPr>
                <w:sz w:val="28"/>
                <w:szCs w:val="28"/>
              </w:rPr>
              <w:t xml:space="preserve">: </w:t>
            </w:r>
          </w:p>
          <w:p w:rsidR="00897F90" w:rsidRPr="005A0F5E" w:rsidRDefault="00897F90" w:rsidP="0050513F">
            <w:pPr>
              <w:pStyle w:val="a3"/>
              <w:rPr>
                <w:sz w:val="28"/>
                <w:szCs w:val="28"/>
              </w:rPr>
            </w:pPr>
            <w:r w:rsidRPr="005A0F5E">
              <w:rPr>
                <w:sz w:val="28"/>
                <w:szCs w:val="28"/>
              </w:rPr>
              <w:t xml:space="preserve"> закрепление знаний об основных цветах; классификация предметов по цвету, соотношение по форме и цвету, развитие активного словаря, знакомство с устным народным творчеством.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897F90" w:rsidRPr="005A0F5E" w:rsidRDefault="00897F90" w:rsidP="0050513F">
            <w:pPr>
              <w:pStyle w:val="a3"/>
              <w:spacing w:after="200" w:line="276" w:lineRule="auto"/>
              <w:ind w:left="720"/>
              <w:contextualSpacing/>
              <w:rPr>
                <w:sz w:val="28"/>
                <w:szCs w:val="28"/>
              </w:rPr>
            </w:pPr>
            <w:r w:rsidRPr="005A0F5E">
              <w:rPr>
                <w:sz w:val="28"/>
                <w:szCs w:val="28"/>
              </w:rPr>
              <w:lastRenderedPageBreak/>
              <w:t>«</w:t>
            </w:r>
            <w:r w:rsidRPr="005A0F5E">
              <w:rPr>
                <w:b/>
                <w:sz w:val="28"/>
                <w:szCs w:val="28"/>
              </w:rPr>
              <w:t>В гостях у котика</w:t>
            </w:r>
            <w:r w:rsidRPr="005A0F5E">
              <w:rPr>
                <w:sz w:val="28"/>
                <w:szCs w:val="28"/>
              </w:rPr>
              <w:t>»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задачи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5E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цвету, закрепление понятий «много, мало», создание плоскостных конструкций /разрезные картинки  - 2- 4 части/, ориентирование на листе бумаги с использованием в речи предлогов /над</w:t>
            </w:r>
            <w:proofErr w:type="gramStart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 w:rsidRPr="005A0F5E">
              <w:rPr>
                <w:rFonts w:ascii="Times New Roman" w:hAnsi="Times New Roman" w:cs="Times New Roman"/>
                <w:sz w:val="28"/>
                <w:szCs w:val="28"/>
              </w:rPr>
              <w:t xml:space="preserve"> около, в ,/, усвоение понятий: посередине,  на краю; закрепление  понятий: большой, маленький.</w:t>
            </w: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90" w:rsidRPr="005A0F5E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F90" w:rsidRPr="00897F90" w:rsidTr="0050513F">
        <w:trPr>
          <w:trHeight w:val="5515"/>
        </w:trPr>
        <w:tc>
          <w:tcPr>
            <w:tcW w:w="3162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9" w:type="dxa"/>
          </w:tcPr>
          <w:p w:rsidR="00897F90" w:rsidRPr="00897F90" w:rsidRDefault="00897F90" w:rsidP="0050513F">
            <w:pPr>
              <w:pStyle w:val="a3"/>
              <w:spacing w:after="200" w:line="276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897F90">
              <w:rPr>
                <w:b/>
                <w:sz w:val="28"/>
                <w:szCs w:val="28"/>
              </w:rPr>
              <w:t>«Шли, шли, что-то нашли…»</w:t>
            </w:r>
          </w:p>
          <w:p w:rsidR="00897F90" w:rsidRPr="00897F90" w:rsidRDefault="00897F90" w:rsidP="0050513F">
            <w:pPr>
              <w:pStyle w:val="a3"/>
              <w:spacing w:after="200" w:line="276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897F90">
              <w:rPr>
                <w:i/>
                <w:sz w:val="28"/>
                <w:szCs w:val="28"/>
              </w:rPr>
              <w:t>Дидактические задачи</w:t>
            </w:r>
            <w:r w:rsidRPr="00897F90">
              <w:rPr>
                <w:sz w:val="28"/>
                <w:szCs w:val="28"/>
              </w:rPr>
              <w:t>: различение количества предметов, классификация по цвету и размеру, развитие активного словаря, вызывать у детей интерес и желание действовать с пластилином, проявлять самостоятельность.</w:t>
            </w:r>
          </w:p>
        </w:tc>
        <w:tc>
          <w:tcPr>
            <w:tcW w:w="3152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Продолжать вызывать интерес к слушанию сказок, учить понимать содержание. Закреплять представления о диких животных, развивать фантазию и воображение.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детей, побуждать их обобщать однородные предметы/ игрушки/по одному признаку/цвету/и находить их среди 6- 8 других игрушек по 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словесному заданию.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Кто в доме, а кто в лесу живет?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представления о домашних и диких животных, упражнять в раскладывании знакомых игрушек по «местожительства»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/дом и лес/, рассказать об изменениях, которые происходят с наступлением весны. Закреплять умение ориентироваться  в цвете, форме, пространстве. Развивать воображение, фантазию.</w:t>
            </w:r>
          </w:p>
        </w:tc>
        <w:tc>
          <w:tcPr>
            <w:tcW w:w="3175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Едем в путешествие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Побуждать детей различать по внешнему виду и называть несколько видов транспорта, имеющегося в ближайшем окружении, различать детали/кабина, руль, колеса, окна, двери</w:t>
            </w:r>
            <w:proofErr w:type="gramStart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  <w:proofErr w:type="gramEnd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выделять и называть цвет и форму, группировать предметы по форме, выполняя задания по словесному заданию и без зрительного 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образца.</w:t>
            </w:r>
          </w:p>
        </w:tc>
      </w:tr>
      <w:tr w:rsidR="00897F90" w:rsidRPr="00897F90" w:rsidTr="0050513F">
        <w:tc>
          <w:tcPr>
            <w:tcW w:w="3162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9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 в гостях у ребят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Продолжать вызывать интерес к слушанию фольклорных произведений, продолжать знакомить с разными видами транспорта. Побуждать детей правильно подбирать предметы по цвету, форме, величине. Развивать интерес к активной деятельности.</w:t>
            </w:r>
          </w:p>
        </w:tc>
        <w:tc>
          <w:tcPr>
            <w:tcW w:w="3152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шарик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рассказом о том, что мамы-игрушки приготовили для своих детей подарк</w:t>
            </w:r>
            <w:proofErr w:type="gramStart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воздушные шары. Побуждать к выделению и называнию цвета шаров  и  их количества /оди</w:t>
            </w:r>
            <w:proofErr w:type="gramStart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 xml:space="preserve"> много/. Доставить радость детям от игры. </w:t>
            </w:r>
          </w:p>
        </w:tc>
        <w:tc>
          <w:tcPr>
            <w:tcW w:w="3194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Сказка на ночь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отличать животных, которые любят воду, от тех которые живут в лесу и рядом с человеком. Продолжать упражнять детей в играх для развития мелкой моторики рук и формирование сенсорных навыков.</w:t>
            </w:r>
          </w:p>
        </w:tc>
        <w:tc>
          <w:tcPr>
            <w:tcW w:w="3175" w:type="dxa"/>
          </w:tcPr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7F90">
              <w:rPr>
                <w:rFonts w:ascii="Times New Roman" w:hAnsi="Times New Roman" w:cs="Times New Roman"/>
                <w:b/>
                <w:sz w:val="28"/>
                <w:szCs w:val="28"/>
              </w:rPr>
              <w:t>Цветочная поляна</w:t>
            </w: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задача:</w:t>
            </w:r>
          </w:p>
          <w:p w:rsidR="00897F90" w:rsidRPr="00897F90" w:rsidRDefault="00897F90" w:rsidP="005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9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и закреплять названия 4 основных цветов, закреплять умение ориентироваться  среди знакомых по форме  и величине геометрических фигур, вызывать чувство радости от общения </w:t>
            </w:r>
            <w:proofErr w:type="gramStart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F9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</w:tbl>
    <w:p w:rsidR="00956116" w:rsidRDefault="00956116"/>
    <w:sectPr w:rsidR="00956116" w:rsidSect="00897F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F90"/>
    <w:rsid w:val="005A0F5E"/>
    <w:rsid w:val="00897F90"/>
    <w:rsid w:val="0095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2014-03-04T11:47:00Z</dcterms:created>
  <dcterms:modified xsi:type="dcterms:W3CDTF">2014-03-04T11:54:00Z</dcterms:modified>
</cp:coreProperties>
</file>