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EC" w:rsidRDefault="00BC6EEC" w:rsidP="00B4548A">
      <w:pPr>
        <w:rPr>
          <w:rFonts w:eastAsia="Times New Roman"/>
          <w:lang w:val="ru-RU" w:eastAsia="ru-RU"/>
        </w:rPr>
      </w:pPr>
    </w:p>
    <w:p w:rsidR="00BC6EEC" w:rsidRDefault="00BC6EEC" w:rsidP="00B4548A">
      <w:pPr>
        <w:rPr>
          <w:rFonts w:eastAsia="Times New Roman"/>
          <w:lang w:val="ru-RU" w:eastAsia="ru-RU"/>
        </w:rPr>
      </w:pPr>
    </w:p>
    <w:p w:rsidR="00BC6EEC" w:rsidRDefault="00BC6EEC" w:rsidP="00B4548A">
      <w:pPr>
        <w:rPr>
          <w:rFonts w:eastAsia="Times New Roman"/>
          <w:lang w:val="ru-RU" w:eastAsia="ru-RU"/>
        </w:rPr>
      </w:pPr>
    </w:p>
    <w:bookmarkStart w:id="0" w:name="_GoBack"/>
    <w:p w:rsidR="000D18F4" w:rsidRPr="00457462" w:rsidRDefault="00BC6EEC" w:rsidP="00B4548A">
      <w:pPr>
        <w:rPr>
          <w:rFonts w:eastAsia="Times New Roman"/>
          <w:lang w:val="ru-RU" w:eastAsia="ru-RU"/>
        </w:rPr>
      </w:pPr>
      <w:r w:rsidRPr="00867D42">
        <w:rPr>
          <w:rFonts w:eastAsia="Times New Roman"/>
          <w:lang w:val="ru-RU" w:eastAsia="ru-RU"/>
        </w:rPr>
        <w:object w:dxaOrig="9355" w:dyaOrig="1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5pt" o:ole="">
            <v:imagedata r:id="rId9" o:title=""/>
          </v:shape>
          <o:OLEObject Type="Embed" ProgID="Word.Document.12" ShapeID="_x0000_i1025" DrawAspect="Content" ObjectID="_1474557501" r:id="rId10"/>
        </w:object>
      </w:r>
      <w:bookmarkEnd w:id="0"/>
    </w:p>
    <w:p w:rsidR="000D18F4" w:rsidRPr="009E1E9B" w:rsidRDefault="000D18F4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Содержание</w:t>
      </w:r>
      <w:r w:rsidR="0007200E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.</w:t>
      </w:r>
    </w:p>
    <w:p w:rsidR="00BB2173" w:rsidRPr="009E1E9B" w:rsidRDefault="00BB2173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1.  Введение.</w:t>
      </w:r>
    </w:p>
    <w:p w:rsidR="00BB2173" w:rsidRPr="009E1E9B" w:rsidRDefault="00BB2173" w:rsidP="00163ABF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2.</w:t>
      </w:r>
      <w:r w:rsidR="00FD6E8C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М</w:t>
      </w:r>
      <w:r w:rsidR="00FD6E8C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етодика</w:t>
      </w:r>
      <w:r w:rsidR="00FD6E8C" w:rsidRPr="009E1E9B">
        <w:rPr>
          <w:rFonts w:asciiTheme="minorHAnsi" w:hAnsiTheme="minorHAnsi" w:cstheme="minorHAnsi"/>
          <w:sz w:val="28"/>
          <w:szCs w:val="28"/>
          <w:lang w:val="ru-RU"/>
        </w:rPr>
        <w:t xml:space="preserve"> логопедической работы по коррекции нарушений звукопроизношения у детей дошкольного возраста.</w:t>
      </w:r>
    </w:p>
    <w:p w:rsidR="000D18F4" w:rsidRPr="009E1E9B" w:rsidRDefault="000D18F4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1. Основн</w:t>
      </w:r>
      <w:r w:rsidR="00FD6E8C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ые принципы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r w:rsidR="00FD6E8C" w:rsidRPr="009E1E9B">
        <w:rPr>
          <w:rFonts w:asciiTheme="minorHAnsi" w:hAnsiTheme="minorHAnsi" w:cstheme="minorHAnsi"/>
          <w:sz w:val="28"/>
          <w:szCs w:val="28"/>
          <w:lang w:val="ru-RU"/>
        </w:rPr>
        <w:t>коррекции нарушений звукопроизношения у детей дошкольного возраста.</w:t>
      </w:r>
    </w:p>
    <w:p w:rsidR="000D18F4" w:rsidRPr="009E1E9B" w:rsidRDefault="000D18F4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2. Основные этапы коррекционной работы:</w:t>
      </w:r>
    </w:p>
    <w:p w:rsidR="000D18F4" w:rsidRPr="009E1E9B" w:rsidRDefault="000D18F4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2.1. подготовительные упражнения</w:t>
      </w:r>
    </w:p>
    <w:p w:rsidR="000D18F4" w:rsidRPr="009E1E9B" w:rsidRDefault="000D18F4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2.2. постановка звуков</w:t>
      </w:r>
    </w:p>
    <w:p w:rsidR="000D18F4" w:rsidRPr="009E1E9B" w:rsidRDefault="000D18F4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2.3. закрепление поставленных звуков и введение их в речь</w:t>
      </w:r>
    </w:p>
    <w:p w:rsidR="000D18F4" w:rsidRDefault="000D18F4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2.4. дифференциация звуков</w:t>
      </w:r>
    </w:p>
    <w:p w:rsidR="000F5C56" w:rsidRPr="000F5C56" w:rsidRDefault="000F5C56" w:rsidP="000F5C56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3</w:t>
      </w:r>
      <w:r w:rsidRPr="000F5C56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. Дифференцированный  подход к  детям в  логопедической  работе по  коррекции  звукопроизношения  у  дошкольников.  </w:t>
      </w:r>
    </w:p>
    <w:p w:rsidR="00BB2173" w:rsidRDefault="000F5C56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4</w:t>
      </w:r>
      <w:r w:rsidR="00BB2173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.  Вывод</w:t>
      </w:r>
      <w:r w:rsidR="00FD6E8C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ы</w:t>
      </w:r>
      <w:r w:rsidR="00BB2173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.</w:t>
      </w:r>
    </w:p>
    <w:p w:rsidR="00FC4987" w:rsidRDefault="000F5C56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5</w:t>
      </w:r>
      <w:r w:rsidR="00FC4987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.  Список  литературы.</w:t>
      </w:r>
    </w:p>
    <w:p w:rsidR="00FC4987" w:rsidRDefault="000F5C56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6</w:t>
      </w:r>
      <w:r w:rsidR="00FC4987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.  Приложение.</w:t>
      </w:r>
    </w:p>
    <w:p w:rsidR="00B4548A" w:rsidRDefault="00B4548A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1.Конспект  индивидуального  логопедического занятия по  коррекции  звукопроизношения  у  детей.</w:t>
      </w:r>
    </w:p>
    <w:p w:rsidR="00B4548A" w:rsidRPr="000F5C56" w:rsidRDefault="00B4548A" w:rsidP="00B45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 w:bidi="ar-SA"/>
        </w:rPr>
      </w:pPr>
      <w:r w:rsidRPr="000F5C56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2.</w:t>
      </w:r>
      <w:r w:rsidRPr="000F5C5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 w:bidi="ar-SA"/>
        </w:rPr>
        <w:t xml:space="preserve"> Консультация  для  педагогов</w:t>
      </w:r>
    </w:p>
    <w:p w:rsidR="00B4548A" w:rsidRPr="000F5C56" w:rsidRDefault="00B4548A" w:rsidP="00B45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0F5C5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 w:bidi="ar-SA"/>
        </w:rPr>
        <w:t>«</w:t>
      </w:r>
      <w:r w:rsidRPr="000F5C5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Игровые технологии в коррекции звукопроизношения у дошкольников</w:t>
      </w:r>
      <w:proofErr w:type="gramStart"/>
      <w:r w:rsidRPr="000F5C5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.»</w:t>
      </w:r>
      <w:proofErr w:type="gramEnd"/>
    </w:p>
    <w:p w:rsidR="00B4548A" w:rsidRDefault="00B4548A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</w:p>
    <w:p w:rsidR="00B4548A" w:rsidRPr="009E1E9B" w:rsidRDefault="00B4548A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</w:p>
    <w:p w:rsidR="00BB2173" w:rsidRPr="009E1E9B" w:rsidRDefault="00BB2173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</w:p>
    <w:p w:rsidR="000D18F4" w:rsidRPr="00C107F8" w:rsidRDefault="000D18F4" w:rsidP="00867D42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</w:pPr>
      <w:r w:rsidRPr="00C107F8"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>Введение</w:t>
      </w:r>
      <w:r w:rsidR="00163ABF" w:rsidRPr="00C107F8"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>.</w:t>
      </w:r>
    </w:p>
    <w:p w:rsidR="00FD6E8C" w:rsidRPr="009E1E9B" w:rsidRDefault="00830CAC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Современное и правильное развитие речи</w:t>
      </w:r>
      <w:r w:rsidR="00163ABF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r w:rsidR="00BE6068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детей  дошкольного  возраста</w:t>
      </w:r>
      <w:r w:rsidR="00163ABF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является залогом не только хорошей успеваемости в школе, но и гарантией правильного формирования всей психической деятельности ребёнка.</w:t>
      </w:r>
      <w:r w:rsidR="00FD6E8C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Цель логопедической  работы  по  коррекции  звукопроизношения  у  детей  дошкольного  возраста - исправление неправильного употребления звуков во </w:t>
      </w:r>
      <w:r w:rsidR="00FD6E8C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 xml:space="preserve">всех видах речевой деятельности: в устной, письменной, заученной и самостоятельной речи, в процессе игры, учёбы, общественной  жизни. </w:t>
      </w:r>
    </w:p>
    <w:p w:rsidR="00335238" w:rsidRPr="009E1E9B" w:rsidRDefault="00830CAC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Методика преодоления дефектов звукопроизношения в логопедии наиболее разработана.</w:t>
      </w:r>
      <w:r w:rsidR="00FD6E8C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Очень много сделано в этом отношении профессором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Ф.А.Рау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, профессором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М.Е.Хватцевы</w:t>
      </w:r>
      <w:r w:rsidR="00335238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м</w:t>
      </w:r>
      <w:proofErr w:type="spellEnd"/>
      <w:proofErr w:type="gramStart"/>
      <w:r w:rsidR="00335238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.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Из зарубежных авторов необходимо назвать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Г.Гутцман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, работы которого сохраняют своё значение до настоящего времени. </w:t>
      </w:r>
    </w:p>
    <w:p w:rsidR="00830CAC" w:rsidRPr="009E1E9B" w:rsidRDefault="00830CAC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C107F8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Модернизация образования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:rsidR="00830CAC" w:rsidRPr="00C107F8" w:rsidRDefault="00830CAC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Одной из ведущих линий модернизации образования являются достижения нового современного качества дошкольного образования. Это вызывает необходимость </w:t>
      </w:r>
      <w:r w:rsidRPr="00C107F8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разработки современных коррекционно-образовательных технологий.</w:t>
      </w:r>
    </w:p>
    <w:p w:rsidR="000D18F4" w:rsidRPr="009E1E9B" w:rsidRDefault="00335238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По мнению профессора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М.Е.Хватцева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, обучать новому звуку и закреплять его следует преимущественно в слове, в связной речи, одновременно упражняясь в произношении изолированного звука, используя игровые приёмы и звукоподражание, 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однако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не злоупотребляя ими. Когда подражание целому слову безуспешно, мы выделяем неправильный звук и обучаем ребёнка произношению этого звука. В трудных случаях работаем над каждым из элементов звука без резкого разрыва одного с другим, а затем объединяем их в звук и снова включаем в звукоподражания, слова, затем в предложения. Наряду с этим очень полезно проводить игры на развитие слухового внимания, фонематического слуха. По заданию взрослого дети находят указанный звук в именах, названиях предметов, придумывают слова с этим звуком.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В возрасте до 3-4 лет обучение речи происходит путём подражания речи взрослым в процессе разнообразных игр, рассказывания детям и заучивания ими наизусть стишков,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потешек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, загадок. Всякого рода пояснения, указания даются ребёнку в ограниченном объёме с учётом его умственного развития и интереса. Но овладение речью не исчерпывается только подражанием, с 4-5 лет постоянно применяются и методы обучения. Взрослый не только просит повторить определённый звук, но и показывает, как это сделать, используя и словесные объяснения.</w:t>
      </w:r>
    </w:p>
    <w:p w:rsidR="000D18F4" w:rsidRPr="009E1E9B" w:rsidRDefault="00335238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 своей выпускной</w:t>
      </w:r>
      <w:r w:rsidR="00FD6E8C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контрольной  работе я </w:t>
      </w:r>
      <w:r w:rsidR="000D18F4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r w:rsidR="00FD6E8C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обобщила  знания  </w:t>
      </w:r>
      <w:r w:rsidR="000D18F4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об основных принципах </w:t>
      </w:r>
      <w:r w:rsidR="00FD6E8C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коррекции  и  </w:t>
      </w:r>
      <w:r w:rsidR="000D18F4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развития правильного звукопроизношения, о способах постановки звуков, об основных этапах коррекционной работы.</w:t>
      </w:r>
    </w:p>
    <w:p w:rsidR="000D18F4" w:rsidRDefault="000D18F4" w:rsidP="00867D42">
      <w:pPr>
        <w:jc w:val="both"/>
        <w:rPr>
          <w:rFonts w:asciiTheme="minorHAnsi" w:eastAsia="Times New Roman" w:hAnsiTheme="minorHAnsi" w:cstheme="minorHAnsi"/>
          <w:i/>
          <w:iCs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>В возрасте, когда процесс развития речи далеко не завершён (2 года 6 месяцев - 5 лет), специалисту необходимо разграничить, что уже должно быть сформировано в детской речи, что только начинает складываться,</w:t>
      </w:r>
      <w:r w:rsidR="00FD6E8C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 каких лексико-грамматических и фонетических проявлений вообще не следует ожидать в ближайшее время. Такой анализ и оценку речевой деятельности маленького ребёнка невозможно провести, если не иметь конкретных данных о формировании детской речи в норме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.</w:t>
      </w:r>
      <w:r w:rsidR="00AE54B6" w:rsidRPr="009E1E9B">
        <w:rPr>
          <w:rFonts w:asciiTheme="minorHAnsi" w:eastAsia="Times New Roman" w:hAnsiTheme="minorHAnsi" w:cstheme="minorHAnsi"/>
          <w:i/>
          <w:iCs/>
          <w:sz w:val="28"/>
          <w:szCs w:val="28"/>
          <w:lang w:val="ru-RU" w:eastAsia="ru-RU"/>
        </w:rPr>
        <w:t>(</w:t>
      </w:r>
      <w:proofErr w:type="spellStart"/>
      <w:proofErr w:type="gramEnd"/>
      <w:r w:rsidRPr="009E1E9B">
        <w:rPr>
          <w:rFonts w:asciiTheme="minorHAnsi" w:eastAsia="Times New Roman" w:hAnsiTheme="minorHAnsi" w:cstheme="minorHAnsi"/>
          <w:i/>
          <w:iCs/>
          <w:sz w:val="28"/>
          <w:szCs w:val="28"/>
          <w:lang w:val="ru-RU" w:eastAsia="ru-RU"/>
        </w:rPr>
        <w:t>И.С.Жукова</w:t>
      </w:r>
      <w:proofErr w:type="spellEnd"/>
      <w:r w:rsidRPr="009E1E9B">
        <w:rPr>
          <w:rFonts w:asciiTheme="minorHAnsi" w:eastAsia="Times New Roman" w:hAnsiTheme="minorHAnsi" w:cstheme="minorHAnsi"/>
          <w:i/>
          <w:iCs/>
          <w:sz w:val="28"/>
          <w:szCs w:val="28"/>
          <w:lang w:val="ru-RU" w:eastAsia="ru-RU"/>
        </w:rPr>
        <w:t xml:space="preserve">, </w:t>
      </w:r>
      <w:proofErr w:type="spellStart"/>
      <w:r w:rsidRPr="009E1E9B">
        <w:rPr>
          <w:rFonts w:asciiTheme="minorHAnsi" w:eastAsia="Times New Roman" w:hAnsiTheme="minorHAnsi" w:cstheme="minorHAnsi"/>
          <w:i/>
          <w:iCs/>
          <w:sz w:val="28"/>
          <w:szCs w:val="28"/>
          <w:lang w:val="ru-RU" w:eastAsia="ru-RU"/>
        </w:rPr>
        <w:t>Е.М.Мастюкова</w:t>
      </w:r>
      <w:proofErr w:type="spellEnd"/>
      <w:r w:rsidR="00AE54B6" w:rsidRPr="009E1E9B">
        <w:rPr>
          <w:rFonts w:asciiTheme="minorHAnsi" w:eastAsia="Times New Roman" w:hAnsiTheme="minorHAnsi" w:cstheme="minorHAnsi"/>
          <w:i/>
          <w:iCs/>
          <w:sz w:val="28"/>
          <w:szCs w:val="28"/>
          <w:lang w:val="ru-RU" w:eastAsia="ru-RU"/>
        </w:rPr>
        <w:t>)</w:t>
      </w:r>
    </w:p>
    <w:p w:rsidR="00C107F8" w:rsidRPr="00C107F8" w:rsidRDefault="00C107F8" w:rsidP="00C107F8">
      <w:pPr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107F8"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>2. Методика</w:t>
      </w:r>
      <w:r w:rsidRPr="00C107F8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логопедической работы по коррекции нарушений звукопроизношения у детей дошкольного возраста.</w:t>
      </w:r>
    </w:p>
    <w:p w:rsidR="00C107F8" w:rsidRPr="00C107F8" w:rsidRDefault="00C107F8" w:rsidP="00C107F8">
      <w:pPr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</w:pPr>
      <w:r w:rsidRPr="00C107F8"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 xml:space="preserve"> 1. Основные принципы  </w:t>
      </w:r>
      <w:r w:rsidRPr="00C107F8">
        <w:rPr>
          <w:rFonts w:asciiTheme="minorHAnsi" w:hAnsiTheme="minorHAnsi" w:cstheme="minorHAnsi"/>
          <w:b/>
          <w:sz w:val="28"/>
          <w:szCs w:val="28"/>
          <w:lang w:val="ru-RU"/>
        </w:rPr>
        <w:t>коррекции нарушений звукопроизношения у детей дошкольного возраста.</w:t>
      </w:r>
    </w:p>
    <w:p w:rsidR="00C107F8" w:rsidRPr="009E1E9B" w:rsidRDefault="00C107F8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</w:p>
    <w:p w:rsidR="000D18F4" w:rsidRPr="009E1E9B" w:rsidRDefault="000D18F4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C107F8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Принципы логопедической работы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r w:rsidR="00741FAA"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по  коррекции звукопроизношения  у  детей  дошкольного  возраста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- это общие исходные положения, которые определяют деятельность логопеда и детей в процессе коррекции нарушений речи.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Логопедическое воздействие представляет собой педагогический процесс, в котором реализуются задачи корригирующего обучения и воспитания. В процессе организации корригирующего обучения большое значение придаётся </w:t>
      </w:r>
      <w:proofErr w:type="spellStart"/>
      <w:r w:rsidRPr="00FC4987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общедидактическим</w:t>
      </w:r>
      <w:proofErr w:type="spellEnd"/>
      <w:r w:rsidRPr="00FC4987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принципам</w:t>
      </w:r>
      <w:proofErr w:type="gramStart"/>
      <w:r w:rsidRPr="00FC4987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: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воспитывающего характера обучения, научности, систематичности, последовательности, доступности, наглядности, сознательности, активности, прочности, индивидуального подхода.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Логопедическое воздействие опирается и на </w:t>
      </w:r>
      <w:r w:rsidRPr="00FC4987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специальные принципы: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этиопатогенетический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(учёта этиологии т механизмов речевого нарушения), системности и учёта структуры речевого нарушения, комплексности дифференцированного подхода,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поэтапности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развития, 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онтогенетический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, учёта личностных особенностей,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деятельностного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подхода, использования обходного пути, формирования речевых навыков в условиях естественного речевого общения.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При устранении речевых нарушений необходимо учитывать совокупность этиологических факторов, обусловливающих их возникновение. Это внешние, внутренние, биологические, социально-психологические факторы.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Нарушения звукопроизношения могут быть вызваны и недостаточным вниманием окружающих к речи ребёнка, т.е. социальным факторам. В этом случае логопедическая работа направляется на нормализацию речевых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>контактов ребёнка с социальным окружением, на развитие речевой моторики, фонематического восприятия.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Замены звуков при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дислалии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могут быть обусловлены неточностью слуховой дифференциации,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неразличением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звуков на слух или заменой этих звуков вследствие недоразвития тонких артикуляторных движений. При устранении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дислалии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основным является воздействие на ведущее нарушение -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несформированность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слуховой дифференциации или недоразвитие артикуляторной моторики.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Принцип системного подхода предполагает необходимость учёта в логопедической работе структуры дефекта, определения ведущего нарушения, соотношения первичных и вторичных симптомов.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Сложность структурно-функциональной организации речевой системы обусловливает расстройство речевой деятельности в целом при нарушении даже отдельных её звеньев. Это и определяет значимость воздействия на все компоненты речи при устранении речевых расстройств.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Система логопедической работы по устранению различных форм нарушений речи носит дифференцированный характер с учётом множеств определяющих его факторов. Дифференцированный подход осуществляется на основе учёта этиологии, механизмов, симптоматики нарушения, структуры речевого дефекта, возрастных и индивидуальных особенностей ребёнка. В процессе коррекции нарушения речи учитываются общие и специфические закономерности развития аномальных детей.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Логопедическое воздействие строится на основе онтогенетического принципа, с учётом закономерностей и последовательности формирования различных форм и функций речи.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В тех случаях, когда у ребенка наблюдается большое количество нарушенных звуков, например, свистящие, шипящие, </w:t>
      </w:r>
      <w:proofErr w:type="gramStart"/>
      <w:r w:rsidRPr="009E1E9B">
        <w:rPr>
          <w:rFonts w:asciiTheme="minorHAnsi" w:eastAsia="Times New Roman" w:hAnsiTheme="minorHAnsi" w:cstheme="minorHAnsi"/>
          <w:i/>
          <w:iCs/>
          <w:sz w:val="28"/>
          <w:szCs w:val="28"/>
          <w:lang w:val="ru-RU" w:eastAsia="ru-RU"/>
        </w:rPr>
        <w:t>р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, последовательность в работе определяется последовательностью их проявление в онтогенезе.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Большое место в логопедической работе занимает коррекция и воспитания личности в целом, здесь учитываются особенности формирования личности у детей с различными формами речевых расстройств, а также возрастные особенности.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Коррекция нарушений речи проводится с учётом ведущей деятельности. У детей дошкольного возраста она осуществляется в процессе игровой деятельности, которая становится средством развития аналитико-синтетической деятельности, моторики, сенсорной сферы, обогащения словаря, усвоения языковых закономерностей, формирования личности ребёнка.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>С учётом ведущей деятельности ребёнка в процессе логопедической работы моделируются различные ситуации речевого общения. Для закрепления правильных речевых навыков в условиях естественного речевого общения необходима тесная связь в работе логопеда, учителя, воспитателя, семьи. Логопед информирует педагогов, родителей о характере речевого нарушения у ребёнка, о задачах, методах, приёмах работы на данном этапе коррекции, добивается закрепления правильных речевых навыков не только в логопедическом кабинете, но и на уроках, во внеклассное время под контролем педагогов и родителей.</w:t>
      </w:r>
    </w:p>
    <w:p w:rsidR="000D18F4" w:rsidRPr="00C107F8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При устранении речевых нарушений ведущим является </w:t>
      </w:r>
      <w:r w:rsidRPr="00C107F8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логопедическое воздействие, основными формами которого являются воспитание, обучение, коррекция, компенсация, адаптация, реабилитация.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Логопедическое воздействие представляет собой целенаправленный, сложно организованный процесс, в котором выделяются различные этапы. Каждый из них характеризуется своими целями, задачами, методами, приёмами коррекции. Последовательно формируются предпосылки для перехода от одного этапа к другому. Например, работа по устранению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дислалии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проводятся по следующим этапам: постановка, автоматизация, дифференциация звуков.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Логопед специфическими методами и приёмами добивается правильного произнесения ребёнком звука, его автоматизации. Основной задачей является закрепление навыка правильного произношения в процессе речевого общения. Дифференциация звуков необходима в тех случаях, когда звуки заменяются или смешиваются.</w:t>
      </w:r>
    </w:p>
    <w:p w:rsidR="000D18F4" w:rsidRPr="009D4FEE" w:rsidRDefault="000D18F4" w:rsidP="00867D42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</w:pPr>
      <w:r w:rsidRPr="009D4FEE"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>2. О</w:t>
      </w:r>
      <w:r w:rsidR="00741FAA" w:rsidRPr="009D4FEE"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>сновные  этапы  логопедической</w:t>
      </w:r>
      <w:r w:rsidR="00830CAC" w:rsidRPr="009D4FEE"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 xml:space="preserve"> работы</w:t>
      </w:r>
      <w:r w:rsidR="00741FAA" w:rsidRPr="009D4FEE"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 xml:space="preserve">  по  коррекции  нарушения  звукопроизношения.</w:t>
      </w:r>
    </w:p>
    <w:p w:rsidR="00741FAA" w:rsidRPr="009D4FEE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Исправление звуков проводится поэтапно. Обычно различают </w:t>
      </w:r>
      <w:r w:rsidRPr="009D4FEE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четыре основных этапа: </w:t>
      </w:r>
    </w:p>
    <w:p w:rsidR="009D4FEE" w:rsidRDefault="00CC2F1D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r w:rsidR="000D18F4" w:rsidRPr="009D4FEE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подготовительный,</w:t>
      </w:r>
    </w:p>
    <w:p w:rsidR="00741FAA" w:rsidRPr="009D4FEE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D4FEE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постановка звука,</w:t>
      </w:r>
    </w:p>
    <w:p w:rsidR="009D4FEE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D4FEE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автоматизация звука и, в случаях замены одного звука другим или смешения </w:t>
      </w:r>
      <w:r w:rsidR="00CC2F1D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  </w:t>
      </w:r>
      <w:r w:rsidR="00FC4987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 </w:t>
      </w:r>
      <w:r w:rsidRPr="009D4FEE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их</w:t>
      </w:r>
      <w:proofErr w:type="gramStart"/>
      <w:r w:rsidRPr="009D4FEE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,</w:t>
      </w:r>
      <w:proofErr w:type="gramEnd"/>
      <w:r w:rsidRPr="009D4FEE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</w:p>
    <w:p w:rsidR="009D4FEE" w:rsidRDefault="00CC2F1D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r w:rsidR="000D18F4" w:rsidRPr="009D4FEE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этап дифференциации.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u w:val="single"/>
          <w:lang w:val="ru-RU" w:eastAsia="ru-RU"/>
        </w:rPr>
      </w:pPr>
      <w:r w:rsidRPr="00FC4987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Каждый этап имеет свои задачи и содержание работы, но на всех этапах педагог воспитывает внимание, усидчивость, целенаправленность,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>самоконтроль, т.е. всё то, что помогает ребёнку в дальнейшем хорошо учиться.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D4FEE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Основной формой работы по исправлению звукопроизношения являются занятия, чаще индивидуальные, иногда с подгруппами (2-3 ребёнка).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Продолжительность занятия колеблется от 15 до 30 минут в зависимости от возраста детей, вида и уровня нарушения звукопроизношения, индивидуальных особенностей детей (внимание, память, работоспособность и др.). Каждое занятие состоит из нескольких частей, подчинённых общей теме и задачам. Каждая часть имеет конкретную цель (чего хочет педагог), содержание (игра, упражнение и т.д.) и заканчивается подведением ребёнком итога по вопросам педагога. При подготовке к занятию педагог продумывает, какую инструкцию (немногословную, но чёткую), как организовать то или иное упражнение (на что обратить внимание ребёнка), как подвести итог.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Каждое занятие требует от педагога тщательной подготовки с учётом речевых, умственных, психологических характерологических особенностей ребёнка.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Значимость каждого из этих этапов работы при исправлении звуков у ребёнка может значительно изменяться в зависимости от состояния звуковой стороны речи и даже всей речи в целом. В частности, очень большое значение в этой работе имеет темп речи. Быстрый темп речи затрудняет и замедляет работу на этапах автоматизации и дифференциации, так как все вновь создаваемые навыки требуют замедленного их воспроизведения до их полной автоматизации.</w:t>
      </w:r>
    </w:p>
    <w:p w:rsidR="000D18F4" w:rsidRPr="00CC2F1D" w:rsidRDefault="000D18F4" w:rsidP="00867D42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</w:pPr>
      <w:r w:rsidRPr="00CC2F1D"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>2.1. Подготовительные упражнения.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Цель этого этапа - подготовка речеслухового и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речедвигательного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анализаторов к правильному восприятию и воспроизведению звука.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На этом этапе работа идёт по нескольким направлениям: формирование точных движений органов артикуляционного аппарата, направленной воздушной струи, развитие мелкой моторики рук, фонематического слуха, отработка опорных звуков.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Формирование движений органов артикуляционного аппарата осуществляется в основном посредством артикуляционной гимнастики, которая включает упражнения для тренировки подвижности и переключаемости органов, отработки определённых положений губ, языка, необходимых как для правильного произношения всех звуков, так и для каждого звука той или иной группы. Упражнения должны быть целенаправленными: важны не их количество, а правильный подбор и качество выполнения.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 xml:space="preserve">Эти упражнения подбирают исходя из правильной артикуляции звука с учётом конкретного его нарушения ребёнка, т.е. педагог 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выделяет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что и как нарушено.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Сначала упражнения выполняются в медленном темпе перед зеркалом, т.е. для достижения конечного результата используется зрительный контроль. После того, как ребёнок научится выполнять движение, зеркало убирают, и функции контроля берут на себя его собственные кинестетические ощущения.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Каждому упражнению в соответствии с выполняемым действием подбирается картинка-образ (образ - наглядное представление о чём-либо).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Упражнения перед зеркалом педагог выполняет вместе с ребёнком. Для этого он должен показать правильную артикуляцию, ощущать положение и движения своих органов артикуляционного аппарата без зрительного контроля, что требует определённого навыка, достигающегося путём тренировки.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Если у ребёнка какое-то движение не получается, можно использовать механическую помощь, например, поднять язык за верхние зубы с помощью деревянного шпателя или ручки чайной ложки.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Педагог приучает детей внимательно слушать словесную инструкцию, точно её исполнять, запоминать последовательность действий и правильно называть их во время записи упражнения в тетради. Например, проводя упражнение "Качели", педагог сначала рисует в тетради ребёнка качели, потом даёт ряд последовательных инструкций: "Улыбнись, покажи зубы, открой рот, подними широкий язык за верхние зубы, подержи его там, опусти широкий язык за нижние зубы, подержи его там, подними опять вверх и т.д.".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Картинка-образ даётся ребёнку для того, чтобы он знал, какое упражнение и как он должен выполнять, а подбирая запись - для родителей, чтобы они могли правильно осуществлять контроль во время занятий дома. При таком выполнении упражнений у ребёнка развиваются внимание, память, самоконтроль; он становится активным участником учебного процесса, заинтересованным в достижении положительного конечного результата.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Произнесение большинства звуков русского языка требует направленной воздушной струи, выработка которой проводится одновременно с артикуляционной гимнастикой, так как в формировании воздушной струи активное участие принимают щёки, губы, язык. Последовательно даются следующие упражнения для укрепления мышц щёк - надувать щёки и удерживать в них воздух 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( 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"Надуть два шарика"), втягивать щёки при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 xml:space="preserve">сомкнутых губах и при приоткрытом рте ( "Худенький Петя"); для выработки направленной воздушной струи - не надувать щёк, сквозь сближенные и слегка выдвинутые вперёд губы, образующие посередине круглое "окошечко", сдувать с поднесённой ко рту ладони любой мягкий предмет (ватный шарик, бумажную снежинку и др.) или дуть на 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лежащий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на столе карандаш так, чтобы он покатился.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Затем нужно научить ребёнка образовывать узкую щель между растянутыми в лёгкой улыбке сближенными губами. Струю воздуха, направленную в эту щель, ребёнок рассекает движениями указательного пальца из стороны в сторону. Если щель образована правильно и струя достаточно сильная, звук от рассекаемого пальцем воздуха - хорошо слышен. При таком же положении губ ребёнку предлагают положить между ними широкий кончик языка (можно "пошлёпать" язык губами со звуками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пя-пя-пя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, тогда он станет распластанным), посередине языка вдоль его переднего края "сделать дорожку" - положить спичку со срезанной головкой и пустить ветерок, сдувая бумажные листочки с поднесённой ко рту тыльной стороны руки.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Одновременно с артикуляционной гимнастикой и упражнениями для выработки направленной воздушной струи отрабатывается мелкая моторика рук.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Дети с недостаточно развитой мелкой моторикой требуют повышенного внимания и во время занятий по физической культуре (особенно, когда проводятся упражнения на выработку координации движений), музыкальных занятий (особенно тогда, когда проводятся музыкально-ритмические движения).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Одним из основных видов работы по развитию фонематического слуха на данном этапе является воспитание у ребёнка умения улавливать разницу между правильными и искажёнными звуками. Нужно давать ему возможность слушать образец воспитателя и сравнивать с его собственным искажённым изображением. Таким способом мы направляем его слуховое внимание на эти звуки, показываем границу в их звучании и вырабатываем стимул для преодоления нарушения.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При замене ребёнком одного звука другим проводят дифференциацию на слух нужного звука и его заменителя. Дидактическим материалом служат картинки-символы.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Одним из важных направлений на подготовительном этапе является отработка опорных звуков - сходных с нарушенными по артикуляции (месту и способу образования), но произносимых ребёнком правильно.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Отработка опорных звуков предусматривает следующее: уточнение артикуляции звука и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>его правильного произношения в изолированном виде, в слогах, в словах, в предложениях.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Отрабатывая опорные звуки, мы уже на подготовительном этапе добиваемся их чёткого произношения в слогах, в словах, фразах, что помогает в выработке хорошей дикции; приучаем ребёнка выделять опорный звук в слогах, в словах, фразах, что развивает его фонематический слух, даёт практическое представление о таких понятиях, как "звук", "слово", "предложение". Всё это способствует развитию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речедвигательного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и речеслухового анализаторов, формированию навыков анализа и синтеза слов и соответственно более быстрой и успешной постановке и автоматизации нарушенного звука.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К следующему этапу - постановке звука - можно переходить, когда ребёнок научится легко, быстро, правильно воспроизводить основные движения и положения органов артикуляционного аппарата, необходимые для данного звука, чётко отличать правильное звучание 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от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искажённого.</w:t>
      </w:r>
    </w:p>
    <w:p w:rsidR="000D18F4" w:rsidRPr="00CC2F1D" w:rsidRDefault="000D18F4" w:rsidP="00867D42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</w:pPr>
      <w:r w:rsidRPr="00CC2F1D"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>2.2. Постановка звуков.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Цель этого этапа - добиться правильного звучания изолированного звука.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Содержание работы: объединение отработанных на подготовительном этапе движений и положений органов артикуляционного аппарата и создание артикуляционной базы данного звука, добавление воздушной струи и голоса (для сонорных и звонких), отработка произношения изолированного звука.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Постановка звука в большинстве случаев оказывается более сложным, искусственным процессом, чем самостоятельное появление звука у ребёнка. С физиологической точки зрения постановка звука - создание нового условного рефлекса.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У дошкольника звук часто может быть вызван при помощи включения его в какую-нибудь игровую ситуацию, а иногда достаточно бывает привлечь внимание ребёнка к его звучанию (усилив и выделив его) и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артикулированию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Постановка звука производится несколькими последовательными приёмами: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Нужный артикуляционный уклад расчленяется на более элементарные артикуляционные движения, которые и тренируются у косноязычного путём подготовительной артикуляционной гимнастики.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После многократного повторения вырабатывается кинестетическое ощущение упражняемого движения, оно автоматизируется, и тогда ребёнок может произносить его быстро и правильно.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>Простые отработанные движения вводятся в комплекс движений, и, таким образом, вырабатывается правильный артикуляционный уклад нужного звука.</w:t>
      </w:r>
      <w:r w:rsidR="009D4FEE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При воспроизведении правил</w:t>
      </w:r>
      <w:r w:rsidR="009D4FEE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ьного уклада включается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дыхательная струя, и ребёнок, неожиданно для себя воспроизводит нужный звук. Слуховое внимание привлекается только после некоторого закрепления правильного произношения. Затем предъявляется и прямое требование произнести нужный звук.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Различают три основных способа постановки звука.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Первый способ - по подражанию, когда внимание ребёнка фиксируют на движениях, положениях органов артикуляционного аппарата (при этом используют зрительный контроль) и звучании данной фонемы (слуховой контроль). Тем самым создаётся база для созданного воспроизведения ребёнком звука. Дополнительно используются тактильно-вибрационные ощущения, например, тыльной стороной руки проверяется толчкообразная струя воздуха при произнесении звука 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ч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или вибрация голосовых связок при звонких звуках. При этом способе широко используются опорные звуки. Например, ребёнку предлагают произнести звук и (педагог контролирует вместе с ним артикуляцию перед зеркалом), затем сблизить зубы и пустить по языку "ветерок" так, чтобы получился сви</w:t>
      </w:r>
      <w:r w:rsidR="009D4FEE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ст. В результате ставится звук С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Второй способ - с механической помощью. Он используется, когда ребёнку бывает недостаточно зрительного, слухового и тактильно-вибрационного контроля. В этом случае приходится 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помогать органам артикуляционного аппарата принимать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соответствующее положение или выполнять нужное движение.</w:t>
      </w:r>
    </w:p>
    <w:p w:rsidR="00AE54B6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Третий способ - смешанный, когда используются все возможные способы для достижения конечной цели - постановки правильного произношения изолированного звука.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При всех трёх способах постановки любого звука всегда используются словесные инструкции, кинестетические ощущения, зрительный, слуховой, тактильно-вибрационный контроль и опорные звуки. В связи с этим, кроме хорошей теоретической подготовки, подсказывающей педагогу, что следует делать педагогу в том или ином случае, ему нужны определённые практические навыки, дающие возможность правильно осуществлять всё намеченное.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Постановка звука - это выработка у ребёнка новых связей и затормаживание неправильно сформированных ранее. Чтобы избежать возврата старых связей, педагог на первых порах не говорит ребёнку, какой звук хочет получить, а называет звукоподражание.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>Для каждого звука, который ставит педагог, он должен подобрать картинку-символ и перерисовать её в тетрадь ребёнка. Поскольку звук для ребёнка - понятие абстрактное, картинка-символ должна по двум-трём параметрам соответствовать этому звуку, чтобы ребёнку легче было их соотнести, а в дальнейшем и запомнить букву, обозначающую этот звук.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Звукоподражание, которое мы соотносим с предметом, изображённым на картинке, также должно напоминать нужный звук. Например,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ррр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- рычит тигр,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жжж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- жужжит жук и т.д.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В названии предмета или действия, им производимого, должен быть соответствующий звук. Например: ч - кузнечик, к 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-к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апают капли, в -вьюга воет и т.д.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Желательно чтобы картинка-символ была соотнесена с движениями основных органов артикуляционного аппарата, подсказывала ребёнку направление движений. Например: воздух из шланга насоса выходит вниз, и кончик языка опущен за нижние зубы (звук с), жук летит вверх, и кончик языка поднимается вверх (звук ж).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Картинки-символы для каждого звука должны быть постоянными, чтобы не дезориентировать детей.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При постановке звука должны одновременно работать все анализаторы: зрительный, слуховой, двигательный, тактильный. Всё это даёт возможность осознанно усвоить данный звук и соответствующую ему букву даже детям с тяжёлыми нарушениями речи.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К следующему этапу - автоматизации звука - переходят только тогда, когда ребёнок по требованию взрослого может легко, без предварительной подготовки, без поиска нужной артикуляции произнести поставленный звук 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( 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но не звукоподражание).</w:t>
      </w:r>
    </w:p>
    <w:p w:rsidR="000D18F4" w:rsidRPr="009D4FEE" w:rsidRDefault="000D18F4" w:rsidP="00867D42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</w:pPr>
      <w:r w:rsidRPr="009D4FEE"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>2.3. Закрепление поставленных звуков и введение их в речь (автоматизация поставленных звуков).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Цель данного этапа - добиться правильного произношения звука во фразовой речи.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Содержание работы составляет постепенное, последовательное введение поставленного звука в слоги, слова, предложения и в самостоятельную речь ребёнка.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Автоматизация звука с точки зрения высшей нервной деятельности есть введение вновь созданной и закреплённой относительно простой связи - речевого звука в более сложные последовательные речевые структуры -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>слова, фразы, в которых данный звук или опускается совсем, или произносится неправильно.</w:t>
      </w:r>
      <w:proofErr w:type="gramEnd"/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Работу на этом этапе следует рассматривание как затормаживание старых, динамических стереотипов и выработку новых. Как известно, эта работа трудна для нервной системы и требует большой осторожности и постепенности. 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Осторожность и постепенность этого процесса обеспечиваются доступностью и систематичностью речевого материала: переход от изолированного звука к различным типам слогов и звукосочетаний (прямой слог - закрытый слог - звукосочетания типа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апа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,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ама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,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омо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, уму в соответствии с автоматизируемым звуком), слоги со стечением согласных (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спа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, ста,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ска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), затем к словам с данным звуком, предложениям, а в дальнейшем к различным видам развёрнутой речи.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Необходимость тренировки звука в различных сочетаниях объясняется тем, что артикуляция звука несколько видоизменяется в зависимости от влияния предыдущего и последующего звука и от структуры и длины слова.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При автоматизации звука в слогах очень полезно упражнять в повторении нужных прямых слогов с соблюдением определённого ритма: 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та-та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, та-та,:; или та-та-та, та-та-та и т.д. Такие упражнения очень облегчают введение звука в слово и во фразу, где упражняемые слоги оказываются под ударением в разных частях слова.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Автоматизацию звука в слогах проводят в форме игровых упражнений, игр.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Автоматизация звука в словах - это выработка нового навыка, требующая длительной систематической тренировки. Поэтому на каждое положение звука в слове - в начале, в середине, в конце - подбирают по 20-30 картинок. Принцип их подбора соответствует принципу подбора слогов, т.е. берутся картинки, в названия которых входят в той же последовательности отработанные слоги 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( 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прямые, обратные, со стечение согласных). Чтобы автоматизация звука в словах прошла успешно, ребёнку должно предложено не менее 60-90 картинок. За одно занятие даётся 10-16 слов, при этом каждое проговаривается 4-5 раз с выделением автоматизируемого звука.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Описанная выше работа способствует активизации словаря ребёнка, развитию фонематического слуха, формированию навыков звукового анализа и синтеза.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Поскольку недостатки звукопроизношения иногда являются не самостоятельным дефектом, а частью другого, более сложного нарушения речи, при автоматизации звуков в словах одновременно работают над уточнением и расширением словаря, над слоговой структурой слова. 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Поэтому при подборе картинок сначала надо предусматривать знакомые детям слова простой структуры типа: </w:t>
      </w:r>
      <w:r w:rsidRPr="009E1E9B">
        <w:rPr>
          <w:rFonts w:asciiTheme="minorHAnsi" w:eastAsia="Times New Roman" w:hAnsiTheme="minorHAnsi" w:cstheme="minorHAnsi"/>
          <w:i/>
          <w:iCs/>
          <w:sz w:val="28"/>
          <w:szCs w:val="28"/>
          <w:lang w:val="ru-RU" w:eastAsia="ru-RU"/>
        </w:rPr>
        <w:t>сани, Соня, сова, собака,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затем - более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 xml:space="preserve">сложной: </w:t>
      </w:r>
      <w:r w:rsidRPr="009E1E9B">
        <w:rPr>
          <w:rFonts w:asciiTheme="minorHAnsi" w:eastAsia="Times New Roman" w:hAnsiTheme="minorHAnsi" w:cstheme="minorHAnsi"/>
          <w:i/>
          <w:iCs/>
          <w:sz w:val="28"/>
          <w:szCs w:val="28"/>
          <w:lang w:val="ru-RU" w:eastAsia="ru-RU"/>
        </w:rPr>
        <w:t>самокат, салфетка, стакан, скамейка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и т.д.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Надо также следить, чтобы в составе слова не было звуков, которые ребёнок произносит неправильно.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Автоматизация звука в предложениях проводится на базе отработанных слов, в той же последовательности, в какой они даны в тетради ребёнка. Желательно, чтобы в каждом слове, входящем в предложение, был автоматизируемый 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звук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и отсутствовали неправильно произносимые ребёнком звуки.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Сначала педагог придумывает предложение, а ребёнок повторяет его. Затем ребёнок диктует предложение, а взрослый записывает его в тетради под картинкой. Постепенно дети овладевают умениями придумывать предложение с заданными словами, следить, чтобы в них входило больше слов с нужным звуком.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 дальнейшем можно перейти к заучиванию стихотворений и скороговорок, текст которых насыщен упражняемым звуком.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Для автоматизации звука в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потешках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,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чистоговорках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, стихотворениях педагог подбирает соответствующий материал. Иногда он вместе с ребёнком сам придумывает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чистоговорки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.</w:t>
      </w:r>
      <w:r w:rsidR="00FC4987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Вся эта работа способствует развитию у детей чувства языка, а также памяти и мышления.</w:t>
      </w:r>
      <w:r w:rsidR="00FC4987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Некоторые дети уже после введения звука в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потешки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, стихотворения начинают правильно употреблять его в собственной речи. Другим же необходима автоматизация звука в рассказах. Из различных сборников подбираются небольшие по объёму рассказы, насыщенные словами с нужным звуком. Педагог читает рассказ, потом задаёт ребёнку вопросы, требу полные ответы. Затем ребёнок пересказывает текст. Постепенно у него формируется умение самостоятельно составлять рассказы по сюжетной картинке, по серии последовательных картинок, из личного опыта.</w:t>
      </w:r>
    </w:p>
    <w:p w:rsidR="000D18F4" w:rsidRPr="009D4FEE" w:rsidRDefault="000D18F4" w:rsidP="00867D42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</w:pPr>
      <w:r w:rsidRPr="009D4FEE"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>2.4. Дифференциация звуков.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Цель данного этапа - учить детей различать смешиваемые звуки и правильно употреблять их в собственной речи.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Содержание работы: постепенная, последовательная дифференциация смешиваемых звуков по моторным и акустическим признакам, сначала изолированных, затем в слогах, словах, предложениях,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чистоговорках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, стихотворениях, рассказах и в самостоятельной речи.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На последнем этапе дифференциации вновь выработанного звука со звуком, который употребляется в качестве его заменителя, используется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дифференцировочное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торможение. Для полноценного пользования навыками правильного произношения звуков необходимо наличие фонематического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 xml:space="preserve">слуха, т.е. способности различать звуки 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речи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как в произношении другого лица, так и в собственной речи.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Последовательность и постепенное усложнение речевых упражнений при дифференциации те же, что и при автоматизации звуков: дифференциация в слогах, в словах, фразах и различных видах развёрнутой речи.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Каждый из этих разделов работы имеет свои особенности. В создании тех или иных дифференцировок самым трудным оказывается самый первый шаг. Таким шагом в логопедической работе по дифференциации будет работа над слогами.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При дифференциации произношения слов обращается внимание на изменение смысла слова с изменением одного звука: прослушав слово, ребёнок должен правильно показать названное на одной из двух картинок или одно из двух написанных слов. В дальнейшем можно дать ряд предметных картинок, названия которых включают то один, то другой из дифференцируемых звуков, и предложить разложить их соответственно на две группы. Хорошее упражнение придумывание слов, начинающихся или вообще включающих то один, то другой из смешиваемых звуков и т.д.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Словарный материал можно усложнять, предлагая слова, в которых одновременно имеются оба звука, а затем можно перейти к произнесению, чтению, придумыванию и записыванию постоянно усложняющихся фраз и, наконец, к развёрнутой речи.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Методика автоматизации и дифференциации звуков различных категорий однотипна, но требует использования различного материала, насыщенного тем или иным звуком, а методика постановки различных звуков различна, так как зависит от категории групп дефектных звуков и от характера нарушения.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Для осуществления зрительного контроля перед ребёнком должно стоять зеркало, с помощью которого он сможет наблюдать разницу в артикуляции звуков. Важно также обеспечивать тишину в комнате, где проводятся занятия, чтобы ребёнок мог сосредоточить слуховое внимание на акустических признаках звуков.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Дифференциация изолированных звуков проводится с использованием картинок-символов.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Для дифференциации по акустическим признакам педагог называет поочерёдно звуки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з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,ж</w:t>
      </w:r>
      <w:proofErr w:type="spellEnd"/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, прикрывая рот экраном, чтобы исключить зрительный контроль. Ребёнок, услышав звук, должен показать соответствующую картинку-символ.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>Дифференциацию звуков в слогах проводят, используя игровые упражнения. Так, педагог говорит ребёнку, что звоночки и жуки бывают разных размеров, поэтому они по-разному звенят и жужжат. Показывает на картинках разные звоночки и разных жуков, а ребёнок произносит разные слоги, следя за правильным положением языка. Потом педагог произносит разные слоги, а ребёнок показывает соответствующие картинки-символы.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Закончив дифференциацию в слогах по артикуляционным и акустическим признакам, переходят к дифференциации звуков в словах. Сначала используются картинки, в названии которых имеется звук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з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,ж</w:t>
      </w:r>
      <w:proofErr w:type="spellEnd"/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При дифференциации по акустическим признакам педагог берёт картинку, называете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,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а ребёнок показывает соответствующую картинку-символ. Если он выполнил это правильно, педагог перерисовывает картинку в тетрадь на страницу с соответствующим символом.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При дифференциации по моторным признакам ребёнок переворачивает одну картинку за другой, называет, говорит какой в ней звук, затем кладёт под соответствующую картинку-символ.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Затем педагог называет слова, различающиеся одним дифференцируемым звуком, например, </w:t>
      </w:r>
      <w:r w:rsidRPr="009E1E9B">
        <w:rPr>
          <w:rFonts w:asciiTheme="minorHAnsi" w:eastAsia="Times New Roman" w:hAnsiTheme="minorHAnsi" w:cstheme="minorHAnsi"/>
          <w:i/>
          <w:iCs/>
          <w:sz w:val="28"/>
          <w:szCs w:val="28"/>
          <w:lang w:val="ru-RU" w:eastAsia="ru-RU"/>
        </w:rPr>
        <w:t xml:space="preserve">кожа-коза, лужа-луза.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Ребёнок должен найти соответствующие картинки и сказать, где звук з,</w:t>
      </w:r>
      <w:r w:rsidR="00FC4987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ж.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После этого ребёнку предлагаются картинки, в названиях которых имеются оба дифференцируемых звука - з,</w:t>
      </w:r>
      <w:r w:rsidR="00FC4987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ж. Например: </w:t>
      </w:r>
      <w:r w:rsidRPr="009E1E9B">
        <w:rPr>
          <w:rFonts w:asciiTheme="minorHAnsi" w:eastAsia="Times New Roman" w:hAnsiTheme="minorHAnsi" w:cstheme="minorHAnsi"/>
          <w:i/>
          <w:iCs/>
          <w:sz w:val="28"/>
          <w:szCs w:val="28"/>
          <w:lang w:val="ru-RU" w:eastAsia="ru-RU"/>
        </w:rPr>
        <w:t>железо, зажигалка, железнодорожник</w:t>
      </w: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и другие. Ребёнок называет их, определяет, какой из двух звуков он произнёс в слове первым.</w:t>
      </w:r>
    </w:p>
    <w:p w:rsidR="000D18F4" w:rsidRPr="009E1E9B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Одновременно со всеми видами работы по дифференциации звуков ведётся и словарная работа.</w:t>
      </w:r>
    </w:p>
    <w:p w:rsidR="000D18F4" w:rsidRDefault="000D18F4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При дифференциации звуков в предложениях с отработанными ранее словами педагог вместе с ребёнком составляет фразы, затем ребёнок повторяет их. Далее они сообща придумывают </w:t>
      </w:r>
      <w:proofErr w:type="spell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потешки</w:t>
      </w:r>
      <w:proofErr w:type="spell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, в </w:t>
      </w:r>
      <w:proofErr w:type="gramStart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которых</w:t>
      </w:r>
      <w:proofErr w:type="gramEnd"/>
      <w:r w:rsidRPr="009E1E9B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используется дифференцируемые звуки и слова с этими звуками. Подбираются стихотворения, рассказы, насыщенные нужными звуками, которые ребёнок заучивает, пересказывает.</w:t>
      </w:r>
    </w:p>
    <w:p w:rsidR="000F5C56" w:rsidRPr="000F5C56" w:rsidRDefault="000F5C56" w:rsidP="00867D42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>3</w:t>
      </w:r>
      <w:r w:rsidRPr="000F5C56"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 xml:space="preserve">. Дифференцированный  подход к  детям в  логопедической  работе по  коррекции  звукопроизношения  у  дошкольников.  </w:t>
      </w:r>
    </w:p>
    <w:p w:rsidR="00F028DF" w:rsidRPr="003E2226" w:rsidRDefault="00F028DF" w:rsidP="000F5C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2226">
        <w:rPr>
          <w:rFonts w:ascii="Times New Roman" w:hAnsi="Times New Roman" w:cs="Times New Roman"/>
          <w:sz w:val="28"/>
          <w:szCs w:val="28"/>
          <w:lang w:val="ru-RU"/>
        </w:rPr>
        <w:t>Для успешной коррекции нарушений звукопроизношения у дошкольников необходимо осуществлять дифференцированный подход, который предполагает:</w:t>
      </w:r>
      <w:r w:rsidRPr="003E222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E222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E2226">
        <w:rPr>
          <w:rFonts w:ascii="Times New Roman" w:hAnsi="Times New Roman" w:cs="Times New Roman"/>
          <w:sz w:val="28"/>
          <w:szCs w:val="28"/>
          <w:lang w:val="ru-RU"/>
        </w:rPr>
        <w:lastRenderedPageBreak/>
        <w:t>- учет возрастных и индивидуальных особенностей ребенка</w:t>
      </w:r>
      <w:proofErr w:type="gramStart"/>
      <w:r w:rsidRPr="003E222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E222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E2226">
        <w:rPr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proofErr w:type="gramStart"/>
      <w:r w:rsidRPr="003E2226"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gramEnd"/>
      <w:r w:rsidRPr="003E2226">
        <w:rPr>
          <w:rFonts w:ascii="Times New Roman" w:hAnsi="Times New Roman" w:cs="Times New Roman"/>
          <w:sz w:val="28"/>
          <w:szCs w:val="28"/>
          <w:lang w:val="ru-RU"/>
        </w:rPr>
        <w:t>тиологию, механизм, структуру речевого дефекта.</w:t>
      </w:r>
      <w:r w:rsidRPr="003E222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E2226">
        <w:rPr>
          <w:rFonts w:ascii="Times New Roman" w:hAnsi="Times New Roman" w:cs="Times New Roman"/>
          <w:sz w:val="28"/>
          <w:szCs w:val="28"/>
          <w:lang w:val="ru-RU"/>
        </w:rPr>
        <w:br/>
        <w:t>- использование методов обучения, выбор которых зависит от этапа логопедической работы.</w:t>
      </w:r>
    </w:p>
    <w:p w:rsidR="00AE0B1D" w:rsidRPr="000F5C56" w:rsidRDefault="00F028DF" w:rsidP="00AE0B1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226">
        <w:rPr>
          <w:rFonts w:ascii="Times New Roman" w:hAnsi="Times New Roman" w:cs="Times New Roman"/>
          <w:sz w:val="28"/>
          <w:szCs w:val="28"/>
          <w:lang w:val="ru-RU"/>
        </w:rPr>
        <w:t>Известно, что детский возраст является наиболее благоприятным для формирования речи в целом и ее фонетической стороны в частности. Следует помнить, что для успешного усвоения школьной программы необходима хорошая, полноценная, грамотная речь. Поэтому своевременное выявление дефектов звукопроизношения и их исправление являются обязательным разделом всего комплекса работы по развитию речи.</w:t>
      </w:r>
      <w:r w:rsidRPr="000F5C56">
        <w:rPr>
          <w:rFonts w:ascii="Times New Roman" w:hAnsi="Times New Roman" w:cs="Times New Roman"/>
          <w:sz w:val="28"/>
          <w:szCs w:val="28"/>
          <w:lang w:val="ru-RU"/>
        </w:rPr>
        <w:br/>
      </w:r>
      <w:r w:rsidR="00AE0B1D" w:rsidRPr="00F028DF">
        <w:rPr>
          <w:rFonts w:ascii="Times New Roman" w:hAnsi="Times New Roman" w:cs="Times New Roman"/>
          <w:sz w:val="28"/>
          <w:szCs w:val="28"/>
          <w:lang w:val="ru-RU"/>
        </w:rPr>
        <w:t xml:space="preserve">Система преодоления нарушений звукопроизношения  должна  включать  следующие направления работы: </w:t>
      </w:r>
    </w:p>
    <w:p w:rsidR="00AE0B1D" w:rsidRPr="003E2226" w:rsidRDefault="00AE0B1D" w:rsidP="00AE0B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2226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психологической установки и осознанного отношения ребенка к занятиям; </w:t>
      </w:r>
    </w:p>
    <w:p w:rsidR="00AE0B1D" w:rsidRPr="003E2226" w:rsidRDefault="00AE0B1D" w:rsidP="00AE0B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2226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перцептивных умений и навыков; </w:t>
      </w:r>
    </w:p>
    <w:p w:rsidR="00AE0B1D" w:rsidRPr="003E2226" w:rsidRDefault="00AE0B1D" w:rsidP="00AE0B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2226">
        <w:rPr>
          <w:rFonts w:ascii="Times New Roman" w:hAnsi="Times New Roman" w:cs="Times New Roman"/>
          <w:sz w:val="28"/>
          <w:szCs w:val="28"/>
          <w:lang w:val="ru-RU"/>
        </w:rPr>
        <w:t xml:space="preserve">- развитие правильного речевого дыхания и формирование направленной ротовой воздушной струи; </w:t>
      </w:r>
    </w:p>
    <w:p w:rsidR="00AE0B1D" w:rsidRPr="003E2226" w:rsidRDefault="00AE0B1D" w:rsidP="00AE0B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2226">
        <w:rPr>
          <w:rFonts w:ascii="Times New Roman" w:hAnsi="Times New Roman" w:cs="Times New Roman"/>
          <w:sz w:val="28"/>
          <w:szCs w:val="28"/>
          <w:lang w:val="ru-RU"/>
        </w:rPr>
        <w:t xml:space="preserve">- нормализация мышечного тонуса артикуляционного аппарата; </w:t>
      </w:r>
    </w:p>
    <w:p w:rsidR="00AE0B1D" w:rsidRPr="003E2226" w:rsidRDefault="00AE0B1D" w:rsidP="00AE0B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2226">
        <w:rPr>
          <w:rFonts w:ascii="Times New Roman" w:hAnsi="Times New Roman" w:cs="Times New Roman"/>
          <w:sz w:val="28"/>
          <w:szCs w:val="28"/>
          <w:lang w:val="ru-RU"/>
        </w:rPr>
        <w:t xml:space="preserve">- развитие общей, мелкой, артикуляционной моторики; </w:t>
      </w:r>
    </w:p>
    <w:p w:rsidR="00AE0B1D" w:rsidRPr="003E2226" w:rsidRDefault="00AE0B1D" w:rsidP="00AE0B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2226">
        <w:rPr>
          <w:rFonts w:ascii="Times New Roman" w:hAnsi="Times New Roman" w:cs="Times New Roman"/>
          <w:sz w:val="28"/>
          <w:szCs w:val="28"/>
          <w:lang w:val="ru-RU"/>
        </w:rPr>
        <w:t xml:space="preserve">-воспитание правильной артикуляции звуков, их закрепление и дифференциация в различных фонетических условиях произношения и самостоятельной речи. </w:t>
      </w:r>
    </w:p>
    <w:p w:rsidR="00AE0B1D" w:rsidRPr="007C106E" w:rsidRDefault="00AE0B1D" w:rsidP="00AE0B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106E">
        <w:rPr>
          <w:rFonts w:ascii="Times New Roman" w:hAnsi="Times New Roman" w:cs="Times New Roman"/>
          <w:sz w:val="28"/>
          <w:szCs w:val="28"/>
          <w:lang w:val="ru-RU"/>
        </w:rPr>
        <w:t xml:space="preserve">В основу коррекционно-логопедической работы по формированию звукопроизношения у детей положен принцип одновременного формирования речевого дыхания, голосообразования, артикуляции и нормализации фонематических процессов. </w:t>
      </w:r>
    </w:p>
    <w:p w:rsidR="00AE0B1D" w:rsidRPr="003E2226" w:rsidRDefault="00AE0B1D" w:rsidP="00AE0B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2226">
        <w:rPr>
          <w:rFonts w:ascii="Times New Roman" w:hAnsi="Times New Roman" w:cs="Times New Roman"/>
          <w:sz w:val="28"/>
          <w:szCs w:val="28"/>
          <w:lang w:val="ru-RU"/>
        </w:rPr>
        <w:t xml:space="preserve">После закрепления навыка произношения сформированных звуков на материале слов необходимо стремиться быстрее и естественнее ввести звук в различные по сложности контексты. </w:t>
      </w:r>
    </w:p>
    <w:p w:rsidR="00AE0B1D" w:rsidRPr="003E2226" w:rsidRDefault="00AE0B1D" w:rsidP="007C10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106E">
        <w:rPr>
          <w:rFonts w:ascii="Times New Roman" w:hAnsi="Times New Roman" w:cs="Times New Roman"/>
          <w:sz w:val="28"/>
          <w:szCs w:val="28"/>
          <w:lang w:val="ru-RU"/>
        </w:rPr>
        <w:t>На логопедических занятиях необходимо  приближать  детей к ситуации общения</w:t>
      </w:r>
      <w:r w:rsidR="007C106E" w:rsidRPr="007C10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C106E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 использовать игры и упражнения на развитие кинетической основы движений пальцев рук, формирование фонематических операций, развитие мелодико-интонационной стороны речи, координации процессов дыхания, голосообразования, артикуляции, что позволяло вести </w:t>
      </w:r>
      <w:r w:rsidRPr="007C106E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работу системно, затрагивая в той и воспитание правильной речи у детей дошкольного возраста является задачей общественной значимости, так как позволяет избежать проблемы при обучении в школе и дальнейшем развитии ребенка по причине нарушений</w:t>
      </w:r>
      <w:proofErr w:type="gramEnd"/>
      <w:r w:rsidRPr="007C106E">
        <w:rPr>
          <w:rFonts w:ascii="Times New Roman" w:hAnsi="Times New Roman" w:cs="Times New Roman"/>
          <w:sz w:val="28"/>
          <w:szCs w:val="28"/>
          <w:lang w:val="ru-RU"/>
        </w:rPr>
        <w:t xml:space="preserve"> речевых процессов. </w:t>
      </w:r>
    </w:p>
    <w:p w:rsidR="00CC2F1D" w:rsidRDefault="000F5C56" w:rsidP="00867D42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>4</w:t>
      </w:r>
      <w:r w:rsidR="003B7460" w:rsidRPr="003B7460"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>.</w:t>
      </w:r>
      <w:r w:rsidR="003B7460"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 xml:space="preserve"> </w:t>
      </w:r>
      <w:r w:rsidR="003B7460" w:rsidRPr="003B7460"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>Выводы.</w:t>
      </w:r>
    </w:p>
    <w:p w:rsidR="00B27921" w:rsidRPr="00B27921" w:rsidRDefault="00B27921" w:rsidP="00B27921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279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Хорошая речь – важнейшее условие всестороннего полноценного развития ребенка.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содержательней и полноценнее отношения со сверстниками и взрослыми, тем активнее осуществляется его психическое развитие. </w:t>
      </w:r>
    </w:p>
    <w:p w:rsidR="00B27921" w:rsidRPr="00AE0B1D" w:rsidRDefault="00B27921" w:rsidP="00B279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0B1D">
        <w:rPr>
          <w:rFonts w:ascii="Times New Roman" w:hAnsi="Times New Roman" w:cs="Times New Roman"/>
          <w:sz w:val="28"/>
          <w:szCs w:val="28"/>
          <w:lang w:val="ru-RU"/>
        </w:rPr>
        <w:t xml:space="preserve">Поэтому так важно заботиться о своевременном формировании речи ребенка, о ее чистоте и правильности, предупреждая и исправляя различные нарушения, которыми считаются любые отклонения от общепринятых норм данного языка. </w:t>
      </w:r>
    </w:p>
    <w:p w:rsidR="00B27921" w:rsidRPr="00AE0B1D" w:rsidRDefault="00B27921" w:rsidP="00B279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0B1D">
        <w:rPr>
          <w:rFonts w:ascii="Times New Roman" w:hAnsi="Times New Roman" w:cs="Times New Roman"/>
          <w:sz w:val="28"/>
          <w:szCs w:val="28"/>
          <w:lang w:val="ru-RU"/>
        </w:rPr>
        <w:t>Для достижения положительного эффекта при преодолении дефектов играет правильная организация логопедических методик. Методика логопедического воздействия – это жизненно важный и необходимый элемент в развитии, как индивидуума, так и общества в целом.</w:t>
      </w:r>
    </w:p>
    <w:p w:rsidR="00B27921" w:rsidRPr="00AE0B1D" w:rsidRDefault="00B27921" w:rsidP="00B279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0B1D">
        <w:rPr>
          <w:rFonts w:ascii="Times New Roman" w:hAnsi="Times New Roman" w:cs="Times New Roman"/>
          <w:sz w:val="28"/>
          <w:szCs w:val="28"/>
          <w:lang w:val="ru-RU"/>
        </w:rPr>
        <w:t>Предпосылкой успеха при логопедическом воздействии является создание благоприятных условий. Нужно сделать занятия не скучным уроком, а интересной игрой. Чаще одобрять ребенка, хвалить, тогда ему будет легче и интересней, он не так быстро будет уставать и не потеряет охоты к занятиям.</w:t>
      </w:r>
    </w:p>
    <w:p w:rsidR="00B27921" w:rsidRPr="00AE0B1D" w:rsidRDefault="00B27921" w:rsidP="00B279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0B1D">
        <w:rPr>
          <w:rFonts w:ascii="Times New Roman" w:hAnsi="Times New Roman" w:cs="Times New Roman"/>
          <w:sz w:val="28"/>
          <w:szCs w:val="28"/>
          <w:lang w:val="ru-RU"/>
        </w:rPr>
        <w:t>С помощью логопедических методик и коррекционных работ развивается личность ребенка, они компенсируют ему все ограничения и запреты, становясь полигоном в подготовке к взрослой жизни и универсальным средством развития, обеспечивающим нравственное здоровье, разносторонность воспитания.</w:t>
      </w:r>
    </w:p>
    <w:p w:rsidR="00B27921" w:rsidRPr="000F44DE" w:rsidRDefault="00B27921" w:rsidP="00B279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44DE">
        <w:rPr>
          <w:rFonts w:ascii="Times New Roman" w:hAnsi="Times New Roman" w:cs="Times New Roman"/>
          <w:sz w:val="28"/>
          <w:szCs w:val="28"/>
          <w:lang w:val="ru-RU"/>
        </w:rPr>
        <w:t xml:space="preserve">В ходе </w:t>
      </w:r>
      <w:r w:rsidR="000F44DE">
        <w:rPr>
          <w:rFonts w:ascii="Times New Roman" w:hAnsi="Times New Roman" w:cs="Times New Roman"/>
          <w:sz w:val="28"/>
          <w:szCs w:val="28"/>
          <w:lang w:val="ru-RU"/>
        </w:rPr>
        <w:t xml:space="preserve">логопедической  </w:t>
      </w:r>
      <w:r w:rsidRPr="000F44DE">
        <w:rPr>
          <w:rFonts w:ascii="Times New Roman" w:hAnsi="Times New Roman" w:cs="Times New Roman"/>
          <w:sz w:val="28"/>
          <w:szCs w:val="28"/>
          <w:lang w:val="ru-RU"/>
        </w:rPr>
        <w:t>работы по исправлению на</w:t>
      </w:r>
      <w:r w:rsidR="000F44DE">
        <w:rPr>
          <w:rFonts w:ascii="Times New Roman" w:hAnsi="Times New Roman" w:cs="Times New Roman"/>
          <w:sz w:val="28"/>
          <w:szCs w:val="28"/>
          <w:lang w:val="ru-RU"/>
        </w:rPr>
        <w:t>рушения произношения звуков необходимо подбирать</w:t>
      </w:r>
      <w:r w:rsidRPr="000F44DE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специальные игры, задания, упражнения, направленные на стимулирование произношения свистящих с учетом возрастных и индивидуальных особенностей детей с ОНР. </w:t>
      </w:r>
    </w:p>
    <w:p w:rsidR="00364956" w:rsidRPr="00AE0B1D" w:rsidRDefault="00B27921" w:rsidP="003649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2582">
        <w:rPr>
          <w:rFonts w:ascii="Times New Roman" w:hAnsi="Times New Roman" w:cs="Times New Roman"/>
          <w:sz w:val="28"/>
          <w:szCs w:val="28"/>
          <w:lang w:val="ru-RU"/>
        </w:rPr>
        <w:t xml:space="preserve">В коррекционной работе </w:t>
      </w:r>
      <w:r w:rsidR="000F44DE" w:rsidRPr="00492582">
        <w:rPr>
          <w:rFonts w:ascii="Times New Roman" w:hAnsi="Times New Roman" w:cs="Times New Roman"/>
          <w:sz w:val="28"/>
          <w:szCs w:val="28"/>
          <w:lang w:val="ru-RU"/>
        </w:rPr>
        <w:t>необходимо  учитывать особую</w:t>
      </w:r>
      <w:r w:rsidRPr="00492582">
        <w:rPr>
          <w:rFonts w:ascii="Times New Roman" w:hAnsi="Times New Roman" w:cs="Times New Roman"/>
          <w:sz w:val="28"/>
          <w:szCs w:val="28"/>
          <w:lang w:val="ru-RU"/>
        </w:rPr>
        <w:t xml:space="preserve"> восприимчивость детей к звуковой стороне языка, а также стремление к его усвоению при помощи зрительного восприятия, которое помогает улавливать видимую артикуляцию звуков и тем самым уточнять свои собственные движения.</w:t>
      </w:r>
      <w:r w:rsidR="000F44DE" w:rsidRPr="00492582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Эффективность логопедических занятий повышается</w:t>
      </w:r>
      <w:r w:rsidRPr="00492582">
        <w:rPr>
          <w:rFonts w:ascii="Times New Roman" w:hAnsi="Times New Roman" w:cs="Times New Roman"/>
          <w:sz w:val="28"/>
          <w:szCs w:val="28"/>
          <w:lang w:val="ru-RU"/>
        </w:rPr>
        <w:t xml:space="preserve"> за счет использования на з</w:t>
      </w:r>
      <w:r w:rsidR="000F44DE" w:rsidRPr="00492582">
        <w:rPr>
          <w:rFonts w:ascii="Times New Roman" w:hAnsi="Times New Roman" w:cs="Times New Roman"/>
          <w:sz w:val="28"/>
          <w:szCs w:val="28"/>
          <w:lang w:val="ru-RU"/>
        </w:rPr>
        <w:t xml:space="preserve">анятиях специальных коррекционных упражнений </w:t>
      </w:r>
      <w:proofErr w:type="gramStart"/>
      <w:r w:rsidR="000F44DE" w:rsidRPr="0049258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92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Pr="00492582">
        <w:rPr>
          <w:rFonts w:ascii="Times New Roman" w:hAnsi="Times New Roman" w:cs="Times New Roman"/>
          <w:sz w:val="28"/>
          <w:szCs w:val="28"/>
          <w:lang w:val="ru-RU"/>
        </w:rPr>
        <w:t xml:space="preserve">изолированного </w:t>
      </w:r>
      <w:r w:rsidRPr="0049258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произношения, автоматизации в слогах, автоматизация в словах (вначале, сере</w:t>
      </w:r>
      <w:r w:rsidR="000F44DE" w:rsidRPr="00492582">
        <w:rPr>
          <w:rFonts w:ascii="Times New Roman" w:hAnsi="Times New Roman" w:cs="Times New Roman"/>
          <w:sz w:val="28"/>
          <w:szCs w:val="28"/>
          <w:lang w:val="ru-RU"/>
        </w:rPr>
        <w:t>дине и в конце), в предложениях и др.)</w:t>
      </w:r>
      <w:r w:rsidR="00364956">
        <w:rPr>
          <w:lang w:val="ru-RU"/>
        </w:rPr>
        <w:t xml:space="preserve"> </w:t>
      </w:r>
      <w:r w:rsidR="00364956" w:rsidRPr="00AE0B1D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364956" w:rsidRPr="00364956">
        <w:rPr>
          <w:rFonts w:ascii="Times New Roman" w:hAnsi="Times New Roman" w:cs="Times New Roman"/>
          <w:sz w:val="28"/>
          <w:szCs w:val="28"/>
        </w:rPr>
        <w:t> </w:t>
      </w:r>
      <w:r w:rsidR="00364956" w:rsidRPr="00AE0B1D">
        <w:rPr>
          <w:rFonts w:ascii="Times New Roman" w:hAnsi="Times New Roman" w:cs="Times New Roman"/>
          <w:sz w:val="28"/>
          <w:szCs w:val="28"/>
          <w:lang w:val="ru-RU"/>
        </w:rPr>
        <w:t>подготовке и проведении индивидуальных занятий логопед должен соблюдать основные требования:</w:t>
      </w:r>
    </w:p>
    <w:p w:rsidR="00364956" w:rsidRPr="00AE0B1D" w:rsidRDefault="00364956" w:rsidP="003649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0B1D">
        <w:rPr>
          <w:rFonts w:ascii="Times New Roman" w:hAnsi="Times New Roman" w:cs="Times New Roman"/>
          <w:sz w:val="28"/>
          <w:szCs w:val="28"/>
          <w:lang w:val="ru-RU"/>
        </w:rPr>
        <w:t>- сформулировать тему и цель занятия;</w:t>
      </w:r>
    </w:p>
    <w:p w:rsidR="00364956" w:rsidRPr="00AE0B1D" w:rsidRDefault="00364956" w:rsidP="003649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0B1D">
        <w:rPr>
          <w:rFonts w:ascii="Times New Roman" w:hAnsi="Times New Roman" w:cs="Times New Roman"/>
          <w:sz w:val="28"/>
          <w:szCs w:val="28"/>
          <w:lang w:val="ru-RU"/>
        </w:rPr>
        <w:t>- определить этапы занятия, их взаимозависимость и последовательность;</w:t>
      </w:r>
    </w:p>
    <w:p w:rsidR="00364956" w:rsidRPr="00AE0B1D" w:rsidRDefault="00364956" w:rsidP="003649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0B1D">
        <w:rPr>
          <w:rFonts w:ascii="Times New Roman" w:hAnsi="Times New Roman" w:cs="Times New Roman"/>
          <w:sz w:val="28"/>
          <w:szCs w:val="28"/>
          <w:lang w:val="ru-RU"/>
        </w:rPr>
        <w:t>- постепенно усложнять лексический и грамматический материал, предъявляемый детям;</w:t>
      </w:r>
    </w:p>
    <w:p w:rsidR="00364956" w:rsidRPr="00AE0B1D" w:rsidRDefault="00364956" w:rsidP="003649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0B1D">
        <w:rPr>
          <w:rFonts w:ascii="Times New Roman" w:hAnsi="Times New Roman" w:cs="Times New Roman"/>
          <w:sz w:val="28"/>
          <w:szCs w:val="28"/>
          <w:lang w:val="ru-RU"/>
        </w:rPr>
        <w:t>- разнообразить занятие при помощи игр и игровых приемов;</w:t>
      </w:r>
    </w:p>
    <w:p w:rsidR="00364956" w:rsidRPr="00AE0B1D" w:rsidRDefault="00364956" w:rsidP="003649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64956">
        <w:rPr>
          <w:rFonts w:ascii="Times New Roman" w:hAnsi="Times New Roman" w:cs="Times New Roman"/>
          <w:sz w:val="28"/>
          <w:szCs w:val="28"/>
        </w:rPr>
        <w:t> </w:t>
      </w:r>
      <w:r w:rsidRPr="00AE0B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4956">
        <w:rPr>
          <w:rFonts w:ascii="Times New Roman" w:hAnsi="Times New Roman" w:cs="Times New Roman"/>
          <w:sz w:val="28"/>
          <w:szCs w:val="28"/>
        </w:rPr>
        <w:t> </w:t>
      </w:r>
      <w:r w:rsidRPr="00AE0B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4956">
        <w:rPr>
          <w:rFonts w:ascii="Times New Roman" w:hAnsi="Times New Roman" w:cs="Times New Roman"/>
          <w:sz w:val="28"/>
          <w:szCs w:val="28"/>
        </w:rPr>
        <w:t> </w:t>
      </w:r>
      <w:r w:rsidRPr="00AE0B1D">
        <w:rPr>
          <w:rFonts w:ascii="Times New Roman" w:hAnsi="Times New Roman" w:cs="Times New Roman"/>
          <w:sz w:val="28"/>
          <w:szCs w:val="28"/>
          <w:lang w:val="ru-RU"/>
        </w:rPr>
        <w:t xml:space="preserve"> - учитывать зону ближайшего развития ребенка;</w:t>
      </w:r>
    </w:p>
    <w:p w:rsidR="00364956" w:rsidRPr="00AE0B1D" w:rsidRDefault="00364956" w:rsidP="003649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0B1D">
        <w:rPr>
          <w:rFonts w:ascii="Times New Roman" w:hAnsi="Times New Roman" w:cs="Times New Roman"/>
          <w:sz w:val="28"/>
          <w:szCs w:val="28"/>
          <w:lang w:val="ru-RU"/>
        </w:rPr>
        <w:t>- осуществлять дифференцированный подход к каждому ребенку с учетом структуры речевого дефекта, возрастных и индивидуальных особенностей;</w:t>
      </w:r>
    </w:p>
    <w:p w:rsidR="00364956" w:rsidRPr="00AE0B1D" w:rsidRDefault="00364956" w:rsidP="003649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0B1D">
        <w:rPr>
          <w:rFonts w:ascii="Times New Roman" w:hAnsi="Times New Roman" w:cs="Times New Roman"/>
          <w:sz w:val="28"/>
          <w:szCs w:val="28"/>
          <w:lang w:val="ru-RU"/>
        </w:rPr>
        <w:t>- кратко и четко формулировать инструкции, даваемые детям;</w:t>
      </w:r>
    </w:p>
    <w:p w:rsidR="00364956" w:rsidRPr="00AE0B1D" w:rsidRDefault="00364956" w:rsidP="003649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64956">
        <w:rPr>
          <w:rFonts w:ascii="Times New Roman" w:hAnsi="Times New Roman" w:cs="Times New Roman"/>
          <w:sz w:val="28"/>
          <w:szCs w:val="28"/>
        </w:rPr>
        <w:t> </w:t>
      </w:r>
      <w:r w:rsidRPr="00AE0B1D">
        <w:rPr>
          <w:rFonts w:ascii="Times New Roman" w:hAnsi="Times New Roman" w:cs="Times New Roman"/>
          <w:sz w:val="28"/>
          <w:szCs w:val="28"/>
          <w:lang w:val="ru-RU"/>
        </w:rPr>
        <w:t>-использовать разнообразный и красочный наглядный материал;</w:t>
      </w:r>
    </w:p>
    <w:p w:rsidR="00364956" w:rsidRPr="00AE0B1D" w:rsidRDefault="00364956" w:rsidP="003649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0B1D">
        <w:rPr>
          <w:rFonts w:ascii="Times New Roman" w:hAnsi="Times New Roman" w:cs="Times New Roman"/>
          <w:sz w:val="28"/>
          <w:szCs w:val="28"/>
          <w:lang w:val="ru-RU"/>
        </w:rPr>
        <w:t>- уметь создавать положительный эмоциональный фон занятия, планируя эмоциональные подъемы с учетом увеличения сложности излагаемого материала.</w:t>
      </w:r>
    </w:p>
    <w:p w:rsidR="00B27921" w:rsidRPr="00AE0B1D" w:rsidRDefault="00B27921" w:rsidP="003649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44DE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в дошкольном возрасте имеются все предпосылки для успешного овладения звуковой стороной русского языка. </w:t>
      </w:r>
      <w:r w:rsidRPr="00AE0B1D">
        <w:rPr>
          <w:rFonts w:ascii="Times New Roman" w:hAnsi="Times New Roman" w:cs="Times New Roman"/>
          <w:sz w:val="28"/>
          <w:szCs w:val="28"/>
          <w:lang w:val="ru-RU"/>
        </w:rPr>
        <w:t xml:space="preserve">По мнению большинства ученых, дошкольный возраст является наиболее благоприятным для окончательного становления всех звуков родного языка. Всякое отступление от правильного произношения в возрасте свыше 5 лет, утверждает Е.Ф. </w:t>
      </w:r>
      <w:proofErr w:type="spellStart"/>
      <w:r w:rsidRPr="00AE0B1D">
        <w:rPr>
          <w:rFonts w:ascii="Times New Roman" w:hAnsi="Times New Roman" w:cs="Times New Roman"/>
          <w:sz w:val="28"/>
          <w:szCs w:val="28"/>
          <w:lang w:val="ru-RU"/>
        </w:rPr>
        <w:t>Рау</w:t>
      </w:r>
      <w:proofErr w:type="spellEnd"/>
      <w:r w:rsidRPr="00AE0B1D">
        <w:rPr>
          <w:rFonts w:ascii="Times New Roman" w:hAnsi="Times New Roman" w:cs="Times New Roman"/>
          <w:sz w:val="28"/>
          <w:szCs w:val="28"/>
          <w:lang w:val="ru-RU"/>
        </w:rPr>
        <w:t>, необходимо рассматривать уже как затянувшееся косноязычие, которое может превратиться в привычку ребенка. Поэтому именно в этот период необходимо особенно серьезно следить за произношением детей и вовремя предупреждать косноязычие.</w:t>
      </w:r>
    </w:p>
    <w:p w:rsidR="00B27921" w:rsidRPr="00AE0B1D" w:rsidRDefault="00B27921" w:rsidP="00B279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0B1D">
        <w:rPr>
          <w:rFonts w:ascii="Times New Roman" w:hAnsi="Times New Roman" w:cs="Times New Roman"/>
          <w:sz w:val="28"/>
          <w:szCs w:val="28"/>
          <w:lang w:val="ru-RU"/>
        </w:rPr>
        <w:t xml:space="preserve">Одной из причин неправильной речи детей М.Е. </w:t>
      </w:r>
      <w:proofErr w:type="spellStart"/>
      <w:r w:rsidRPr="00AE0B1D">
        <w:rPr>
          <w:rFonts w:ascii="Times New Roman" w:hAnsi="Times New Roman" w:cs="Times New Roman"/>
          <w:sz w:val="28"/>
          <w:szCs w:val="28"/>
          <w:lang w:val="ru-RU"/>
        </w:rPr>
        <w:t>Хватцев</w:t>
      </w:r>
      <w:proofErr w:type="spellEnd"/>
      <w:r w:rsidRPr="00AE0B1D">
        <w:rPr>
          <w:rFonts w:ascii="Times New Roman" w:hAnsi="Times New Roman" w:cs="Times New Roman"/>
          <w:sz w:val="28"/>
          <w:szCs w:val="28"/>
          <w:lang w:val="ru-RU"/>
        </w:rPr>
        <w:t xml:space="preserve"> называет «недостаточный учет взрослыми тенденций ребенка к усвоению речи окружающих» (не показывается артикуляция звука, не вызывается интерес к правильному произношению).</w:t>
      </w:r>
    </w:p>
    <w:p w:rsidR="00B27921" w:rsidRPr="00AE0B1D" w:rsidRDefault="00B27921" w:rsidP="00B2792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E0B1D">
        <w:rPr>
          <w:rFonts w:ascii="Times New Roman" w:hAnsi="Times New Roman" w:cs="Times New Roman"/>
          <w:sz w:val="28"/>
          <w:szCs w:val="28"/>
          <w:lang w:val="ru-RU"/>
        </w:rPr>
        <w:t xml:space="preserve">Проблема формирования звуковой стороны речи не потеряла своей актуальности и практической значимости в настоящие время. </w:t>
      </w:r>
      <w:proofErr w:type="gramEnd"/>
    </w:p>
    <w:p w:rsidR="00B27921" w:rsidRPr="00AE0B1D" w:rsidRDefault="00B27921" w:rsidP="00B279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0B1D">
        <w:rPr>
          <w:rFonts w:ascii="Times New Roman" w:hAnsi="Times New Roman" w:cs="Times New Roman"/>
          <w:sz w:val="28"/>
          <w:szCs w:val="28"/>
          <w:lang w:val="ru-RU"/>
        </w:rPr>
        <w:t>Своевременное использование в практической деятельности разных средств формирования правильного звукопроизношения – артикуляционной гимнастики, логопедических игр, упражнений и т.д. способствует эффективному устранению дефектов произношения речи у детей с ОНР.</w:t>
      </w:r>
    </w:p>
    <w:p w:rsidR="007211FA" w:rsidRDefault="00087D13" w:rsidP="007211F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7D13">
        <w:rPr>
          <w:rFonts w:ascii="Times New Roman" w:hAnsi="Times New Roman" w:cs="Times New Roman"/>
          <w:sz w:val="28"/>
          <w:szCs w:val="28"/>
          <w:lang w:val="ru-RU"/>
        </w:rPr>
        <w:lastRenderedPageBreak/>
        <w:t>5. Список литературы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5EC9" w:rsidRPr="007211FA" w:rsidRDefault="007211FA" w:rsidP="007211F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t>Волкова Г.А. Ло</w:t>
      </w:r>
      <w:r>
        <w:rPr>
          <w:rFonts w:ascii="Times New Roman" w:hAnsi="Times New Roman" w:cs="Times New Roman"/>
          <w:sz w:val="28"/>
          <w:szCs w:val="28"/>
          <w:lang w:val="ru-RU"/>
        </w:rPr>
        <w:t>гопедия. – М., 1996.- 156 с.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t xml:space="preserve">Волкова Г.А. Методика обследования нарушений речи у детей. </w:t>
      </w:r>
      <w:proofErr w:type="gramStart"/>
      <w:r w:rsidRPr="007211FA">
        <w:rPr>
          <w:rFonts w:ascii="Times New Roman" w:hAnsi="Times New Roman" w:cs="Times New Roman"/>
          <w:sz w:val="28"/>
          <w:szCs w:val="28"/>
          <w:lang w:val="ru-RU"/>
        </w:rPr>
        <w:t>-С</w:t>
      </w:r>
      <w:proofErr w:type="gramEnd"/>
      <w:r w:rsidRPr="007211FA">
        <w:rPr>
          <w:rFonts w:ascii="Times New Roman" w:hAnsi="Times New Roman" w:cs="Times New Roman"/>
          <w:sz w:val="28"/>
          <w:szCs w:val="28"/>
          <w:lang w:val="ru-RU"/>
        </w:rPr>
        <w:t>-ПБ., 1993. – 204 с.</w:t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3.</w:t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t>Дефектологический словарь. Гл. Ред. А.Н. Дьячков. – М.: Педагогика, 1980. – 346 с.</w:t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  <w:t xml:space="preserve">6. </w:t>
      </w:r>
      <w:proofErr w:type="spellStart"/>
      <w:r w:rsidRPr="007211FA">
        <w:rPr>
          <w:rFonts w:ascii="Times New Roman" w:hAnsi="Times New Roman" w:cs="Times New Roman"/>
          <w:sz w:val="28"/>
          <w:szCs w:val="28"/>
          <w:lang w:val="ru-RU"/>
        </w:rPr>
        <w:t>Ефименкова</w:t>
      </w:r>
      <w:proofErr w:type="spellEnd"/>
      <w:r w:rsidRPr="007211FA">
        <w:rPr>
          <w:rFonts w:ascii="Times New Roman" w:hAnsi="Times New Roman" w:cs="Times New Roman"/>
          <w:sz w:val="28"/>
          <w:szCs w:val="28"/>
          <w:lang w:val="ru-RU"/>
        </w:rPr>
        <w:t xml:space="preserve"> Л.Н. Коррекция звуков речи у детей. – М.: Просвещение, 1990.- 566с.</w:t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  <w:t xml:space="preserve">7. </w:t>
      </w:r>
      <w:proofErr w:type="spellStart"/>
      <w:r w:rsidRPr="007211FA">
        <w:rPr>
          <w:rFonts w:ascii="Times New Roman" w:hAnsi="Times New Roman" w:cs="Times New Roman"/>
          <w:sz w:val="28"/>
          <w:szCs w:val="28"/>
          <w:lang w:val="ru-RU"/>
        </w:rPr>
        <w:t>Ефименкова</w:t>
      </w:r>
      <w:proofErr w:type="spellEnd"/>
      <w:r w:rsidRPr="007211FA">
        <w:rPr>
          <w:rFonts w:ascii="Times New Roman" w:hAnsi="Times New Roman" w:cs="Times New Roman"/>
          <w:sz w:val="28"/>
          <w:szCs w:val="28"/>
          <w:lang w:val="ru-RU"/>
        </w:rPr>
        <w:t xml:space="preserve"> Л.Н., </w:t>
      </w:r>
      <w:proofErr w:type="spellStart"/>
      <w:r w:rsidRPr="007211FA">
        <w:rPr>
          <w:rFonts w:ascii="Times New Roman" w:hAnsi="Times New Roman" w:cs="Times New Roman"/>
          <w:sz w:val="28"/>
          <w:szCs w:val="28"/>
          <w:lang w:val="ru-RU"/>
        </w:rPr>
        <w:t>Мисаренко</w:t>
      </w:r>
      <w:proofErr w:type="spellEnd"/>
      <w:r w:rsidRPr="007211FA">
        <w:rPr>
          <w:rFonts w:ascii="Times New Roman" w:hAnsi="Times New Roman" w:cs="Times New Roman"/>
          <w:sz w:val="28"/>
          <w:szCs w:val="28"/>
          <w:lang w:val="ru-RU"/>
        </w:rPr>
        <w:t xml:space="preserve"> Г.Г. Организация и методы работы коррекционной работы логопеда. – М.: Просвещение, 1995. – 172 с.</w:t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  <w:t>8. 9. Каше Г.А. Исправление недостатков речи у дошкольников. – М., 1972.- 264 с.</w:t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  <w:t xml:space="preserve">9. Ковшиков В.А. Исправление нарушений ритмичных звуков. – </w:t>
      </w:r>
      <w:proofErr w:type="spellStart"/>
      <w:r w:rsidRPr="007211FA">
        <w:rPr>
          <w:rFonts w:ascii="Times New Roman" w:hAnsi="Times New Roman" w:cs="Times New Roman"/>
          <w:sz w:val="28"/>
          <w:szCs w:val="28"/>
          <w:lang w:val="ru-RU"/>
        </w:rPr>
        <w:t>С-ПБ.</w:t>
      </w:r>
      <w:proofErr w:type="gramStart"/>
      <w:r w:rsidRPr="007211FA">
        <w:rPr>
          <w:rFonts w:ascii="Times New Roman" w:hAnsi="Times New Roman" w:cs="Times New Roman"/>
          <w:sz w:val="28"/>
          <w:szCs w:val="28"/>
          <w:lang w:val="ru-RU"/>
        </w:rPr>
        <w:t>:С</w:t>
      </w:r>
      <w:proofErr w:type="gramEnd"/>
      <w:r w:rsidRPr="007211FA">
        <w:rPr>
          <w:rFonts w:ascii="Times New Roman" w:hAnsi="Times New Roman" w:cs="Times New Roman"/>
          <w:sz w:val="28"/>
          <w:szCs w:val="28"/>
          <w:lang w:val="ru-RU"/>
        </w:rPr>
        <w:t>атис</w:t>
      </w:r>
      <w:proofErr w:type="spellEnd"/>
      <w:r w:rsidRPr="007211FA">
        <w:rPr>
          <w:rFonts w:ascii="Times New Roman" w:hAnsi="Times New Roman" w:cs="Times New Roman"/>
          <w:sz w:val="28"/>
          <w:szCs w:val="28"/>
          <w:lang w:val="ru-RU"/>
        </w:rPr>
        <w:t>, 1995. – 178 с.</w:t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  <w:t>10. Коноваленко В.В. Фронтальные логопедические задания в подготовительной группе для детей с ФФН. – М., 1998. – 189 с.</w:t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  <w:t xml:space="preserve">11. Логопедия. Под ред. Л.С. Волковой в 2-х томах. – М.6 Просвещение, </w:t>
      </w:r>
      <w:proofErr w:type="spellStart"/>
      <w:r w:rsidRPr="007211FA">
        <w:rPr>
          <w:rFonts w:ascii="Times New Roman" w:hAnsi="Times New Roman" w:cs="Times New Roman"/>
          <w:sz w:val="28"/>
          <w:szCs w:val="28"/>
          <w:lang w:val="ru-RU"/>
        </w:rPr>
        <w:t>Владос</w:t>
      </w:r>
      <w:proofErr w:type="spellEnd"/>
      <w:r w:rsidRPr="007211FA">
        <w:rPr>
          <w:rFonts w:ascii="Times New Roman" w:hAnsi="Times New Roman" w:cs="Times New Roman"/>
          <w:sz w:val="28"/>
          <w:szCs w:val="28"/>
          <w:lang w:val="ru-RU"/>
        </w:rPr>
        <w:t>, 1995. – 460 с.</w:t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  <w:t>12. Максакова А.И. Правильно ли говорит ваш ребенок. Книга для воспитателя детского сада. – М.: Просвещение, 1998. – 85 с.</w:t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  <w:t>13. Мелехова Л.В., Фомичева М.Ф. Речь дошкольников и ее исправление. – М.: Просвещение, 1987. -112 с.</w:t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  <w:t>14. Миронова С.А. Логопедическая работа в дошкольных учреждениях и группах для детей с нарушением речи. – М., 1997. -76 с.</w:t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11FA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C5807" w:rsidRDefault="004C5807" w:rsidP="00845EC9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</w:pPr>
    </w:p>
    <w:p w:rsidR="003E2226" w:rsidRDefault="003E2226" w:rsidP="00845EC9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</w:pPr>
    </w:p>
    <w:p w:rsidR="003E2226" w:rsidRDefault="003E2226" w:rsidP="00845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val="ru-RU" w:eastAsia="ru-RU" w:bidi="ar-SA"/>
        </w:rPr>
      </w:pPr>
    </w:p>
    <w:p w:rsidR="004C5807" w:rsidRDefault="004C5807" w:rsidP="003E2226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 w:bidi="ar-SA"/>
        </w:rPr>
      </w:pPr>
      <w:r w:rsidRPr="003E2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 w:bidi="ar-SA"/>
        </w:rPr>
        <w:t xml:space="preserve">Конспект индивидуального </w:t>
      </w:r>
      <w:r w:rsidR="003E2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 w:bidi="ar-SA"/>
        </w:rPr>
        <w:t>логопедического</w:t>
      </w:r>
      <w:r w:rsidRPr="003E2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 w:bidi="ar-SA"/>
        </w:rPr>
        <w:t> занятия по формированию  правильного звукопроизношения.</w:t>
      </w:r>
    </w:p>
    <w:p w:rsidR="003E2226" w:rsidRPr="003E2226" w:rsidRDefault="003E2226" w:rsidP="003E2226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 w:bidi="ar-SA"/>
        </w:rPr>
      </w:pP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0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Тема: «Автоматизация звука [ш] в словах».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Цель: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1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1. Закрепить произношение звука [ш] в словах в разной позиции.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1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2. Формировать умение самостоятельно подбирать слова на звук [ш].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1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3. Развивать навыки фонематического анализа и синтеза.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1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4.Упражнять в образовании имен существительных с уменьшительно-ласкательными суффиксами.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Оборудование: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1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1. </w:t>
      </w:r>
      <w:proofErr w:type="gram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Предметные картинки: карандаш, машина, книжка, шляпа, дедушка, подушка, мишка, шорты, лягушка; хлеб, орехи, муравьи, воробей, корова, горох, рыба, петух, мальчик, девочка, камни, мама; подушка, кукушка, кошка, пушка, ромашка, вишня, неваляшка.</w:t>
      </w:r>
      <w:proofErr w:type="gramEnd"/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1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2. Шапочка-маска медведя.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Ход занятия.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I. Организационный момент.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Отгадывание загадок.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С дерева свалился Мишка.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Что на лбу у Мишки? (шишка).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Лучший хоккеист </w:t>
      </w: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Илюшка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!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Чем забил все шайбы? (клюшкой).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Чтоб нарисовать шалаш,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Мне нужен острый... (карандаш).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II. Основная часть.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1. Сообщение темы.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Логопед: «Вспомни и назови слова - отгадки. Какой звук встречается во всех словах - отгадках?».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Ребенок: «Звук [ш]».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Логопед: « Сегодня мы будем учиться </w:t>
      </w:r>
      <w:proofErr w:type="gram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правильно</w:t>
      </w:r>
      <w:proofErr w:type="gram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произносить звук [ш] в словах».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2. Упражнение «Запомни, повтори и найди соответствующую картинку».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Логопед  называет слово, ребенок повторяет за логопедом слово и находит соответствующую картинку.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Слова: </w:t>
      </w:r>
      <w:proofErr w:type="gram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«Хлебушек, орешки, </w:t>
      </w: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муравьишка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 воробышек, коровушка, горошек, рыбешка, петушок, мальчишка, девчушка, камешки, матушка».</w:t>
      </w:r>
      <w:proofErr w:type="gramEnd"/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3. Упражнение «Назови картинку».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Логопед показывает картинку, а ребенок называет ее, выделяя артикуляцией звук [ш].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Логопед: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Мы со звуком </w:t>
      </w:r>
      <w:proofErr w:type="gram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Ш</w:t>
      </w:r>
      <w:proofErr w:type="gram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играем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 картинки подбираем: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Ребенок: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Карандаш, машина, книжка,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Шляпа, бабушка, малышка,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Ландыш, дедушка, подушка,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Мишка, шортики, лягушка.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4. Упражнение «Добавь последний слог».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Логопед произносит начало слова, а ребенок договаривает его, добавляя слог </w:t>
      </w:r>
      <w:proofErr w:type="gram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–ш</w:t>
      </w:r>
      <w:proofErr w:type="gram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и:.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шала - ... (ши)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малы - ... (ши)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камы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- ... (ши)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голы - ... (ши)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ланды - ... (ши)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5. </w:t>
      </w: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Физминутка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Координация речи с движением.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Ребенок совместно с логопедом произносит текст </w:t>
      </w: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физминутки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 выполняет соответствующие движения в шапочке-маске медведя.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«Мишка и шишка».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16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Мишка косолапый по лесу идет.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16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Шишки собирает, песенки поет.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16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Вдруг упала шишка прямо мишке в лоб.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16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Мишка рассердился и ногою топ.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6. Упражнение «Добавь недостающее слово».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Логопед произносит фразу, а ребенок договаривает ее, выделяя утрированно звук [ш].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Живет на свете Саша.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Во рту у Саши... (каша).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Клеить детские игрушки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Поручается... (Андрюшке).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Со своим большим мешком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Еле - еле шел... (пешком).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Говорит мартышка мышке: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Я была в гостях у... (мишки).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0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7. Упражнение «Назови ласково».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Логопед произносит слово, а ребенок произносит новое слово с уменьшительно-ласкательным суффиксом, выделяя голосом звук [ш].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солнце - ... (солнышко)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зим</w:t>
      </w:r>
      <w:proofErr w:type="gram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а-</w:t>
      </w:r>
      <w:proofErr w:type="gram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...(зимушка)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дед - ... (дедушка)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изба - ... (избушка)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камень - ... (камешек)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штаны - ... (штанишки)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шапк</w:t>
      </w:r>
      <w:proofErr w:type="gram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а-</w:t>
      </w:r>
      <w:proofErr w:type="gram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...(шапочка)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8. Упражнение «Замени первый звук».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0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Логопед произносит слово, ребенок заменяет первый звук в данном слове  на звук [ш]».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тапка - ... (шапка)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порох - ... (шорох)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майка - ... (шайка)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мишка - ... (шишка)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мыло - ... (шило)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мина - ... (шина)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9. Упражнение «Подбери  картинку».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Логопед произносит короткую рифмовку, а ребенок подбирает картинку и называет ее.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Ашка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ашка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ашка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— назову ... (ромашка).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Яшка, </w:t>
      </w: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яшка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яшка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— назову ... (неваляшка).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Ишня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ишня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ишня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— назову ... (вишня).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Ошка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ошка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ошка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— назову ... (кошка).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Ошка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ошка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proofErr w:type="spellStart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ошка</w:t>
      </w:r>
      <w:proofErr w:type="spellEnd"/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— назову ... (гармошка).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Ушка, ушка, ушка — назову ... (пушка).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Ушка, ушка, ушка — назову ... (подушка).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Ушка, ушка, ушка — назову ... (кукушка).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III. Итог занятия.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Логопед: «Какой звук мы учились правильно произносить?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4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Ребенок: «Звук [ш].</w:t>
      </w:r>
    </w:p>
    <w:p w:rsidR="004C5807" w:rsidRPr="0063798A" w:rsidRDefault="004C5807" w:rsidP="004C5807">
      <w:pPr>
        <w:shd w:val="clear" w:color="auto" w:fill="FFFFFF"/>
        <w:tabs>
          <w:tab w:val="left" w:pos="0"/>
          <w:tab w:val="left" w:pos="851"/>
        </w:tabs>
        <w:spacing w:line="240" w:lineRule="auto"/>
        <w:ind w:firstLine="4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C5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Логопед: «Ты очень хорошо отвечал на вопросы, старался правильно произносить звук [ш]. За это я даю тебе шарик».</w:t>
      </w:r>
    </w:p>
    <w:p w:rsidR="004C5807" w:rsidRDefault="004C5807" w:rsidP="00845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 w:bidi="ar-SA"/>
        </w:rPr>
      </w:pPr>
    </w:p>
    <w:p w:rsidR="003E2226" w:rsidRDefault="003E2226" w:rsidP="00845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 w:bidi="ar-SA"/>
        </w:rPr>
      </w:pPr>
    </w:p>
    <w:p w:rsidR="003E2226" w:rsidRDefault="003E2226" w:rsidP="00845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 w:bidi="ar-SA"/>
        </w:rPr>
      </w:pPr>
    </w:p>
    <w:p w:rsidR="003E2226" w:rsidRDefault="003E2226" w:rsidP="00845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 w:bidi="ar-SA"/>
        </w:rPr>
      </w:pPr>
    </w:p>
    <w:p w:rsidR="003E2226" w:rsidRDefault="003E2226" w:rsidP="00845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 w:bidi="ar-SA"/>
        </w:rPr>
      </w:pPr>
    </w:p>
    <w:p w:rsidR="003E2226" w:rsidRDefault="003E2226" w:rsidP="00845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 w:bidi="ar-SA"/>
        </w:rPr>
      </w:pPr>
    </w:p>
    <w:p w:rsidR="003E2226" w:rsidRDefault="003E2226" w:rsidP="00845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 w:bidi="ar-SA"/>
        </w:rPr>
      </w:pPr>
    </w:p>
    <w:p w:rsidR="003E2226" w:rsidRDefault="003E2226" w:rsidP="00845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 w:bidi="ar-SA"/>
        </w:rPr>
      </w:pPr>
    </w:p>
    <w:p w:rsidR="003E2226" w:rsidRDefault="003E2226" w:rsidP="00845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 w:bidi="ar-SA"/>
        </w:rPr>
      </w:pPr>
    </w:p>
    <w:p w:rsidR="003E2226" w:rsidRPr="004C5807" w:rsidRDefault="003E2226" w:rsidP="00845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 w:bidi="ar-SA"/>
        </w:rPr>
      </w:pPr>
    </w:p>
    <w:p w:rsidR="00845EC9" w:rsidRPr="00845EC9" w:rsidRDefault="004C5807" w:rsidP="00845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lastRenderedPageBreak/>
        <w:t xml:space="preserve"> </w:t>
      </w:r>
      <w:r w:rsidR="00845EC9" w:rsidRPr="00845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Консультация </w:t>
      </w:r>
      <w:r w:rsidR="003E22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учителя-логопеда</w:t>
      </w:r>
      <w:r w:rsidR="00845EC9" w:rsidRPr="00845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для  педагогов.</w:t>
      </w:r>
    </w:p>
    <w:p w:rsidR="00845EC9" w:rsidRPr="00845EC9" w:rsidRDefault="00845EC9" w:rsidP="00845E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«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Игровые технологии в коррекции звукопроизношения у дошкольников</w:t>
      </w:r>
      <w:proofErr w:type="gramStart"/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.»</w:t>
      </w:r>
      <w:proofErr w:type="gramEnd"/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Сегодня в педагогический лексикон вошло понятие 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«педагогические технологии»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Существуют разные взгляды на раскрытие его значения.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Технология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это совокупность приемов, которые применяются в каком-либо деле, мастерстве, искусстве.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Педагогическая технология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это содержательная техника реализации учебного процесса (В. Беспалько)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Педагогическая технология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совокупность психолого-педагогических установок, определяющих специальный набор форм, методов, приемов обучения, средств воспитания; она является организационно-методическим инструментарием педагогического процесса.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Современное 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традиционное обучение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подразумевает использование определенных общеизвестных классических 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технологий в специальном образовании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Модернизация системы образования связывается, в первую очередь, с введением в образовательную среду 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инновационных технологий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целью которых является формирование активной творческой личности, способной к самостоятельному решению проблем. 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Новация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это само средство, а 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инновация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процесс его усвоения. </w:t>
      </w:r>
      <w:r w:rsidRPr="00845EC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Сущность инновационной деятельности заключается в обновлении педагогического процесса, внесении новообразований в традиционную систему.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proofErr w:type="spellStart"/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спецобразовании</w:t>
      </w:r>
      <w:proofErr w:type="spellEnd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все чаще активно используются, преобразуются и разрабатываются современные 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коррекционно-развивающие технологии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комплексное применение которых позволяет получить положительные результаты в обучении, коррекции и развитии детей с ограниченными возможностями. 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Игровые технологии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рассматриваются как целостное образование, охватывающее определенную часть процесса обучения, объединенное общим сюжетом, содержанием и персонажем. 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Игровой сюжет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развивается параллельно основному содержанию обучения, помогает активизировать учебный процесс и усвоить учебный материал детям. Все игровые технологии направлены на оптимизацию процесса обучения. 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Игра имеет важные функции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функции социализации, коммуникации и самореализации;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функция получения представлений об окружающем;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психотерапевтическая функция;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- диагностическая функция;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коррекционная функция и др.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1. ЛЕГО - педагогика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новейшее направление в современном образовательно-коррекционном процессе. ЛЕГО - технология заслуженно названа инновационной, т. к. является 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многофункциональной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имеет такие хорошие 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технические характеристики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 безопасность, прочность, привлекательность. ЛЕГО - конструирование направлено на 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повышение чувства психологического успеха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что доказывает психотерапевтическую значимость данного вида конструктивно-игровой деятельности. Неоспоримо и 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удобство в применении ЛЕГО ДАКТА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Конструктор можно использовать на полу и на столе, применять на уроке, в игре, на занятии и не бояться, при этом, его сломать. Важно уметь использовать игровые приемы 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ЛЕГО на коррекционных занятиях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т. к. работа с этим конструктором значительно повышает мотивацию у детей, учит созидать, активизирует речь, развивает оптико-моторную координацию. Вот некоторые примеры использования ЛЕГО на логопедических занятиях по коррекции звукопроизношения: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конструирование игровых моделей положения языка при выполнении артикуляционной гимнастики («лопаточка», «чашечка», «грибок») ;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конструирование определенной буквы, при ее изучении, при автоматизации соответствующего звука;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конструирование игрушек для игр-звукоподражаний (Л-кораблик, </w:t>
      </w:r>
      <w:proofErr w:type="gram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proofErr w:type="gramEnd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машинка, Ш- змейки, Г-гуси, К- пистолетик, Т- молоток) ;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дифференциация звуков по твердости-мягкости (конструирование синего и зеленого роботов для раскладывания перед ними картинок)</w:t>
      </w:r>
      <w:proofErr w:type="gram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;</w:t>
      </w:r>
      <w:proofErr w:type="gramEnd"/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при помощи ЛЕГО - конструктора можно моделировать звуки, слоги и схемы слов при формировании звукового анализа и синтеза;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составление схемы предложения в виде паровозика с длинными и короткими вагончиками (предлогами)</w:t>
      </w:r>
      <w:proofErr w:type="gram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.</w:t>
      </w:r>
      <w:proofErr w:type="gramEnd"/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отрабатывая темы словаря, можно предложить детям сконструировать фигурки предложенных предметов (мебель, транспорт) или живых существ. Объемные изображения активизируют фразовую речь, способствуют вербальному творчеству;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использование кубиков </w:t>
      </w:r>
      <w:proofErr w:type="spell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Лего</w:t>
      </w:r>
      <w:proofErr w:type="spellEnd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 подставки под картинки.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применением </w:t>
      </w:r>
      <w:proofErr w:type="spell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Лего</w:t>
      </w:r>
      <w:proofErr w:type="spellEnd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-технологии важно отметить повышение мотивации детей на занятии по коррекции звукопроизношения в связи с соблюдением принципа </w:t>
      </w:r>
      <w:proofErr w:type="spell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гендерности</w:t>
      </w:r>
      <w:proofErr w:type="spellEnd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обучении.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2. Технология использования самодельных кукол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коррекционно-воспитательном процессе интересна, необычна и оригинальна. Игра и игрушка </w:t>
      </w:r>
      <w:proofErr w:type="gram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неотделимы</w:t>
      </w:r>
      <w:proofErr w:type="gramEnd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друг от друга. Игрушка может вызвать к жизни игру, а игра, иной раз, требует для себя новую игрушку. Большая часть самодельных игрушек - это так называемые образные куклы, отражающие условно обобщенные образы реальной действительности или сказочные фантастические образы. При помощи дидактической куклы всегда легче сформировать внутреннюю мотивацию и познавательный интерес ребенка к учебной деятельности, требующей усидчивости и внимания и превратить кропотливый труд в маленький праздник общения с необыкновенным гостем. Куклы помогают сформировать определенный стиль общения между логопедом и ребенком через игру-сказку. Кукла может предложить задание, загадать загадку, участвовать в диалоге, подвести итог и т. д.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а) Куклы-буквы. 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Игрушки сшиты из ткани и набиты синтепоном. Образ живого существа создается при помощи пришитых головы и ног. При постановке и автоматизации любого из звуков, соответствующий герой может сообщать тему занятия, предложить игру-звукоподражание, погладить ребенка по руке, по щеке, позвать к зеркалу, закрепляя положительный эмоциональный настрой. Создавая игровые ситуации, кукла-буква может попросить подобрать для нее опр. картинки, определить ее место в слове. Кукла-буква балуясь, может произносить свой звук неверно и предложить ребятам произнести слово правильно.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б) Забавная варежка. 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Куклу-варежку можно изготовить из ткани, либо использовать готовые гольфы. Нарисовать две лицевые части головы (диаметр 10 см) с изображением артикуляции губ двух противоположных звуков (с-ш; з-ж; </w:t>
      </w:r>
      <w:proofErr w:type="gram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о-у</w:t>
      </w:r>
      <w:proofErr w:type="gramEnd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и-ы). </w:t>
      </w:r>
      <w:proofErr w:type="gram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Логопед предлагает ребенку слова по теме дифференциации звуков, а ребенок, сгибая и разгибая пальцы ладони, показывает подходящую артикуляцию куклы-варежки (с-ш, з-ж, либо поворачивает ладонь внутренней или наружной стороной (о-у, и-ы) лицом к логопеду. </w:t>
      </w:r>
      <w:proofErr w:type="gramEnd"/>
    </w:p>
    <w:p w:rsidR="00845EC9" w:rsidRPr="00845EC9" w:rsidRDefault="00845EC9" w:rsidP="00845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в) Кукла Бяка-</w:t>
      </w:r>
      <w:proofErr w:type="spellStart"/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Закаляка</w:t>
      </w:r>
      <w:proofErr w:type="spellEnd"/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. 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Мягкая игрушка с озорным лицом любит баловаться, давать задания, создавать трудноразрешимые ситуации, хвастаться. В ее руках резиновый ластик, чтобы подтирать детали контурных изображений предметов и букв, а карандаш для того, чтобы «</w:t>
      </w:r>
      <w:proofErr w:type="spell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закалякивать</w:t>
      </w:r>
      <w:proofErr w:type="spellEnd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», заштриховывать, зачерчивать и дорисовывать детали в заданиях.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Такую куклу особенно удобно использовать для заданий, направленных на профилактику </w:t>
      </w:r>
      <w:proofErr w:type="gram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оптической</w:t>
      </w:r>
      <w:proofErr w:type="gramEnd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дисграфии</w:t>
      </w:r>
      <w:proofErr w:type="spellEnd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845EC9" w:rsidRPr="00845EC9" w:rsidRDefault="00845EC9" w:rsidP="00845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г) Образная самодельная кукла «Бабушка».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Рост-150см. Каркас куклы </w:t>
      </w:r>
      <w:proofErr w:type="gram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-д</w:t>
      </w:r>
      <w:proofErr w:type="gramEnd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еревянная палка крестом. Одежда - кофта, юбка, фартук. Педагог вставляет свои ступни в тапочки, руками держит каркас - кукла движется, поворачивается, наклоняет голову.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Использование куклы на занятиях: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сюрпризный момент;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исправление бабушкиных звуковых и грамматических ошибок;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составление описательного рассказа о Бабушке-кукле и о своей родной бабушке</w:t>
      </w:r>
      <w:proofErr w:type="gram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;</w:t>
      </w:r>
      <w:proofErr w:type="gramEnd"/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контроль звукопроизношения во время пересказов предложенных бабушкой рассказов и сказок;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повторение скороговорок и отгадывание загадок.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 Игровые технологии в логопедии включают огромное количество занимательных 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дидактических игр, необходимых для коррекции звукопроизношения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которые могут применяться вариативно, т. к. разработаны для многоцелевого использования в процессе коррекционного обучения и становления правильной речи дошкольников.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Интересные методические находки связаны с применением игр на основе обыкновенных кубиков. </w:t>
      </w:r>
      <w:r w:rsidRPr="00845E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Серия игр в проекте «</w:t>
      </w:r>
      <w:proofErr w:type="spellStart"/>
      <w:r w:rsidRPr="00845E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Кубигород</w:t>
      </w:r>
      <w:proofErr w:type="spellEnd"/>
      <w:r w:rsidRPr="00845E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»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позволяет реализовать идею многофункционального дидактического комплекса.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Предложенные игры с кубом предполагают в качестве основной цели автоматизацию заданных звуков в игре.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а) Куб с символами, обозначающими гласные звуки 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«а, о, у, и, ы, э». Дети подбрасывают куб и произносят слово на заданный на верхней грани куба звук - символ. </w:t>
      </w:r>
    </w:p>
    <w:p w:rsidR="00845EC9" w:rsidRPr="00845EC9" w:rsidRDefault="00845EC9" w:rsidP="00845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б) Куб «Фигуры» 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гранях куба изображены геометрические фигуры разных цветов. Подбрасывая куб, ребенок называет фигуру и соответствующий ей по форме предмет (квад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атная скате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ть, к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углый ша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ямоугольная две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ь, т</w:t>
      </w: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еугольное печенье) </w:t>
      </w:r>
    </w:p>
    <w:p w:rsidR="00845EC9" w:rsidRPr="00845EC9" w:rsidRDefault="00845EC9" w:rsidP="00845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Цели: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закрепление представлений о цвете и форме;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- автоматизация звука «Р» в словосочетаниях;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упражнение в согласовании им. прилагательного </w:t>
      </w:r>
      <w:proofErr w:type="gram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им. сущ.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в) Куб «Столько - сколько».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гранях куба разное количество кружков (1-6) .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Дети называют картинку с заданным звуком столько раз, сколько кружков на верхней грани куба. </w:t>
      </w:r>
    </w:p>
    <w:p w:rsidR="00845EC9" w:rsidRPr="00845EC9" w:rsidRDefault="00845EC9" w:rsidP="00845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г) Куб «Кто скорей? »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гранях кубов картинки на опр. заданный звук. Соревнующиеся дети одновременно подбрасывают свои кубики и называют верхние картинки. Выигрывает тот, кто первым назовет все 6 картинок. </w:t>
      </w:r>
    </w:p>
    <w:p w:rsidR="00845EC9" w:rsidRPr="00845EC9" w:rsidRDefault="00845EC9" w:rsidP="00845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д) Куб «Слоги» </w:t>
      </w: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гранях куба слоги с заданной буквой (</w:t>
      </w:r>
      <w:proofErr w:type="gram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gram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</w:t>
      </w:r>
      <w:proofErr w:type="gramEnd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СА, СУ) Ребенок читает слог и называет слово на данный слог, либо подбирает картинки на столе. </w:t>
      </w:r>
    </w:p>
    <w:p w:rsidR="00845EC9" w:rsidRPr="00845EC9" w:rsidRDefault="00845EC9" w:rsidP="00845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Повышение активности ребенка посредством включения его в игровую ситуацию, формирование игровой мотивации, способствующей развитию самоконтроля, обеспечивают оптимальность коррекционного процесса и, как следствие, сокращение продолжительности процесса автоматизации.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Кроме того результаты игровой организации логопедических занятий убеждают в том, что в ходе занятий с использованием игры создаются благоприятные условия для речевого общения детей, для активизации и развития их речи. Игровая деятельность является мощным фактором развития речевого мышления ребенка с нарушением речи. Игра создает такие ситуации, в которых условия усвоения речи гораздо более разнообразны и поэтому более эффективны. В ходе игр развивается не только внешняя, но и смысловая сторона речи, происходит обогащение слова, расширение его значения, вследствие чего оно приобретает большую мобильность.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Важно то, что направлена такая организация работы не только на коррекцию звукопроизношения, но и на формирование связной речи и лексико-грамматических ее компонентов, на развитие психических процессов (восприятия, внимания, памяти, мышления, воображения, зрительно-моторных координаций, мелкой моторики пальцев рук, т. е. всего того, что необходимо для полноценной подготовки дошкольников к обучению в школе. </w:t>
      </w:r>
      <w:proofErr w:type="gramEnd"/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В результате не только сокращаются сроки коррекции произносительных дефектов, но и заметно повышается уровень речевой готовности к школе детей 6-7 лет.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Игровая организация деятельности дошкольника сокращает сроки коррекции произносительных дефектов у детей. Ведь, не зря говорят, что когда учиться легко, учиться хочется.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Литература: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</w:t>
      </w:r>
      <w:proofErr w:type="spell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Лусс</w:t>
      </w:r>
      <w:proofErr w:type="spellEnd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Т. В. Формирование навыков конструктивно-игровой деятельности у детей с помощью ЛЕГО: Пособие для педагогов-дефектологов. М., 2003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Инновации - в логопедическую практику. Составитель О. Е. Громова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Методическое пособие для дошкольных образовательных учреждений. </w:t>
      </w:r>
    </w:p>
    <w:p w:rsidR="00845EC9" w:rsidRPr="00845EC9" w:rsidRDefault="00845EC9" w:rsidP="00845E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Линка</w:t>
      </w:r>
      <w:proofErr w:type="spellEnd"/>
      <w:r w:rsidRPr="00845E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-Пресс, М., 2008</w:t>
      </w:r>
    </w:p>
    <w:p w:rsidR="00FC4987" w:rsidRPr="00845EC9" w:rsidRDefault="00FC4987" w:rsidP="00867D42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</w:pPr>
    </w:p>
    <w:p w:rsidR="00845EC9" w:rsidRDefault="00845EC9" w:rsidP="00867D42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</w:pPr>
    </w:p>
    <w:p w:rsidR="00845EC9" w:rsidRDefault="00845EC9" w:rsidP="00867D42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</w:pPr>
    </w:p>
    <w:p w:rsidR="007B020F" w:rsidRDefault="007B020F" w:rsidP="00867D42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</w:pPr>
    </w:p>
    <w:p w:rsidR="003B7460" w:rsidRPr="003B7460" w:rsidRDefault="003B7460" w:rsidP="00867D42">
      <w:pPr>
        <w:jc w:val="both"/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</w:pPr>
    </w:p>
    <w:p w:rsidR="009D4FEE" w:rsidRDefault="009D4FEE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</w:p>
    <w:p w:rsidR="009D4FEE" w:rsidRDefault="009D4FEE" w:rsidP="00867D42">
      <w:pPr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</w:p>
    <w:p w:rsidR="009D4FEE" w:rsidRDefault="009D4FEE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</w:p>
    <w:p w:rsidR="009D4FEE" w:rsidRDefault="009D4FEE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</w:p>
    <w:p w:rsidR="009D4FEE" w:rsidRDefault="009D4FEE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</w:p>
    <w:p w:rsidR="009D4FEE" w:rsidRDefault="009D4FEE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</w:p>
    <w:p w:rsidR="009D4FEE" w:rsidRDefault="009D4FEE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</w:p>
    <w:p w:rsidR="009D4FEE" w:rsidRDefault="009D4FEE" w:rsidP="00163ABF">
      <w:pPr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6" w:space="0" w:color="EDF0F2"/>
          <w:left w:val="single" w:sz="6" w:space="0" w:color="EDF0F2"/>
          <w:bottom w:val="single" w:sz="6" w:space="0" w:color="EDF0F2"/>
          <w:right w:val="single" w:sz="6" w:space="0" w:color="EDF0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457462" w:rsidRPr="00FC4987" w:rsidTr="00DF045B"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57462" w:rsidRPr="009E1E9B" w:rsidRDefault="00457462" w:rsidP="00845EC9">
            <w:pPr>
              <w:rPr>
                <w:rFonts w:asciiTheme="minorHAnsi" w:eastAsia="Times New Roman" w:hAnsiTheme="minorHAnsi" w:cstheme="minorHAnsi"/>
                <w:color w:val="446477"/>
                <w:sz w:val="28"/>
                <w:szCs w:val="28"/>
                <w:lang w:val="ru-RU" w:eastAsia="ru-RU"/>
              </w:rPr>
            </w:pPr>
          </w:p>
        </w:tc>
      </w:tr>
    </w:tbl>
    <w:p w:rsidR="00457462" w:rsidRPr="009E1E9B" w:rsidRDefault="00457462" w:rsidP="00650DB3">
      <w:pPr>
        <w:rPr>
          <w:rFonts w:asciiTheme="minorHAnsi" w:eastAsia="Times New Roman" w:hAnsiTheme="minorHAnsi" w:cstheme="minorHAnsi"/>
          <w:color w:val="333333"/>
          <w:sz w:val="28"/>
          <w:szCs w:val="28"/>
          <w:lang w:val="ru-RU" w:eastAsia="ru-RU"/>
        </w:rPr>
      </w:pPr>
    </w:p>
    <w:p w:rsidR="007F3D5E" w:rsidRPr="00457462" w:rsidRDefault="007F3D5E" w:rsidP="000D18F4">
      <w:pPr>
        <w:rPr>
          <w:lang w:val="ru-RU"/>
        </w:rPr>
      </w:pPr>
    </w:p>
    <w:sectPr w:rsidR="007F3D5E" w:rsidRPr="00457462" w:rsidSect="00E3493B">
      <w:footerReference w:type="default" r:id="rId11"/>
      <w:pgSz w:w="11906" w:h="16838"/>
      <w:pgMar w:top="1134" w:right="850" w:bottom="1134" w:left="1701" w:header="708" w:footer="708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C1" w:rsidRDefault="000400C1" w:rsidP="00522FF2">
      <w:pPr>
        <w:spacing w:after="0" w:line="240" w:lineRule="auto"/>
      </w:pPr>
      <w:r>
        <w:separator/>
      </w:r>
    </w:p>
  </w:endnote>
  <w:endnote w:type="continuationSeparator" w:id="0">
    <w:p w:rsidR="000400C1" w:rsidRDefault="000400C1" w:rsidP="0052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1A" w:rsidRDefault="00200A1A">
    <w:pPr>
      <w:pStyle w:val="ab"/>
      <w:jc w:val="center"/>
    </w:pPr>
  </w:p>
  <w:p w:rsidR="00200A1A" w:rsidRDefault="00200A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C1" w:rsidRDefault="000400C1" w:rsidP="00522FF2">
      <w:pPr>
        <w:spacing w:after="0" w:line="240" w:lineRule="auto"/>
      </w:pPr>
      <w:r>
        <w:separator/>
      </w:r>
    </w:p>
  </w:footnote>
  <w:footnote w:type="continuationSeparator" w:id="0">
    <w:p w:rsidR="000400C1" w:rsidRDefault="000400C1" w:rsidP="00522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CD4"/>
    <w:multiLevelType w:val="multilevel"/>
    <w:tmpl w:val="9074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C79CA"/>
    <w:multiLevelType w:val="multilevel"/>
    <w:tmpl w:val="FF1E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D2769"/>
    <w:multiLevelType w:val="multilevel"/>
    <w:tmpl w:val="50EC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256E8"/>
    <w:multiLevelType w:val="multilevel"/>
    <w:tmpl w:val="303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56D83"/>
    <w:multiLevelType w:val="hybridMultilevel"/>
    <w:tmpl w:val="BCB0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4339F"/>
    <w:multiLevelType w:val="multilevel"/>
    <w:tmpl w:val="303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F74A6"/>
    <w:multiLevelType w:val="multilevel"/>
    <w:tmpl w:val="FE66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11148"/>
    <w:multiLevelType w:val="hybridMultilevel"/>
    <w:tmpl w:val="3A94AF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8012E49"/>
    <w:multiLevelType w:val="multilevel"/>
    <w:tmpl w:val="DEEA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C67FD"/>
    <w:multiLevelType w:val="hybridMultilevel"/>
    <w:tmpl w:val="4F92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D462E"/>
    <w:multiLevelType w:val="hybridMultilevel"/>
    <w:tmpl w:val="006A5590"/>
    <w:lvl w:ilvl="0" w:tplc="2454FC26">
      <w:start w:val="1"/>
      <w:numFmt w:val="decimal"/>
      <w:lvlText w:val="%1."/>
      <w:lvlJc w:val="left"/>
      <w:pPr>
        <w:ind w:left="1506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18F4"/>
    <w:rsid w:val="00003393"/>
    <w:rsid w:val="000400C1"/>
    <w:rsid w:val="0007200E"/>
    <w:rsid w:val="00076BC6"/>
    <w:rsid w:val="00087D13"/>
    <w:rsid w:val="000D18F4"/>
    <w:rsid w:val="000E28BE"/>
    <w:rsid w:val="000F44DE"/>
    <w:rsid w:val="000F5C56"/>
    <w:rsid w:val="00134AC4"/>
    <w:rsid w:val="00163ABF"/>
    <w:rsid w:val="00175DB1"/>
    <w:rsid w:val="001D4ED9"/>
    <w:rsid w:val="001E43E6"/>
    <w:rsid w:val="001F1232"/>
    <w:rsid w:val="00200A1A"/>
    <w:rsid w:val="00225F72"/>
    <w:rsid w:val="00263237"/>
    <w:rsid w:val="00284F4A"/>
    <w:rsid w:val="00335238"/>
    <w:rsid w:val="00364956"/>
    <w:rsid w:val="00393E00"/>
    <w:rsid w:val="003B7460"/>
    <w:rsid w:val="003E2226"/>
    <w:rsid w:val="00443815"/>
    <w:rsid w:val="00454618"/>
    <w:rsid w:val="00457462"/>
    <w:rsid w:val="00492582"/>
    <w:rsid w:val="004C5807"/>
    <w:rsid w:val="004E7683"/>
    <w:rsid w:val="00522FF2"/>
    <w:rsid w:val="005E093E"/>
    <w:rsid w:val="005E148F"/>
    <w:rsid w:val="00650DB3"/>
    <w:rsid w:val="006E4E56"/>
    <w:rsid w:val="007211FA"/>
    <w:rsid w:val="00741FAA"/>
    <w:rsid w:val="007B020F"/>
    <w:rsid w:val="007C106E"/>
    <w:rsid w:val="007D0180"/>
    <w:rsid w:val="007F3D5E"/>
    <w:rsid w:val="00802011"/>
    <w:rsid w:val="00830CAC"/>
    <w:rsid w:val="00845EC9"/>
    <w:rsid w:val="00867D42"/>
    <w:rsid w:val="00883A5A"/>
    <w:rsid w:val="00892A3F"/>
    <w:rsid w:val="008E7C87"/>
    <w:rsid w:val="00942E75"/>
    <w:rsid w:val="009D4FEE"/>
    <w:rsid w:val="009E1E9B"/>
    <w:rsid w:val="00A52574"/>
    <w:rsid w:val="00AE0B1D"/>
    <w:rsid w:val="00AE39E8"/>
    <w:rsid w:val="00AE54B6"/>
    <w:rsid w:val="00B27921"/>
    <w:rsid w:val="00B4548A"/>
    <w:rsid w:val="00BB2173"/>
    <w:rsid w:val="00BC6EEC"/>
    <w:rsid w:val="00BE6068"/>
    <w:rsid w:val="00C107F8"/>
    <w:rsid w:val="00C2630F"/>
    <w:rsid w:val="00CA3591"/>
    <w:rsid w:val="00CC2F1D"/>
    <w:rsid w:val="00CF637D"/>
    <w:rsid w:val="00D014D8"/>
    <w:rsid w:val="00E3493B"/>
    <w:rsid w:val="00E50C62"/>
    <w:rsid w:val="00F028DF"/>
    <w:rsid w:val="00F11EB5"/>
    <w:rsid w:val="00F536DE"/>
    <w:rsid w:val="00FC4987"/>
    <w:rsid w:val="00F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FA"/>
  </w:style>
  <w:style w:type="paragraph" w:styleId="1">
    <w:name w:val="heading 1"/>
    <w:basedOn w:val="a"/>
    <w:next w:val="a"/>
    <w:link w:val="10"/>
    <w:uiPriority w:val="9"/>
    <w:qFormat/>
    <w:rsid w:val="007211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1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1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1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11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11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11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11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1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1F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D18F4"/>
    <w:rPr>
      <w:strike w:val="0"/>
      <w:dstrike w:val="0"/>
      <w:color w:val="008738"/>
      <w:u w:val="none"/>
      <w:effect w:val="none"/>
    </w:rPr>
  </w:style>
  <w:style w:type="character" w:styleId="a4">
    <w:name w:val="Emphasis"/>
    <w:uiPriority w:val="20"/>
    <w:qFormat/>
    <w:rsid w:val="007211FA"/>
    <w:rPr>
      <w:caps/>
      <w:spacing w:val="5"/>
      <w:sz w:val="20"/>
      <w:szCs w:val="20"/>
    </w:rPr>
  </w:style>
  <w:style w:type="character" w:styleId="a5">
    <w:name w:val="Strong"/>
    <w:uiPriority w:val="22"/>
    <w:qFormat/>
    <w:rsid w:val="007211FA"/>
    <w:rPr>
      <w:b/>
      <w:bCs/>
      <w:color w:val="943634" w:themeColor="accent2" w:themeShade="BF"/>
      <w:spacing w:val="5"/>
    </w:rPr>
  </w:style>
  <w:style w:type="paragraph" w:styleId="a6">
    <w:name w:val="Normal (Web)"/>
    <w:basedOn w:val="a"/>
    <w:uiPriority w:val="99"/>
    <w:semiHidden/>
    <w:unhideWhenUsed/>
    <w:rsid w:val="000D18F4"/>
    <w:pPr>
      <w:spacing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11FA"/>
    <w:rPr>
      <w:caps/>
      <w:color w:val="632423" w:themeColor="accent2" w:themeShade="80"/>
      <w:spacing w:val="15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6B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6B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6B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6BC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assword">
    <w:name w:val="password"/>
    <w:basedOn w:val="a0"/>
    <w:rsid w:val="00076BC6"/>
  </w:style>
  <w:style w:type="paragraph" w:styleId="a7">
    <w:name w:val="Balloon Text"/>
    <w:basedOn w:val="a"/>
    <w:link w:val="a8"/>
    <w:uiPriority w:val="99"/>
    <w:semiHidden/>
    <w:unhideWhenUsed/>
    <w:rsid w:val="0007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B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2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2FF2"/>
  </w:style>
  <w:style w:type="paragraph" w:styleId="ab">
    <w:name w:val="footer"/>
    <w:basedOn w:val="a"/>
    <w:link w:val="ac"/>
    <w:uiPriority w:val="99"/>
    <w:unhideWhenUsed/>
    <w:rsid w:val="0052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2FF2"/>
  </w:style>
  <w:style w:type="character" w:customStyle="1" w:styleId="30">
    <w:name w:val="Заголовок 3 Знак"/>
    <w:basedOn w:val="a0"/>
    <w:link w:val="3"/>
    <w:uiPriority w:val="9"/>
    <w:semiHidden/>
    <w:rsid w:val="007211F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11F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211F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211F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211F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211F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11F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7211FA"/>
    <w:rPr>
      <w:caps/>
      <w:spacing w:val="10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7211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">
    <w:name w:val="Название Знак"/>
    <w:basedOn w:val="a0"/>
    <w:link w:val="ae"/>
    <w:uiPriority w:val="10"/>
    <w:rsid w:val="007211F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f0">
    <w:name w:val="Subtitle"/>
    <w:basedOn w:val="a"/>
    <w:next w:val="a"/>
    <w:link w:val="af1"/>
    <w:uiPriority w:val="11"/>
    <w:qFormat/>
    <w:rsid w:val="007211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1">
    <w:name w:val="Подзаголовок Знак"/>
    <w:basedOn w:val="a0"/>
    <w:link w:val="af0"/>
    <w:uiPriority w:val="11"/>
    <w:rsid w:val="007211FA"/>
    <w:rPr>
      <w:rFonts w:eastAsiaTheme="majorEastAsia" w:cstheme="majorBidi"/>
      <w:caps/>
      <w:spacing w:val="20"/>
      <w:sz w:val="18"/>
      <w:szCs w:val="18"/>
    </w:rPr>
  </w:style>
  <w:style w:type="paragraph" w:styleId="af2">
    <w:name w:val="No Spacing"/>
    <w:basedOn w:val="a"/>
    <w:link w:val="af3"/>
    <w:uiPriority w:val="1"/>
    <w:qFormat/>
    <w:rsid w:val="007211FA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7211FA"/>
  </w:style>
  <w:style w:type="paragraph" w:styleId="af4">
    <w:name w:val="List Paragraph"/>
    <w:basedOn w:val="a"/>
    <w:uiPriority w:val="34"/>
    <w:qFormat/>
    <w:rsid w:val="007211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11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11FA"/>
    <w:rPr>
      <w:rFonts w:eastAsiaTheme="majorEastAsia" w:cstheme="majorBidi"/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7211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7211F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7">
    <w:name w:val="Subtle Emphasis"/>
    <w:uiPriority w:val="19"/>
    <w:qFormat/>
    <w:rsid w:val="007211FA"/>
    <w:rPr>
      <w:i/>
      <w:iCs/>
    </w:rPr>
  </w:style>
  <w:style w:type="character" w:styleId="af8">
    <w:name w:val="Intense Emphasis"/>
    <w:uiPriority w:val="21"/>
    <w:qFormat/>
    <w:rsid w:val="007211FA"/>
    <w:rPr>
      <w:i/>
      <w:iCs/>
      <w:caps/>
      <w:spacing w:val="10"/>
      <w:sz w:val="20"/>
      <w:szCs w:val="20"/>
    </w:rPr>
  </w:style>
  <w:style w:type="character" w:styleId="af9">
    <w:name w:val="Subtle Reference"/>
    <w:basedOn w:val="a0"/>
    <w:uiPriority w:val="31"/>
    <w:qFormat/>
    <w:rsid w:val="007211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a">
    <w:name w:val="Intense Reference"/>
    <w:uiPriority w:val="32"/>
    <w:qFormat/>
    <w:rsid w:val="007211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b">
    <w:name w:val="Book Title"/>
    <w:uiPriority w:val="33"/>
    <w:qFormat/>
    <w:rsid w:val="007211FA"/>
    <w:rPr>
      <w:caps/>
      <w:color w:val="622423" w:themeColor="accent2" w:themeShade="7F"/>
      <w:spacing w:val="5"/>
      <w:u w:color="622423" w:themeColor="accent2" w:themeShade="7F"/>
    </w:rPr>
  </w:style>
  <w:style w:type="paragraph" w:styleId="afc">
    <w:name w:val="TOC Heading"/>
    <w:basedOn w:val="1"/>
    <w:next w:val="a"/>
    <w:uiPriority w:val="39"/>
    <w:semiHidden/>
    <w:unhideWhenUsed/>
    <w:qFormat/>
    <w:rsid w:val="007211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3628">
      <w:blockQuote w:val="1"/>
      <w:marLeft w:val="0"/>
      <w:marRight w:val="0"/>
      <w:marTop w:val="0"/>
      <w:marBottom w:val="184"/>
      <w:divBdr>
        <w:top w:val="none" w:sz="0" w:space="0" w:color="auto"/>
        <w:left w:val="single" w:sz="24" w:space="9" w:color="EEEEEE"/>
        <w:bottom w:val="none" w:sz="0" w:space="0" w:color="auto"/>
        <w:right w:val="none" w:sz="0" w:space="0" w:color="auto"/>
      </w:divBdr>
    </w:div>
    <w:div w:id="785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1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21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6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80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45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18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82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7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5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55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9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26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40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007">
          <w:marLeft w:val="0"/>
          <w:marRight w:val="0"/>
          <w:marTop w:val="0"/>
          <w:marBottom w:val="0"/>
          <w:divBdr>
            <w:top w:val="single" w:sz="6" w:space="11" w:color="EDF0F2"/>
            <w:left w:val="single" w:sz="6" w:space="15" w:color="EDF0F2"/>
            <w:bottom w:val="single" w:sz="6" w:space="23" w:color="EDF0F2"/>
            <w:right w:val="single" w:sz="6" w:space="15" w:color="EDF0F2"/>
          </w:divBdr>
          <w:divsChild>
            <w:div w:id="8901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4575">
          <w:marLeft w:val="300"/>
          <w:marRight w:val="150"/>
          <w:marTop w:val="4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8654">
              <w:marLeft w:val="2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27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033037">
      <w:blockQuote w:val="1"/>
      <w:marLeft w:val="0"/>
      <w:marRight w:val="0"/>
      <w:marTop w:val="0"/>
      <w:marBottom w:val="184"/>
      <w:divBdr>
        <w:top w:val="none" w:sz="0" w:space="0" w:color="auto"/>
        <w:left w:val="single" w:sz="24" w:space="9" w:color="EEEEEE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8E4F-D6A2-4758-9749-0ACE45B2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8156</Words>
  <Characters>46493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сссс</cp:lastModifiedBy>
  <cp:revision>37</cp:revision>
  <dcterms:created xsi:type="dcterms:W3CDTF">2013-10-24T17:27:00Z</dcterms:created>
  <dcterms:modified xsi:type="dcterms:W3CDTF">2014-10-11T14:32:00Z</dcterms:modified>
</cp:coreProperties>
</file>