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94" w:rsidRPr="00AE7A88" w:rsidRDefault="00870694" w:rsidP="00870694">
      <w:pPr>
        <w:rPr>
          <w:b/>
        </w:rPr>
      </w:pPr>
      <w:r w:rsidRPr="00AE7A88">
        <w:rPr>
          <w:b/>
        </w:rPr>
        <w:t>Как правильно учить детей читать.</w:t>
      </w:r>
    </w:p>
    <w:p w:rsidR="00870694" w:rsidRDefault="00870694" w:rsidP="00870694"/>
    <w:p w:rsidR="00870694" w:rsidRDefault="00870694" w:rsidP="00870694">
      <w:r>
        <w:t xml:space="preserve">  У кого из современных родителей не возникало желание научить ребёнка читать? Многие не задумываются о большой ответственности, когда принимаются «учить» с ребёнком буквы. Считают, что сделать это необходимо как можно раньше. И… тех, кто не получит квалифицированные советы педагогов, поджидает первая ошибка. Может быть кто-то её уже допустил. Не следует полагаться на многочисленные в продаже книжки-азбуки, где буквы предъявляются в алфавитном порядке и сопровождаются рисунком и четверостишием. Купив такую «Азбуку в картинках», взрослый ожидает, что этим он сделал всё, чтоб освоить с ребёнком навык чтения. И начинают заучивать буквы. Одну за другой в алфавитном порядке. Да ещё родители называют их с гордостью так, как буквы называются в алфавите (ка, эль, </w:t>
      </w:r>
      <w:proofErr w:type="spellStart"/>
      <w:r>
        <w:t>ша</w:t>
      </w:r>
      <w:proofErr w:type="spellEnd"/>
      <w:r>
        <w:t>…), проявляя свою, ненужную в данном случае, компетентность.  И…. О, ужас!  Буквы с горем пополам освоили, а чтения нет.  Слово МАМА ребёнок пытается прочитать как ЭМ А ЭМ А. Или того хуже: МАШИНА АЙБОЛИТ МАШИНА АЙБОЛИТ (если буквы М А в его азбуке ассоциировались с такими рисунками). Ребёнок хотел читать, но неудача «подрезала ему крылья» и теперь он сопротивляется попыткам родителя привлечь его к чтению.</w:t>
      </w:r>
    </w:p>
    <w:p w:rsidR="00870694" w:rsidRDefault="00870694" w:rsidP="00870694">
      <w:r>
        <w:t>В чём же дело?  Секрет в том, что буква представляет собой знак, символ, обозначение речевого звука. Называя букву так же, как и звук («К</w:t>
      </w:r>
      <w:proofErr w:type="gramStart"/>
      <w:r>
        <w:t>» ,</w:t>
      </w:r>
      <w:proofErr w:type="gramEnd"/>
      <w:r>
        <w:t xml:space="preserve"> «Л» , «Ш»), мы облегчаем ребёнку предстоящую задачу слияния звуков в слог. И именно этот этап слияния является «проблемным» для родителей. Но главное, о чём не задумываются родители, что сложный процесс усвоения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t xml:space="preserve"> обозначений начинается с познания звуковой стороны речи, с различения и выделения звуков речи. Сначала гласных, затем губных и ранних в появлении согласных. И только затем предлагаются буквы, являющиеся графическими изображениями звуков.</w:t>
      </w:r>
    </w:p>
    <w:p w:rsidR="00870694" w:rsidRDefault="00870694" w:rsidP="00870694">
      <w:r>
        <w:t xml:space="preserve">Осознанию звуковой структуры слова посвящены коррекционные занятия логопеда. Многочисленные игры и задания разовьют фонематический слух ребёнка.  </w:t>
      </w:r>
      <w:proofErr w:type="spellStart"/>
      <w:proofErr w:type="gramStart"/>
      <w:r>
        <w:t>Добуквенный</w:t>
      </w:r>
      <w:proofErr w:type="spellEnd"/>
      <w:r>
        <w:t xml:space="preserve">  период</w:t>
      </w:r>
      <w:proofErr w:type="gramEnd"/>
      <w:r>
        <w:t xml:space="preserve"> очень важен. Здесь следует помнить: Тише едешь- дальше будешь. Чутко следите за развитием фонематических способностей ребёнка и не спешите предъявлять ему новые буквы. К 5-6 годам ребёнок уже способен их запоминать. Но важно соблюдать принцип: ЗВУК- БУКВА.  И не следует ждать изучения большого количества букв для начала чтения. Узнали 3-4 буквы и приступайте к </w:t>
      </w:r>
      <w:proofErr w:type="spellStart"/>
      <w:r>
        <w:t>звукослиянию</w:t>
      </w:r>
      <w:proofErr w:type="spellEnd"/>
      <w:r>
        <w:t xml:space="preserve">.  Последовательность изучения звуков предусматривает ПРОГРАММА коррекционного логопедического детского сада. А вот изучение букв не является обязательным в дошкольном периоде, зачастую – это инициатива педагогов, т.к. обучение грамоте способствует успешной коррекции. Таким образом, идя шаг за шагом вместе с вашим педагогом, вы можете внести неоценимый вклад в формирование навыка чтения у детей. </w:t>
      </w:r>
    </w:p>
    <w:p w:rsidR="00870694" w:rsidRDefault="00870694" w:rsidP="00870694">
      <w:r>
        <w:t xml:space="preserve">Осваивая постепенно </w:t>
      </w:r>
      <w:proofErr w:type="spellStart"/>
      <w:r>
        <w:t>звукослияния</w:t>
      </w:r>
      <w:proofErr w:type="spellEnd"/>
      <w:r>
        <w:t xml:space="preserve">, ребёнок овладевает </w:t>
      </w:r>
      <w:proofErr w:type="spellStart"/>
      <w:r>
        <w:t>послоговым</w:t>
      </w:r>
      <w:proofErr w:type="spellEnd"/>
      <w:r>
        <w:t xml:space="preserve"> чтением. </w:t>
      </w:r>
      <w:proofErr w:type="gramStart"/>
      <w:r>
        <w:t>Важно</w:t>
      </w:r>
      <w:proofErr w:type="gramEnd"/>
      <w:r>
        <w:t xml:space="preserve"> как можно быстрее преодолеть стремление ребёнка к побуквенному чтению. Будьте терпеливы и тактичны. </w:t>
      </w:r>
      <w:proofErr w:type="spellStart"/>
      <w:r>
        <w:t>Пропевайте</w:t>
      </w:r>
      <w:proofErr w:type="spellEnd"/>
      <w:r>
        <w:t xml:space="preserve"> слоги вместе, хвалите и стимулируйте малыша. Отнеситесь с пониманием к его </w:t>
      </w:r>
      <w:proofErr w:type="spellStart"/>
      <w:r>
        <w:t>энергозатратам</w:t>
      </w:r>
      <w:proofErr w:type="spellEnd"/>
      <w:r>
        <w:t xml:space="preserve">. Ведь его зрительные возможности ограничены пока восприятием лишь одной буквы, а не нескольких букв. Значит, мы спокойно тянем букву (как звук) и </w:t>
      </w:r>
      <w:proofErr w:type="gramStart"/>
      <w:r>
        <w:t>поджидаем ,</w:t>
      </w:r>
      <w:proofErr w:type="gramEnd"/>
      <w:r>
        <w:t xml:space="preserve"> пока у ребёнка происходит мыслительная обработка двух (трёх) графических символов и он читает нам слог.</w:t>
      </w:r>
    </w:p>
    <w:p w:rsidR="00870694" w:rsidRDefault="00870694" w:rsidP="00870694">
      <w:r>
        <w:t xml:space="preserve">Важно читать вслух, т.к. понимание читаемого отдалено во времени от зрительного восприятия слова. Осознанность чтения прививаем с первых прочитанных слов. Зачастую родители гордятся читающим ребёнком, который выучился механическому слиянию букв, но не понимает </w:t>
      </w:r>
      <w:proofErr w:type="gramStart"/>
      <w:r>
        <w:t>смысла</w:t>
      </w:r>
      <w:proofErr w:type="gramEnd"/>
      <w:r>
        <w:t xml:space="preserve"> прочитанного. Это очередная ошибка. Лучше меньше, да лучше. Лучше текст будет маленький, но понятый ребёнком. </w:t>
      </w:r>
    </w:p>
    <w:p w:rsidR="006D7EB9" w:rsidRDefault="006D7EB9">
      <w:bookmarkStart w:id="0" w:name="_GoBack"/>
      <w:bookmarkEnd w:id="0"/>
    </w:p>
    <w:sectPr w:rsidR="006D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94"/>
    <w:rsid w:val="006D7EB9"/>
    <w:rsid w:val="008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8C31F-E5BA-42DE-B289-43DE8F10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Сафронов</dc:creator>
  <cp:keywords/>
  <dc:description/>
  <cp:lastModifiedBy>Владимир Сафронов</cp:lastModifiedBy>
  <cp:revision>1</cp:revision>
  <dcterms:created xsi:type="dcterms:W3CDTF">2014-10-04T13:18:00Z</dcterms:created>
  <dcterms:modified xsi:type="dcterms:W3CDTF">2014-10-04T13:18:00Z</dcterms:modified>
</cp:coreProperties>
</file>