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C4" w:rsidRPr="00165AC4" w:rsidRDefault="00165AC4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Математический КВН в подготовительной</w:t>
      </w:r>
      <w:r w:rsidR="00CB06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 детского сада.</w:t>
      </w:r>
    </w:p>
    <w:p w:rsidR="00165AC4" w:rsidRPr="00165AC4" w:rsidRDefault="00CB0600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Евдакова Ольга Степановна, первая</w:t>
      </w:r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категория, воспитатель МБДОУ №41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«Подснежник»</w:t>
      </w:r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 ст. </w:t>
      </w:r>
      <w:proofErr w:type="spellStart"/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Анапская</w:t>
      </w:r>
      <w:proofErr w:type="spellEnd"/>
      <w:r w:rsidR="0080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 задачи: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решать арифметические примеры и записывать их решение с помощью цифр.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учить решать неравенства.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Упражнять в счёте в пределах 10, в умении различать количественный и порядковый счёт в пределах 10.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знания о составе чисел в пределах 10 из двух меньших чисел.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знания о последовательности дней недели, времён года, месяцев года.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умение различать понятия: выше – ниже, шире – уже, длиннее – короче, толще – тоньше, старше – младше.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умение пользоваться таблицами для решения логических задач.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 задачи: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смекалку, зрительную память, воображение.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 задачи: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математическим занятиям.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 с детьми: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загадок, решение логических задач, решение конструктивных задач, наблюдение за календарём, индивидуальные занятия.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 воспитателя: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демонстративный и раздаточный материал.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наглядное пособие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Робот+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«Робо</w:t>
      </w:r>
      <w:proofErr w:type="gram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фонограмму.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приёмы: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Успокаивающие упражнения перед занятием.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 (путешествие в страну Математики).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иллюстрации).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Словесный</w:t>
      </w:r>
      <w:proofErr w:type="gram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Поощрение, анализ занятия.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цифры, знаки.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Демонстрационный материал: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«Числовая дорожка»,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Робот+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«Робот</w:t>
      </w:r>
      <w:proofErr w:type="gram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Раздаточный материал: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 конверты с геометрическими фигурами, карандаши, карточки с логическими символами, составы поездов.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занятия: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ситуация: путешествие в страну математики.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Приветствия команд.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дорожек для занятия исходных позиций команд.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пары (состав числа).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Логические поезда - определение грузов.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Постройка «ШКОЛЫ» из геометрических фигур.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примеров, определение буквы, составление слова.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Координационно-развивающее упражнение «Японская машинка»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занятия.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самый настоящий, очень серьезный и очень ответственный КВН — КВН дошкольников-математиков. Две команды разумных и внимательных будут соревноваться друг с другом и пройдут через несколько этапов испытаний. Затем мы подведем итоги, а в конце состоится церемония награждения участников. Я хочу представить вам членов жюри. (Представляет членов жюри.) А теперь — представления команд. Приветствуем команду «Почемучки» (представляет капитана команды)!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команды «Почемучки»: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ребята-дошколята,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преград.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в КВН играть,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 честно побеждать!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Любознайки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Приветствуйте ее! (Представляет капитана команды).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команды «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Любознайки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ребята</w:t>
      </w:r>
      <w:proofErr w:type="gram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мы не скучаем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игры разные играем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КВНе</w:t>
      </w:r>
      <w:proofErr w:type="spellEnd"/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побеждаем!</w:t>
      </w:r>
    </w:p>
    <w:p w:rsidR="00165AC4" w:rsidRPr="00165AC4" w:rsidRDefault="00165AC4" w:rsidP="00165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Разминка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разминку: Если дерево выше куста, то куст …?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дерева.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линейка длиннее карандаша, то карандаш …?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линейки.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канат толще нитки, то нитка …?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 каната.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сестра старше брата, то брат …?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 сестры.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река шире ручья, то ручей …?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реки.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 - второй месяц весны?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сменит зима?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сегодня день недели?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день недели наступит после среды?</w:t>
      </w: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команды готовы к соревнованиям.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65AC4" w:rsidRPr="00165AC4" w:rsidRDefault="00165AC4" w:rsidP="0016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нашим командам предстоит выбор игровой дорожки к своим конкурсным заданиям. Команды могут посовещаться и объяснить свое решение.</w:t>
      </w:r>
    </w:p>
    <w:p w:rsidR="00165AC4" w:rsidRDefault="00EA3E76" w:rsidP="00165AC4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65AC4" w:rsidRDefault="00EA3E76" w:rsidP="00165AC4">
      <w:pPr>
        <w:pStyle w:val="a3"/>
      </w:pPr>
      <w:r>
        <w:pict>
          <v:shape id="_x0000_i1026" type="#_x0000_t75" alt="" style="width:24pt;height:24pt"/>
        </w:pict>
      </w:r>
      <w:r w:rsidR="00165AC4">
        <w:rPr>
          <w:b/>
          <w:bCs/>
        </w:rPr>
        <w:t>Ведущий:</w:t>
      </w:r>
    </w:p>
    <w:p w:rsidR="00165AC4" w:rsidRDefault="00165AC4" w:rsidP="00165AC4">
      <w:pPr>
        <w:pStyle w:val="a3"/>
      </w:pPr>
      <w:r>
        <w:t xml:space="preserve">Для того чтобы пройти к своим игровым столам и </w:t>
      </w:r>
      <w:proofErr w:type="gramStart"/>
      <w:r>
        <w:t>занять свои рабочие места</w:t>
      </w:r>
      <w:proofErr w:type="gramEnd"/>
      <w:r>
        <w:t xml:space="preserve"> вам необходимо разбиться на пары, составить пару чисел, которые в сумме дают число 8.</w:t>
      </w:r>
    </w:p>
    <w:p w:rsidR="00165AC4" w:rsidRDefault="00165AC4" w:rsidP="00165AC4">
      <w:pPr>
        <w:pStyle w:val="a3"/>
      </w:pPr>
    </w:p>
    <w:p w:rsidR="00165AC4" w:rsidRDefault="00EA3E76" w:rsidP="00165AC4">
      <w:pPr>
        <w:pStyle w:val="a3"/>
      </w:pPr>
      <w:r>
        <w:pict>
          <v:shape id="_x0000_i1027" type="#_x0000_t75" alt="" style="width:24pt;height:24pt"/>
        </w:pict>
      </w:r>
      <w:r w:rsidR="00165AC4">
        <w:rPr>
          <w:b/>
          <w:bCs/>
        </w:rPr>
        <w:t>Ведущий:</w:t>
      </w:r>
    </w:p>
    <w:p w:rsidR="00165AC4" w:rsidRDefault="00165AC4" w:rsidP="00165AC4">
      <w:pPr>
        <w:pStyle w:val="a3"/>
      </w:pPr>
      <w:r>
        <w:t>Через несколько дней в нашей группе детского сада выпускной праздник, вы уйдете в школьную жизнь. Каждому из вас предстоит учиться в школе. Давайте построим нашу будущую школу. Вам необходимо распределить грузы по составам логических поездов (решение неравенств).</w:t>
      </w:r>
    </w:p>
    <w:p w:rsidR="00165AC4" w:rsidRDefault="00165AC4" w:rsidP="00165AC4">
      <w:pPr>
        <w:pStyle w:val="a3"/>
      </w:pPr>
      <w:r>
        <w:rPr>
          <w:b/>
          <w:bCs/>
        </w:rPr>
        <w:t>Ведущий:</w:t>
      </w:r>
    </w:p>
    <w:p w:rsidR="00165AC4" w:rsidRDefault="00165AC4" w:rsidP="00165AC4">
      <w:pPr>
        <w:pStyle w:val="a3"/>
      </w:pPr>
      <w:r>
        <w:t>Для строительства школы на стройплощадку надо завезти стройматериалы. Для этого команды получают «Каталоги недвижимости», заполняют бланки заказов, подсчитывают каких и сколько надо стройматериалов, получают стройматериалы (геометрические фигуры) и приступают к постройке школы (по образцу каталога недвижимости).</w:t>
      </w:r>
    </w:p>
    <w:p w:rsidR="00165AC4" w:rsidRDefault="00165AC4" w:rsidP="00165AC4">
      <w:pPr>
        <w:pStyle w:val="a3"/>
      </w:pPr>
      <w:r>
        <w:rPr>
          <w:b/>
          <w:bCs/>
        </w:rPr>
        <w:t>Ведущий:</w:t>
      </w:r>
    </w:p>
    <w:p w:rsidR="00165AC4" w:rsidRDefault="00165AC4" w:rsidP="00165AC4">
      <w:pPr>
        <w:pStyle w:val="a3"/>
      </w:pPr>
      <w:r>
        <w:t xml:space="preserve">Молодцы, справились с заданием. В здание школы можно войти, прочитав зашифрованное слово. В этом вам помогут наши верные друзья: </w:t>
      </w:r>
      <w:proofErr w:type="spellStart"/>
      <w:r>
        <w:t>Дед-Азбуковед</w:t>
      </w:r>
      <w:proofErr w:type="spellEnd"/>
      <w:r>
        <w:t xml:space="preserve">, </w:t>
      </w:r>
      <w:proofErr w:type="spellStart"/>
      <w:r>
        <w:t>Робот+</w:t>
      </w:r>
      <w:proofErr w:type="spellEnd"/>
      <w:r>
        <w:t>, Робот</w:t>
      </w:r>
      <w:proofErr w:type="gramStart"/>
      <w:r>
        <w:t xml:space="preserve"> -.(</w:t>
      </w:r>
      <w:proofErr w:type="gramEnd"/>
      <w:r>
        <w:t xml:space="preserve">Дети решают примеры, находят число, число соответствует букве </w:t>
      </w:r>
      <w:proofErr w:type="spellStart"/>
      <w:r>
        <w:t>Азбуковеда</w:t>
      </w:r>
      <w:proofErr w:type="spellEnd"/>
      <w:r>
        <w:t>, находят все буквы, читают зашифрованные слова).</w:t>
      </w:r>
    </w:p>
    <w:p w:rsidR="00165AC4" w:rsidRDefault="00165AC4" w:rsidP="00165AC4">
      <w:pPr>
        <w:pStyle w:val="a3"/>
      </w:pPr>
      <w:r>
        <w:rPr>
          <w:b/>
          <w:bCs/>
        </w:rPr>
        <w:t>Ведущий:</w:t>
      </w:r>
    </w:p>
    <w:p w:rsidR="00165AC4" w:rsidRDefault="00165AC4" w:rsidP="00165AC4">
      <w:pPr>
        <w:pStyle w:val="a3"/>
      </w:pPr>
      <w:r>
        <w:t>Молодцы, команды. А теперь я предлагаю вам отдохнуть, пока жюри подводит итоги, и поиграть в «Японскую машинку».</w:t>
      </w:r>
    </w:p>
    <w:p w:rsidR="00165AC4" w:rsidRDefault="00165AC4" w:rsidP="00165AC4">
      <w:pPr>
        <w:pStyle w:val="3"/>
      </w:pPr>
      <w:r>
        <w:t>Японская машинка</w:t>
      </w:r>
    </w:p>
    <w:p w:rsidR="00165AC4" w:rsidRDefault="00165AC4" w:rsidP="00165AC4">
      <w:pPr>
        <w:pStyle w:val="a3"/>
      </w:pPr>
      <w:r>
        <w:lastRenderedPageBreak/>
        <w:t xml:space="preserve">Все стоят (или сидят, по желанию) лицом в круг. Каждый играющий получает свой порядковый номер, по количеству игроков. Выбирается человек, который начинает игру. Его задача передать ход другому игроку следующим образом. Он произносит свой номер, а затем номер того, кому хочет передать ход. Тот в свою очередь, произносить свой номер, а затем номер любого из </w:t>
      </w:r>
      <w:proofErr w:type="gramStart"/>
      <w:r>
        <w:t>играющих</w:t>
      </w:r>
      <w:proofErr w:type="gramEnd"/>
      <w:r>
        <w:t xml:space="preserve">. Передача хода сопровождается движениями, моделирующими звук пишущей машинки: все одновременно ударяют по коленям 2 раза, затем поднимают вверх правую руку (здесь мы говорим свой номер), затем левую (говорим номер того, кому передаем ход). Ритм с каждым ходом убыстряется. Если человек ошибается, он выбывает из игры, соответственно и его номер тоже. Игра ведется до тех пор, пока не останутся </w:t>
      </w:r>
      <w:proofErr w:type="gramStart"/>
      <w:r>
        <w:t>самые</w:t>
      </w:r>
      <w:proofErr w:type="gramEnd"/>
      <w:r>
        <w:t xml:space="preserve"> внимательные, это 2-5 человек. Подарите им аплодисменты.</w:t>
      </w:r>
      <w:r>
        <w:br/>
        <w:t>Данная игра-разминка тренирует: а) координацию движений, б) связь координации с произнесением слов, в) умение распределять внимание. Не всем ученикам удается быстро усвоить последовательность движений, они путают порядок жестов, не попадают в общий ритм, не справляются с его переменами. Но это только стимулирует их интерес. Введение же номера, числа, то есть речи на щелчках при передаче эстафеты глазами «один-один», «два-два» и т. д., составляет новое затруднение. Потом начинается передача «голосом» — «пять-пять, пять-один»</w:t>
      </w:r>
      <w:proofErr w:type="gramStart"/>
      <w:r>
        <w:t>,«</w:t>
      </w:r>
      <w:proofErr w:type="gramEnd"/>
      <w:r>
        <w:t>один-один, один-семь» и т. д., здесь уже надо посылать слово и быть готовым принять «голос»; и то и другое требует организованного внимания и позволяет учиться верно его распределять.</w:t>
      </w:r>
    </w:p>
    <w:p w:rsidR="00165AC4" w:rsidRDefault="00165AC4" w:rsidP="00165AC4">
      <w:pPr>
        <w:pStyle w:val="a3"/>
      </w:pPr>
      <w:r>
        <w:rPr>
          <w:noProof/>
        </w:rPr>
        <w:drawing>
          <wp:inline distT="0" distB="0" distL="0" distR="0">
            <wp:extent cx="1809750" cy="1362075"/>
            <wp:effectExtent l="19050" t="0" r="0" b="0"/>
            <wp:docPr id="11" name="Рисунок 11" descr="C:\Users\Ольг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1352550"/>
            <wp:effectExtent l="19050" t="0" r="9525" b="0"/>
            <wp:docPr id="12" name="Рисунок 12" descr="C:\Users\Ольга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9750" cy="1362075"/>
            <wp:effectExtent l="19050" t="0" r="0" b="0"/>
            <wp:docPr id="13" name="Рисунок 13" descr="C:\Users\Ольга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C4" w:rsidRDefault="00165AC4" w:rsidP="00165AC4">
      <w:pPr>
        <w:pStyle w:val="a3"/>
      </w:pPr>
    </w:p>
    <w:p w:rsidR="00165AC4" w:rsidRDefault="00EA3E76" w:rsidP="00165AC4">
      <w:pPr>
        <w:pStyle w:val="a3"/>
      </w:pPr>
      <w:r>
        <w:pict>
          <v:shape id="_x0000_i1028" type="#_x0000_t75" alt="" style="width:24pt;height:24pt"/>
        </w:pict>
      </w:r>
    </w:p>
    <w:p w:rsidR="0057293B" w:rsidRDefault="0057293B"/>
    <w:p w:rsidR="00165AC4" w:rsidRDefault="00165AC4"/>
    <w:p w:rsidR="00E12927" w:rsidRDefault="00E12927" w:rsidP="00E12927">
      <w:pPr>
        <w:pStyle w:val="1"/>
        <w:rPr>
          <w:rFonts w:ascii="Arial" w:hAnsi="Arial" w:cs="Arial"/>
          <w:color w:val="555555"/>
        </w:rPr>
      </w:pP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 xml:space="preserve">Комплексное занятие по математике в подготовительной к школе группе.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КВН «Математика – царица наук»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Программное содержание: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-Формировать чувство солидарности, умение сопереживать друг другу;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-Упражнять детей в решении логических задач;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-Совершенствовать навыки выполнения арифметических действий;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-Закреплять представления взаимосвязи целого и частей;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-Упражнять в ориентировке на листе бумаги;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-Закрепить знания детей о геометрических формах, последовательности дней в неделе, временах года и названиях месяцев в году;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-Заинтересовать детей в конечном результате.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Оформление</w:t>
      </w:r>
      <w:r>
        <w:rPr>
          <w:rFonts w:ascii="Arial" w:hAnsi="Arial" w:cs="Arial"/>
          <w:color w:val="555555"/>
          <w:sz w:val="21"/>
          <w:szCs w:val="21"/>
        </w:rPr>
        <w:t xml:space="preserve">: плакаты, рисунки, фонограмма, раздаточный материал.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Предварительная работа</w:t>
      </w:r>
      <w:r>
        <w:rPr>
          <w:rFonts w:ascii="Arial" w:hAnsi="Arial" w:cs="Arial"/>
          <w:color w:val="555555"/>
          <w:sz w:val="21"/>
          <w:szCs w:val="21"/>
        </w:rPr>
        <w:t xml:space="preserve">: изучение геометрических форм; беседы о временах года, о днях недели; решение математических задач; разучивание состава чисел; определение времени по часам; работа с родителями – подготовка коллажей и плакатов на математическую тему.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Активизация словаря: названия геометрических форм; названия дней недели, месяцев; использование в речи слов «плюс», «минус», «равно»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Место проведения</w:t>
      </w:r>
      <w:r>
        <w:rPr>
          <w:rFonts w:ascii="Arial" w:hAnsi="Arial" w:cs="Arial"/>
          <w:color w:val="555555"/>
          <w:sz w:val="21"/>
          <w:szCs w:val="21"/>
        </w:rPr>
        <w:t xml:space="preserve">: музыкальный зал.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Ход занятия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Участвуют 2 команды подготовительной к школе группы, в каждой из которых по 6 человек. У каждой команды эмблема, соответствующая названию команды.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>: Время движется, не вправе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об этом забывать.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Делу - время, час - забаве,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КВН пора начать.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Звучит музыка, в зал заходят команды и садятся на свои места.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Добрый день уважаемые коллеги.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Мы рады приветствовать вас на нашем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КВНе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«Математика – царица наук».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Представляю Вам жюри, которое будет помогать оценивать выполненные задания.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Представляю вам жюри, которое будет оценивать конкурсы: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1., 2.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Каждый конкурс будет оцениваться в 2 балла. А теперь хочу представить Вам команды, которые будут участвовать в игре: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1-ая команда «КРУГ»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Ваш девиз: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кругу друзей лучше считать,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Легче решать и побеждать!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2-ая команда «КВАДРАТ»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Ваш девиз: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нашего «Квадрата»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Все стороны равны.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наши все ребята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Дружбою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сильны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А теперь команды поприветствуют наших гостей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Приветствие: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Раз, два, три, четыре, пять,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пришли сюда играть;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Вас быстро обсчитаем,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Математику мы знаем!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I.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Первый конкурс - «Разминка».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Командам предлагаются весёлые задачи, которые ребята должны решить сообща за 30 сек. После этого капитан поднимает карточку с нужным числом.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6 малышей медвежат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Мама уложила спать.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Одному никак не спится.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скольким сон хороший снится?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(6-1=5)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1) В кружку сорвала Марина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 ягодок малины,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6 дала своей подружке.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Сколько ягод стало в кружке?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(10-6=4)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2) У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Надюши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пять тетрадок,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Кляксы в них и беспорядок.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Нужен Наде черновик.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Вася, первый ученик,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Дал еще тетрадку Наде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Сколько у нее тетрадей?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(5+1=6)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Сестры-белочки сидели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Вшестером в дупле на ели.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 ним еще одна примчалась -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От дождя она спасалась.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Все теперь сидят в тепле.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Сколько белочек в дупле?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(6+1=7)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Ёжик по грибы пошёл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6 рыжиков нашёл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 он положил в корзинку,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Остальные же - на спинку.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Сколько рыжиков везёт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 своих иголках ёж? (6-3=3)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Четыре спелых груши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веточке качалось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Две груши снял Павлуша,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сколько груш осталось (4-2=2)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II. Ведущий: Второй конкурс - «Геометрическая фантазия»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Каждая команда получает конверт с геометрическими фигурами. Задание: собрать из них животное, пока звучит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музыка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описать свою работу.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 время выполнения задания звучит музыка (в течение 3 мин)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III. 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Третий конкурс - «Подбери пару»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(высший балл-2)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Каждому участнику раздаётся по варежке, на которой написан пример.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Задание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:Р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ешить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пример на вашей варежке и найти вторую варежку с таким же ответом. Цвета варежек различаются.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Звучит фонограмма «Капитаны»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IV. 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Четвёртый конкурс. Конкурс капитанов –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«Времена года»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ысший балл-2)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Задание для капитанов состоит из двух частей.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I.Ответьте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 вопросы: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1) Сколько месяцев в году? Назови их.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1) Сколько дней в неделе? Назови их.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2) Сколько времён года?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2) Назови времена года?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3) Назови осенние месяцы?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3) Назови зимние месяцы?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II. Разложи карточки.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Задание: Выберете по одной картинке каждого времени года и разложите их по порядку. Объясните свой ответ.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Физкультминутка: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А теперь я предлагаю немного отдохнуть и поиграть со мной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игру «Ходят стрелочки по кругу».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Здесь вам пригодятся знания о часах и времени.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строки (за правильные ответы команды получают в конце игры по 1 баллу)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- часы, наш точен ход,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r>
        <w:rPr>
          <w:rFonts w:ascii="Arial" w:hAnsi="Arial" w:cs="Arial"/>
          <w:i/>
          <w:iCs/>
          <w:color w:val="555555"/>
          <w:sz w:val="21"/>
          <w:szCs w:val="21"/>
        </w:rPr>
        <w:t>Дети ходят по кругу, взявшись за руки</w:t>
      </w:r>
      <w:r>
        <w:rPr>
          <w:rFonts w:ascii="Arial" w:hAnsi="Arial" w:cs="Arial"/>
          <w:color w:val="555555"/>
          <w:sz w:val="21"/>
          <w:szCs w:val="21"/>
        </w:rPr>
        <w:t xml:space="preserve">.)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Ходят стрелочки по кругу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хотят догнать друг друга.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Стрелки, стрелки, не спешите,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Вы нам время подскажите!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садятся на корточки рядом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 ближайшей карточкой.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Воспитатель</w:t>
      </w:r>
      <w:r>
        <w:rPr>
          <w:rFonts w:ascii="Arial" w:hAnsi="Arial" w:cs="Arial"/>
          <w:color w:val="555555"/>
          <w:sz w:val="21"/>
          <w:szCs w:val="21"/>
        </w:rPr>
        <w:t xml:space="preserve">. Пять часов!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(Должны встать дети, сидящие возле </w:t>
      </w:r>
      <w:proofErr w:type="gramEnd"/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карточек с цифрами 5 и 12) .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Игра повторяется несколько раз.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V. 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Объявляю пятый конкурс - «Засели домики»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Этот конкурс на знание состава чисел. Задание: каждому игроку раздаётся по «домику», его надо заполнить, пока звучит музыка (звучит фонограмма в течение 3 мин.)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Заполненные карточки передаются жюри.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VI.</w:t>
      </w:r>
      <w:r>
        <w:rPr>
          <w:rStyle w:val="a6"/>
          <w:rFonts w:ascii="Arial" w:hAnsi="Arial" w:cs="Arial"/>
          <w:color w:val="555555"/>
          <w:sz w:val="21"/>
          <w:szCs w:val="21"/>
        </w:rPr>
        <w:t xml:space="preserve"> Ведущий</w:t>
      </w:r>
      <w:r>
        <w:rPr>
          <w:rFonts w:ascii="Arial" w:hAnsi="Arial" w:cs="Arial"/>
          <w:color w:val="555555"/>
          <w:sz w:val="21"/>
          <w:szCs w:val="21"/>
        </w:rPr>
        <w:t xml:space="preserve">: Шестой конкурс «Рассеянный фотограф».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Детям показывают композицию из трёх объёмных тел.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Задание: назвать объёмные тела и найти правильную фотографию этой композиции.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VII. </w:t>
      </w: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Объявляю седьмой конкурс «Графический диктант»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Ребятами раздаются листы в клетку и фломастеры.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Задание: Правильно нарисовать графический рисунок.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Найдите левый нижний угол.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 Отсчитайте от нижнего левого угла три клетки вправо.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3. В верхнем правом углу третьей клетки поставьте точку.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4. Найдите левый верхний угол.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5. Отсчитайте от верхнего левого угла три клетки вправо.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6. В нижнем правом углу третьей клетки поставьте точку.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7. Найдите правый верхний угол.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8. Отсчитайте от правого верхнего угла четыре клетки влево.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9. В левом нижнем углу четвёртой клетки поставьте точку.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 Найдите правый нижний угол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 Отсчитайте от правого нижнего угла четыре клетки влево.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12. В левом верхнем углу четвёртой клетки поставьте точку.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Какая фигура получилась? (прямоугольник)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Ведущий</w:t>
      </w:r>
      <w:r>
        <w:rPr>
          <w:rFonts w:ascii="Arial" w:hAnsi="Arial" w:cs="Arial"/>
          <w:color w:val="555555"/>
          <w:sz w:val="21"/>
          <w:szCs w:val="21"/>
        </w:rPr>
        <w:t>: Наши конкурсы закончились. А пока жюри подводит итоги, ребята споют песню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Дважды-два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четыре». Далее идёт награждение победителей (грамоты, медали)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Используемая литература: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«Раз - ступенька, два - ступенька»/ Математика для детей 5-6 лет/Л. Г.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Петерсон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Н. П. Холина,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Ювента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2006г. </w:t>
      </w:r>
    </w:p>
    <w:p w:rsidR="00E12927" w:rsidRDefault="00E12927" w:rsidP="00E12927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ж-л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"Дошкольное воспитание"</w:t>
      </w:r>
    </w:p>
    <w:p w:rsidR="00165AC4" w:rsidRDefault="00165AC4"/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образовательная область «Познание»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Цель игры: проверка умений детей самостоятельно выполнять задания в условиях соревнования.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Программные задачи: формировать навыки вычислительной деятельности, закрепить порядковый счет, установление связей и отношений между числами натурального ряда, состав числа из двух меньших чисел, прививать интерес к решению занимательных задач с математическим смыслом, упражнять в решении примеров с недостающими числами, развивать логическое образное мышление, внимание, зрительную память, соревновательный дух.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Материалы и оборудование: гонг, 15 мешочков, секундомер, посылка, конверт с заданиями, примеры с недостающими числами, маркеры, числовые домики, подносы с геометрическими фигурами. </w:t>
      </w:r>
      <w:proofErr w:type="gramEnd"/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Ход игры: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19050" t="0" r="0" b="0"/>
            <wp:docPr id="5" name="Рисунок 5" descr="Математический КВН для подготовительной к школе группе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ематический КВН для подготовительной к школе группе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Ведущий: Здравствуйте, наши дорогие гости! Мы приглашаем вас на математический КВН. Давайте поприветствуем наши команды!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(заходят и становятся полукругом команды «Улыбка» и «Лучик»)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Команда «Улыбка» представьте вашего капитана.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Капитан: Наш девиз:     Играй дружней,                   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Решай быстрей,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Улыбайся другим!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 в КВН мы победим!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Наша эмблема…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Команда «Лучик» представьте вашего капитана.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Капитан: Наш девиз:     «Лучик» вперед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Нас победа ждет.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 математике сильны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Т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олько мы, а не они!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Наша эмблема…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Команды проходите за столы, присаживайтесь. А сейчас я представлю  жюри, которое будет наблюдать за нашей игрой и оценивать конкурсы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редставление жюри)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А теперь послушайте правила игры. После заданного мною задания у команды будет время, чтобы обсудить решение и прийти к правильному ответу. После чего капитан ударяет в гонг. Чья команда первая ударит в гонг, та команда и имеет право отвечать первой. Чем больше у команды правильных ответов, тем больше у нее золотых мешочков – вот таких, а каждый мешочек – это дополнительные 10 секунд времени для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выполнения последнего самого сложного задания. Мы начинаем КВН.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 конкурс «Разминка»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Пять ворон на крышу сели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 еще к ним прилетели,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Отвечайте быстро, смело: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Сколько всех их прилетело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емь)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Быстрее в гонг ударила 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команда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… Она имеет право ответить первой. Получает золотой мешочек.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На большом диване в ряд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Куклы Танины стоят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Матрешка, один Буратино,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Зайка один и еще </w:t>
      </w:r>
      <w:proofErr w:type="spell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Чиполлино</w:t>
      </w:r>
      <w:proofErr w:type="spell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Помоги Танюшке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Сосчитать игрушки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(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етыре)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Быстрее в гонг ударила 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команда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… Она имеет право ответить первой. Получает золотой мешочек.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 конкурс «Не ошибись»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На мольберте написаны числа, которые нужно сравнить. Каждый участник команды подходит по очереди к мольберту и ставит нужный знак между числами: «больше», «меньше» или «равно». Как только последний участник команды справится с заданием, капитан бьет в гонг. Жюри проверяет правильность постановки знаков.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5   8                                     7    1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3   5                                     6    8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6   6                                     2    5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7   4                                     8    8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4    0                                    5    6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1    7                                    9    10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9    6                                    4    8 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4    4                                    6    0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2     3                                    2    2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10   9                                   3    1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(жюри подводит итоги конкурса «Не ошибись», вручает золотой мешочек)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Золотой мешочек получает команда... Следующий конкурс капитанов.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 конкурс Капитанов (звучит музыка)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 стук в дверь, заходит почтальон Печкин)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Почтальон Печкин: Это детский сад?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Дети: Да.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Почтальон Печкин: Подготовительная группа?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Дети: Да.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Почтальон Печкин: Значит, я туда попал. Вам письмо для капитанов команд.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Почтальон Печкин, ты как раз вовремя.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Почтальон Печкин: Ну, ладно, письмо отдал, пойду по другим адресам письма разносить.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 Почтальон Печкин уходит)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Что же за письмо в конверте? Задание: соедини по порядку  правильно точки с цифрами и увидишь, что получится. Капитаны, вот ваше задание на мольберте. Приступайте к выполнению, а мы с другими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участниками команды поиграем в игру «По порядку становись».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Игра «По порядку становись»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(на полу разложены цифры от 1 до 9 для каждой команды, по сигналу ребенок поднимает любую цифру и встает в нужное место в числовом ряду)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Команда «Улыбка» по порядку рассчитайсь (команда «Лучик» по порядку рассчитайсь). Восьмой в команде «Улыбка» за кем ты стоишь? (за седьмым). Третий в команде «Лучик» после кого ты стоишь? (после второго). Четвертый в команде «Улыбка» между кем ты стоишь? (между третьим и пятым). Шестой в команде «Лучик» перед кем ты стоишь? (перед седьмым). Молодцы команды, присаживайтесь на свои места, а мы проверяем наших капитанов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юри подводит итог конкурса Капитанов, вручает золотой мешочек)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 конкурс «Пустое окошко»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Командам я раздам листки, на которых написаны примеры с недостающими числами. Задание: вписать недостающее число, чтобы получился правильный ответ. Как только команда справится с заданием, капитан ударяет в гонг и зачитывает примеры, а мы все вместе проверяем.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1895475" cy="1162050"/>
            <wp:effectExtent l="19050" t="0" r="9525" b="0"/>
            <wp:docPr id="6" name="Рисунок 6" descr="http://doshkolnik.ru/images/stories/0002/kv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shkolnik.ru/images/stories/0002/kvn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(жюри подводит итог конкурса «Пустое окошко», вручает золотой мешочек)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А теперь задание на смекалку, сообразительность. Если команда знает ответ, капитан быстро ударяет в гонг.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Сколько ушей у двух мышей? (четыре уха)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Сколько лап у двух медвежат? (восемь лап)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Наступил январь. Сначала расцвели 3 яблони, а потом еще одна яблоня. Сколько яблонь расцвело? (ни одной)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•    У кошки две лапы левые, две лапы правые, две лапы передние, две лапы задние. Сколько лап у кошки? (четыре лапы)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Музыкальная пауза.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 конкурс «Числовые домики»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Ведущий: На мольберте написаны числовые домики для каждой команды. Каждый участник команды подходит к мольберту и вписывает правильный ответ. Та команда, которая быстро и правильно справится с заданием, капитан перепроверит и ударяет в гонг.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4010025" cy="1714500"/>
            <wp:effectExtent l="19050" t="0" r="9525" b="0"/>
            <wp:docPr id="7" name="Рисунок 7" descr="http://doshkolnik.ru/images/stories/0002/kvn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shkolnik.ru/images/stories/0002/kvn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(жюри подводит итог конкурса «Числовые домики», вручает золотой мешочек)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А теперь мы подошли с вами к самому сложному конкурсу, но сначала сосчитаем мешочки. Команда «Улыбка» заработала дополнительно … секунд, команда «Лучик» заработала дополнительно … секунд. На выполнение задания отводится 1 минута. Таким образом, у команды «Улыбка» столько-то времени на выполнение последнего задания, у команды «Лучик» столько-то времени на выполнение последнего задания. Жюри по секундомеру будут засекать время. Задание: на подносах лежат геометрические фигуры. Командам за отведенное время нужно выложить на подносе кошку и зайца по образцу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</w:t>
      </w:r>
      <w:proofErr w:type="gramStart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</w:t>
      </w:r>
      <w:proofErr w:type="gramEnd"/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ети выполняют задание, по окончании отведенного времени жюри подводит итог: какая команда победила в  КВН, вручает медали победителям за 1 место и проигравшим за 2  место)</w:t>
      </w:r>
    </w:p>
    <w:p w:rsidR="00E12927" w:rsidRPr="00E12927" w:rsidRDefault="00E12927" w:rsidP="00E12927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Стук в дверь, появляется Почтальон Печкин.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Почтальон Печкин: Совсем забыл вам посылку передать, пришлось второй раз возвращаться.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Спасибо, Почтальон Печкин, совсем ты забегался.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(Почтальон Печкин уходит).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Ведущий: А на посылке написано: выполни обратный отсчет, иначе не откроется. Ребята, давайте все вместе посчитаем в обратном порядке: 10, 9,….1.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(ведущий раздает детям подарки)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Ведущий: Дорогие гости! Спасибо вам за внимание. Поприветствуем еще раз наши команды! </w:t>
      </w:r>
      <w:r w:rsidRPr="00E1292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(дети под музыку выходят из музыкального зала)</w:t>
      </w:r>
    </w:p>
    <w:p w:rsidR="00165AC4" w:rsidRDefault="00165AC4"/>
    <w:p w:rsidR="00165AC4" w:rsidRDefault="00165AC4"/>
    <w:p w:rsidR="00165AC4" w:rsidRDefault="00165AC4">
      <w:pPr>
        <w:rPr>
          <w:noProof/>
          <w:lang w:eastAsia="ru-RU"/>
        </w:rPr>
      </w:pPr>
    </w:p>
    <w:p w:rsidR="005F3607" w:rsidRDefault="005F3607"/>
    <w:p w:rsidR="00165AC4" w:rsidRDefault="00165AC4"/>
    <w:p w:rsidR="00165AC4" w:rsidRDefault="00165AC4"/>
    <w:p w:rsidR="005F3607" w:rsidRDefault="005F3607"/>
    <w:p w:rsidR="005F3607" w:rsidRDefault="005F3607"/>
    <w:p w:rsidR="005F3607" w:rsidRDefault="005F3607"/>
    <w:p w:rsidR="005F3607" w:rsidRDefault="005F3607"/>
    <w:sectPr w:rsidR="005F3607" w:rsidSect="0057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C4"/>
    <w:rsid w:val="00084579"/>
    <w:rsid w:val="000A11BF"/>
    <w:rsid w:val="00165AC4"/>
    <w:rsid w:val="00493AD9"/>
    <w:rsid w:val="0057293B"/>
    <w:rsid w:val="005F3607"/>
    <w:rsid w:val="0071168B"/>
    <w:rsid w:val="00800897"/>
    <w:rsid w:val="00A84301"/>
    <w:rsid w:val="00CB0600"/>
    <w:rsid w:val="00E12927"/>
    <w:rsid w:val="00EA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B"/>
  </w:style>
  <w:style w:type="paragraph" w:styleId="1">
    <w:name w:val="heading 1"/>
    <w:basedOn w:val="a"/>
    <w:next w:val="a"/>
    <w:link w:val="10"/>
    <w:uiPriority w:val="9"/>
    <w:qFormat/>
    <w:rsid w:val="00E12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5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2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12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505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doshkolnik.ru/images/stories/0002/kvn02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2014-01-12T17:49:00Z</cp:lastPrinted>
  <dcterms:created xsi:type="dcterms:W3CDTF">2014-01-12T16:28:00Z</dcterms:created>
  <dcterms:modified xsi:type="dcterms:W3CDTF">2014-02-14T18:39:00Z</dcterms:modified>
</cp:coreProperties>
</file>