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EE" w:rsidRPr="000C29D2" w:rsidRDefault="00F506EE" w:rsidP="000C29D2">
      <w:pPr>
        <w:pStyle w:val="c3"/>
        <w:jc w:val="center"/>
        <w:rPr>
          <w:b/>
          <w:sz w:val="32"/>
          <w:szCs w:val="32"/>
        </w:rPr>
      </w:pPr>
      <w:r w:rsidRPr="00F506EE">
        <w:rPr>
          <w:rStyle w:val="c4"/>
          <w:b/>
          <w:sz w:val="32"/>
          <w:szCs w:val="32"/>
        </w:rPr>
        <w:t xml:space="preserve">Дидактическая игра на </w:t>
      </w:r>
      <w:proofErr w:type="spellStart"/>
      <w:r w:rsidRPr="00F506EE">
        <w:rPr>
          <w:rStyle w:val="c4"/>
          <w:b/>
          <w:sz w:val="32"/>
          <w:szCs w:val="32"/>
        </w:rPr>
        <w:t>логико</w:t>
      </w:r>
      <w:proofErr w:type="spellEnd"/>
      <w:r>
        <w:rPr>
          <w:rStyle w:val="c4"/>
          <w:b/>
          <w:sz w:val="32"/>
          <w:szCs w:val="32"/>
        </w:rPr>
        <w:t xml:space="preserve"> </w:t>
      </w:r>
      <w:r w:rsidRPr="00F506EE">
        <w:rPr>
          <w:rStyle w:val="c4"/>
          <w:b/>
          <w:sz w:val="32"/>
          <w:szCs w:val="32"/>
        </w:rPr>
        <w:t xml:space="preserve"> – математическое развитие</w:t>
      </w:r>
      <w:r>
        <w:rPr>
          <w:rStyle w:val="c4"/>
          <w:b/>
          <w:sz w:val="32"/>
          <w:szCs w:val="32"/>
        </w:rPr>
        <w:t>.</w:t>
      </w:r>
    </w:p>
    <w:p w:rsidR="00965068" w:rsidRPr="00F506EE" w:rsidRDefault="00F506EE" w:rsidP="009650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F506E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И</w:t>
      </w:r>
      <w:r w:rsidR="00965068" w:rsidRPr="00F506E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гра «Большие и маленькие»</w:t>
      </w:r>
    </w:p>
    <w:p w:rsidR="00F506EE" w:rsidRPr="000C29D2" w:rsidRDefault="00965068" w:rsidP="00F50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Цель. </w:t>
      </w:r>
      <w:r w:rsidRPr="000C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различать предметы по величине; формировать представления </w:t>
      </w:r>
      <w:proofErr w:type="gramStart"/>
      <w:r w:rsidRPr="000C2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0C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6EE" w:rsidRPr="000C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506EE" w:rsidRPr="000C29D2" w:rsidRDefault="00F506EE" w:rsidP="00F50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65068" w:rsidRPr="000C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относительной величине предметов. Научить располагать в порядке убывания </w:t>
      </w:r>
      <w:r w:rsidRPr="000C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506EE" w:rsidRPr="000C29D2" w:rsidRDefault="00F506EE" w:rsidP="00F50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65068" w:rsidRPr="000C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величины три-четыре предмета.  Учить расчленять изображение предмета </w:t>
      </w:r>
      <w:proofErr w:type="gramStart"/>
      <w:r w:rsidR="00965068" w:rsidRPr="000C2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65068" w:rsidRPr="000C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068" w:rsidRPr="000C29D2" w:rsidRDefault="00F506EE" w:rsidP="00F50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65068" w:rsidRPr="000C2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части и воссоздавать сложную форму из частей.</w:t>
      </w:r>
    </w:p>
    <w:p w:rsidR="00F506EE" w:rsidRPr="000C29D2" w:rsidRDefault="00F506EE" w:rsidP="00F50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EE" w:rsidRPr="000C29D2" w:rsidRDefault="00965068" w:rsidP="00F50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Оборудование. </w:t>
      </w:r>
      <w:r w:rsidRPr="000C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изображением большого предмета, предметы маленького </w:t>
      </w:r>
      <w:r w:rsidR="00F506EE" w:rsidRPr="000C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068" w:rsidRPr="000C29D2" w:rsidRDefault="00F506EE" w:rsidP="00F50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65068" w:rsidRPr="000C2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(целые), части большого предмета.</w:t>
      </w:r>
    </w:p>
    <w:p w:rsidR="00F506EE" w:rsidRPr="000C29D2" w:rsidRDefault="00F506EE" w:rsidP="00F50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068" w:rsidRPr="000C29D2" w:rsidRDefault="00965068" w:rsidP="00F50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Словарь.</w:t>
      </w:r>
      <w:r w:rsidRPr="000C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0C29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Большой, поменьше, маленький, наименования предметов и игрушек.</w:t>
      </w:r>
    </w:p>
    <w:p w:rsidR="00965068" w:rsidRPr="000C29D2" w:rsidRDefault="00965068" w:rsidP="00F50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</w:p>
    <w:p w:rsidR="00965068" w:rsidRPr="00F506EE" w:rsidRDefault="00965068" w:rsidP="00965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06EE">
        <w:rPr>
          <w:rFonts w:ascii="Times New Roman" w:eastAsia="Times New Roman" w:hAnsi="Times New Roman" w:cs="Times New Roman"/>
          <w:sz w:val="28"/>
          <w:szCs w:val="28"/>
          <w:lang w:eastAsia="ru-RU"/>
        </w:rPr>
        <w:t>1)  Педагог раскладывает большие карточки, дает ребенку по одному предмету маленького размера. Ребенок должен не просто узнать предмет, а соотнести изображения предметов по величине.  После этого закрепляется результат в слове, дается  графическая табличка – «большой», «маленький».</w:t>
      </w:r>
    </w:p>
    <w:p w:rsidR="00965068" w:rsidRPr="00F506EE" w:rsidRDefault="00965068" w:rsidP="00965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Педагог дает ребенку одну карточку с изображение предмета и предмет такой же величины, разрезанный на части. Взрослый предлагает собрать из частей целый предмет путем накладывания частей на картинку – образец.</w:t>
      </w:r>
    </w:p>
    <w:p w:rsidR="00965068" w:rsidRPr="00F506EE" w:rsidRDefault="00965068" w:rsidP="00965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первоначального знакомства с оборудованием можно провести игру-соревнование между  2 – 3 детьми «Кто быстрее соберет картинку» или «Кто первым разложит картинки от самой большой до самой маленькой».</w:t>
      </w:r>
    </w:p>
    <w:p w:rsidR="00965068" w:rsidRPr="00965068" w:rsidRDefault="00965068" w:rsidP="009650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068" w:rsidRPr="00965068" w:rsidRDefault="00831DB5" w:rsidP="00831DB5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C29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1175" cy="1457769"/>
            <wp:effectExtent l="19050" t="0" r="9525" b="0"/>
            <wp:docPr id="1" name="Рисунок 1" descr="F:\DCIM\100OLYMP\P226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OLYMP\P22604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5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0C29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6718" cy="1457325"/>
            <wp:effectExtent l="19050" t="0" r="0" b="0"/>
            <wp:docPr id="4" name="Рисунок 3" descr="F:\DCIM\100OLYMP\P226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OLYMP\P22604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48" cy="146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9617" cy="1454883"/>
            <wp:effectExtent l="19050" t="0" r="0" b="0"/>
            <wp:docPr id="5" name="Рисунок 4" descr="F:\DCIM\100OLYMP\P226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OLYMP\P22604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953" cy="145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779" w:rsidRDefault="00831DB5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</w:t>
      </w:r>
      <w:r w:rsidR="000C29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1618720"/>
            <wp:effectExtent l="19050" t="0" r="9525" b="0"/>
            <wp:docPr id="3" name="Рисунок 2" descr="F:\DCIM\100OLYMP\P226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OLYMP\P2260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398" cy="162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2779" w:rsidSect="00831DB5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068"/>
    <w:rsid w:val="000101E3"/>
    <w:rsid w:val="000C29D2"/>
    <w:rsid w:val="003205EF"/>
    <w:rsid w:val="00692E4E"/>
    <w:rsid w:val="0070623F"/>
    <w:rsid w:val="007432E6"/>
    <w:rsid w:val="00831DB5"/>
    <w:rsid w:val="00965068"/>
    <w:rsid w:val="009E178B"/>
    <w:rsid w:val="00A82779"/>
    <w:rsid w:val="00E452F0"/>
    <w:rsid w:val="00EE422F"/>
    <w:rsid w:val="00F506EE"/>
    <w:rsid w:val="00F5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8B"/>
  </w:style>
  <w:style w:type="paragraph" w:styleId="2">
    <w:name w:val="heading 2"/>
    <w:basedOn w:val="a"/>
    <w:link w:val="20"/>
    <w:uiPriority w:val="9"/>
    <w:qFormat/>
    <w:rsid w:val="009650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6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5068"/>
  </w:style>
  <w:style w:type="character" w:customStyle="1" w:styleId="c2">
    <w:name w:val="c2"/>
    <w:basedOn w:val="a0"/>
    <w:rsid w:val="00965068"/>
  </w:style>
  <w:style w:type="character" w:customStyle="1" w:styleId="20">
    <w:name w:val="Заголовок 2 Знак"/>
    <w:basedOn w:val="a0"/>
    <w:link w:val="2"/>
    <w:uiPriority w:val="9"/>
    <w:rsid w:val="009650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068"/>
    <w:rPr>
      <w:b/>
      <w:bCs/>
    </w:rPr>
  </w:style>
  <w:style w:type="character" w:styleId="a5">
    <w:name w:val="Emphasis"/>
    <w:basedOn w:val="a0"/>
    <w:uiPriority w:val="20"/>
    <w:qFormat/>
    <w:rsid w:val="009650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Альфа</cp:lastModifiedBy>
  <cp:revision>6</cp:revision>
  <dcterms:created xsi:type="dcterms:W3CDTF">2013-02-25T16:29:00Z</dcterms:created>
  <dcterms:modified xsi:type="dcterms:W3CDTF">2013-02-26T16:59:00Z</dcterms:modified>
</cp:coreProperties>
</file>