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60B" w:rsidRPr="003554A4" w:rsidRDefault="00834D99" w:rsidP="003554A4">
      <w:pPr>
        <w:spacing w:line="360" w:lineRule="auto"/>
        <w:jc w:val="center"/>
        <w:rPr>
          <w:b/>
        </w:rPr>
      </w:pPr>
      <w:r w:rsidRPr="003554A4">
        <w:rPr>
          <w:b/>
        </w:rPr>
        <w:t>Дидактическая игра «</w:t>
      </w:r>
      <w:proofErr w:type="gramStart"/>
      <w:r w:rsidRPr="003554A4">
        <w:rPr>
          <w:b/>
        </w:rPr>
        <w:t>Стратегические</w:t>
      </w:r>
      <w:proofErr w:type="gramEnd"/>
      <w:r w:rsidRPr="003554A4">
        <w:rPr>
          <w:b/>
        </w:rPr>
        <w:t xml:space="preserve"> </w:t>
      </w:r>
      <w:proofErr w:type="spellStart"/>
      <w:r w:rsidRPr="003554A4">
        <w:rPr>
          <w:b/>
        </w:rPr>
        <w:t>ходилки</w:t>
      </w:r>
      <w:proofErr w:type="spellEnd"/>
      <w:r w:rsidRPr="003554A4">
        <w:rPr>
          <w:b/>
        </w:rPr>
        <w:t>»</w:t>
      </w:r>
    </w:p>
    <w:p w:rsidR="00834D99" w:rsidRDefault="00834D99" w:rsidP="003554A4">
      <w:pPr>
        <w:spacing w:line="360" w:lineRule="auto"/>
        <w:ind w:firstLine="709"/>
        <w:contextualSpacing/>
      </w:pPr>
      <w:r>
        <w:t>Эта игра будет полезна как дошкольникам</w:t>
      </w:r>
      <w:r w:rsidR="003554A4">
        <w:t xml:space="preserve"> 5-7 лет</w:t>
      </w:r>
      <w:r>
        <w:t>, так и младшим школьникам. Основана она на обычной всем известной игре типа «</w:t>
      </w:r>
      <w:proofErr w:type="spellStart"/>
      <w:r>
        <w:t>ходилки</w:t>
      </w:r>
      <w:proofErr w:type="spellEnd"/>
      <w:r>
        <w:t xml:space="preserve">», в которой необходимо бросать кубик и двигаться вперед по дорожке к конечной цели пути. </w:t>
      </w:r>
      <w:proofErr w:type="gramStart"/>
      <w:r>
        <w:t>Классическая</w:t>
      </w:r>
      <w:proofErr w:type="gramEnd"/>
      <w:r>
        <w:t xml:space="preserve"> </w:t>
      </w:r>
      <w:proofErr w:type="spellStart"/>
      <w:r>
        <w:t>игра-ходилка</w:t>
      </w:r>
      <w:proofErr w:type="spellEnd"/>
      <w:r>
        <w:t xml:space="preserve"> может помочь научить ребенка считать, а также позволит приятно провести время всей семьей, но имеет один побочный эффект. Маленькие дети склонны отождествлять результат, полученный по воле случая, со своими способностями. Поэтому при проигрыше </w:t>
      </w:r>
      <w:r w:rsidR="0015724A">
        <w:t>они</w:t>
      </w:r>
      <w:r>
        <w:t xml:space="preserve"> чувствуют себя обделенными. Конечно, так </w:t>
      </w:r>
      <w:r w:rsidR="0015724A">
        <w:t>дети</w:t>
      </w:r>
      <w:r>
        <w:t xml:space="preserve"> учатся принимать свои неудачи, что будет для них со временем полезным, но все равно сама атмосфера </w:t>
      </w:r>
      <w:proofErr w:type="spellStart"/>
      <w:r>
        <w:t>игры-ходилки</w:t>
      </w:r>
      <w:proofErr w:type="spellEnd"/>
      <w:r>
        <w:t xml:space="preserve"> заставляет их надеяться на случай как на единственный способ выиграть. Излишне отмечать, что это </w:t>
      </w:r>
      <w:r w:rsidRPr="00C56B66">
        <w:rPr>
          <w:i/>
        </w:rPr>
        <w:t>не</w:t>
      </w:r>
      <w:r>
        <w:t xml:space="preserve"> полезно для развития внутреннего локуса контроля,</w:t>
      </w:r>
      <w:r w:rsidR="00C56B66">
        <w:t xml:space="preserve"> то есть уверенности ребенка в том, что </w:t>
      </w:r>
      <w:r>
        <w:t xml:space="preserve"> </w:t>
      </w:r>
      <w:r w:rsidR="00C56B66">
        <w:t xml:space="preserve">победа и поражение зависят в первую очередь от его усилий. </w:t>
      </w:r>
    </w:p>
    <w:p w:rsidR="00834D99" w:rsidRDefault="00834D99" w:rsidP="003554A4">
      <w:pPr>
        <w:spacing w:line="360" w:lineRule="auto"/>
        <w:ind w:firstLine="709"/>
        <w:contextualSpacing/>
      </w:pPr>
      <w:proofErr w:type="gramStart"/>
      <w:r>
        <w:t>Модифицированная</w:t>
      </w:r>
      <w:proofErr w:type="gramEnd"/>
      <w:r>
        <w:t xml:space="preserve"> нами </w:t>
      </w:r>
      <w:proofErr w:type="spellStart"/>
      <w:r>
        <w:t>игра-ходилка</w:t>
      </w:r>
      <w:proofErr w:type="spellEnd"/>
      <w:r>
        <w:t xml:space="preserve"> </w:t>
      </w:r>
      <w:r w:rsidR="0015724A">
        <w:t xml:space="preserve">благодаря некоторым усовершенствованиям </w:t>
      </w:r>
      <w:r>
        <w:t>превращается в принципиально иной вид развлечения, не имеющий прежних негативных особенностей.</w:t>
      </w:r>
    </w:p>
    <w:p w:rsidR="00834D99" w:rsidRDefault="00834D99" w:rsidP="003554A4">
      <w:pPr>
        <w:spacing w:line="360" w:lineRule="auto"/>
        <w:ind w:firstLine="709"/>
        <w:contextualSpacing/>
      </w:pPr>
      <w:r w:rsidRPr="00C56B66">
        <w:rPr>
          <w:i/>
        </w:rPr>
        <w:t>Целью</w:t>
      </w:r>
      <w:r>
        <w:t xml:space="preserve"> стратегических </w:t>
      </w:r>
      <w:proofErr w:type="spellStart"/>
      <w:r>
        <w:t>ходилок</w:t>
      </w:r>
      <w:proofErr w:type="spellEnd"/>
      <w:r>
        <w:t xml:space="preserve"> явл</w:t>
      </w:r>
      <w:r w:rsidR="00C56B66">
        <w:t xml:space="preserve">яется развитие произвольной регуляции поведения детей, в частности </w:t>
      </w:r>
      <w:proofErr w:type="spellStart"/>
      <w:r w:rsidR="00C56B66">
        <w:t>целеполагания</w:t>
      </w:r>
      <w:proofErr w:type="spellEnd"/>
      <w:r w:rsidR="00C56B66">
        <w:t xml:space="preserve">, а также </w:t>
      </w:r>
      <w:r w:rsidR="003554A4">
        <w:t xml:space="preserve">развитие мышления и </w:t>
      </w:r>
      <w:r w:rsidR="00C56B66">
        <w:t>внимания. Структура игры позволяет ребенку почувствовать, что исход событий зависит от его решения, это способствует формированию внутреннего локуса контроля, самостоятельности и независимости. Помимо этого, в игре с удвоенной интенсивностью отрабатывается навык счета.</w:t>
      </w:r>
    </w:p>
    <w:p w:rsidR="00C56B66" w:rsidRDefault="00C56B66" w:rsidP="003554A4">
      <w:pPr>
        <w:spacing w:line="360" w:lineRule="auto"/>
        <w:ind w:firstLine="709"/>
        <w:contextualSpacing/>
      </w:pPr>
      <w:r>
        <w:t xml:space="preserve">Чтобы понять, как именно устроена игра, обратимся к ее правилам. Для стратегических </w:t>
      </w:r>
      <w:proofErr w:type="spellStart"/>
      <w:r>
        <w:t>ходилок</w:t>
      </w:r>
      <w:proofErr w:type="spellEnd"/>
      <w:r>
        <w:t xml:space="preserve"> можно использовать поле от любой игры с одним условием: дорожка на нем должна включать в себя островки бонусов и опасностей. Например, это могут быть клетки, которые позволяют прыгнуть вперед или заставляют откатиться на несколько шагов</w:t>
      </w:r>
      <w:r w:rsidR="004F303C">
        <w:t xml:space="preserve">; </w:t>
      </w:r>
      <w:r>
        <w:t>система магазинов, в которых нужно</w:t>
      </w:r>
      <w:r w:rsidR="004F303C">
        <w:t xml:space="preserve"> покупать определенные продукты; домики с хорошими и вредными героями. Одним словам, дорожка должна стимулировать оба вида мотивации: и мотивации достижения, и мотивации избегания. Так ребенок лучше начинает осознавать, какие преимущества и хитрости кроются в </w:t>
      </w:r>
      <w:r w:rsidR="0015724A">
        <w:t xml:space="preserve">его </w:t>
      </w:r>
      <w:r w:rsidR="004F303C">
        <w:t>обычной на первый взгляд деятельности.</w:t>
      </w:r>
    </w:p>
    <w:p w:rsidR="004F303C" w:rsidRDefault="004F303C" w:rsidP="003554A4">
      <w:pPr>
        <w:spacing w:line="360" w:lineRule="auto"/>
        <w:ind w:firstLine="709"/>
        <w:contextualSpacing/>
      </w:pPr>
      <w:r>
        <w:t xml:space="preserve">На такое поле на старт выставляются фишки. И здесь кроется ключевое новшество всей игры. Каждый участник получает не одну фишку, как это обычно бывает, а целых две. Дети младшего школьного возраста могут взять и по три фишки. В простом варианте </w:t>
      </w:r>
      <w:r>
        <w:lastRenderedPageBreak/>
        <w:t xml:space="preserve">все фишки одного игрока имеют одинаковый цвет, в более сложном – разный, тогда ребенку придется запоминать цвет каждой из них и не путать </w:t>
      </w:r>
      <w:proofErr w:type="gramStart"/>
      <w:r>
        <w:t>с</w:t>
      </w:r>
      <w:proofErr w:type="gramEnd"/>
      <w:r>
        <w:t xml:space="preserve"> чужими.</w:t>
      </w:r>
    </w:p>
    <w:p w:rsidR="004F303C" w:rsidRDefault="004F303C" w:rsidP="003554A4">
      <w:pPr>
        <w:spacing w:line="360" w:lineRule="auto"/>
        <w:ind w:firstLine="709"/>
        <w:contextualSpacing/>
      </w:pPr>
      <w:r>
        <w:t xml:space="preserve">Ведущие сообщает, что теперь у каждого игрока есть своя команда из 2-3 фишек. </w:t>
      </w:r>
      <w:r w:rsidR="0015724A">
        <w:t>Совершать ход</w:t>
      </w:r>
      <w:r>
        <w:t xml:space="preserve"> можно любой из них. Самое главное – продумать, чтобы эта фишка помогла достичь успеха. Участники кидают кубик по очереди. Первый игрок смотрит, сколько ходов он должен совершить, а дальше пальцем просчитывает место прибытия каждой из фишек. Обдумывает, какой ход будет более полезным, и только после этого сдвигает фишку. Если игрок перемещает фишку импульсивно, без предварительной проверки и попадает впросак, то переигрывать его ход не разрешается: последствия должны быть очевидными в своей реальности.</w:t>
      </w:r>
    </w:p>
    <w:p w:rsidR="000678B9" w:rsidRDefault="0015724A" w:rsidP="003554A4">
      <w:pPr>
        <w:spacing w:line="360" w:lineRule="auto"/>
        <w:ind w:firstLine="709"/>
        <w:contextualSpacing/>
      </w:pPr>
      <w:r>
        <w:t>Подобное м</w:t>
      </w:r>
      <w:r w:rsidR="004F303C">
        <w:t xml:space="preserve">ысленное </w:t>
      </w:r>
      <w:proofErr w:type="spellStart"/>
      <w:r w:rsidR="004F303C">
        <w:t>просчитывание</w:t>
      </w:r>
      <w:proofErr w:type="spellEnd"/>
      <w:r w:rsidR="004F303C">
        <w:t xml:space="preserve"> стратегии движения</w:t>
      </w:r>
      <w:r w:rsidR="000678B9">
        <w:t xml:space="preserve"> позволяет развиваться рефлексии, самоконтролю, стимулирует ребенка постоянно соотносить свой результат с целью. Таким образом, поспешность и небрежность наглядно связываются с ошибкой, а размышление становится причиной успеха.</w:t>
      </w:r>
    </w:p>
    <w:p w:rsidR="004F303C" w:rsidRDefault="000678B9" w:rsidP="003554A4">
      <w:pPr>
        <w:spacing w:line="360" w:lineRule="auto"/>
        <w:ind w:firstLine="709"/>
        <w:contextualSpacing/>
      </w:pPr>
      <w:r>
        <w:t>Иногда, правда, бывают случаи, когда ни один из ходо</w:t>
      </w:r>
      <w:r w:rsidR="0015724A">
        <w:t>в</w:t>
      </w:r>
      <w:r>
        <w:t xml:space="preserve"> не оказывается оптимальным. Как раз в этом случае мы обращаем внимание ребенка на то, что в жизни иногда не все идет гладко, но есть требования игры, которым надо следовать, поэтому ход все равно нужно совершить н</w:t>
      </w:r>
      <w:r w:rsidR="0015724A">
        <w:t>и</w:t>
      </w:r>
      <w:r>
        <w:t xml:space="preserve"> одной, так другой фишкой. Отличием от прежних </w:t>
      </w:r>
      <w:proofErr w:type="spellStart"/>
      <w:r>
        <w:t>ходилок</w:t>
      </w:r>
      <w:proofErr w:type="spellEnd"/>
      <w:r>
        <w:t xml:space="preserve"> в этом случае выступает то, что перед деть</w:t>
      </w:r>
      <w:r w:rsidR="0015724A">
        <w:t>ми в равной степени предстают ни один</w:t>
      </w:r>
      <w:r>
        <w:t>, а все три варианты развития событий: когда выбора нет, когда можно избежать неудачи</w:t>
      </w:r>
      <w:r w:rsidR="0015724A">
        <w:t xml:space="preserve"> и</w:t>
      </w:r>
      <w:r>
        <w:t xml:space="preserve"> когда можно достичь успеха; а это существенно обогащает его интеллектуальный и социальный опыт.</w:t>
      </w:r>
    </w:p>
    <w:p w:rsidR="000678B9" w:rsidRDefault="000678B9" w:rsidP="003554A4">
      <w:pPr>
        <w:spacing w:line="360" w:lineRule="auto"/>
        <w:ind w:firstLine="709"/>
        <w:contextualSpacing/>
      </w:pPr>
      <w:r>
        <w:t xml:space="preserve">Играть в стратегические </w:t>
      </w:r>
      <w:proofErr w:type="spellStart"/>
      <w:r>
        <w:t>ходилки</w:t>
      </w:r>
      <w:proofErr w:type="spellEnd"/>
      <w:r>
        <w:t xml:space="preserve"> могут несколько детей, но в этом случае им, скорее всего, потребуется помощь взрослого. Можно играть ребенку и взрослому вдвоем, а особенно мотивированные и одаренные дети могут играть одни. В последнем случае им </w:t>
      </w:r>
      <w:r w:rsidR="0015724A">
        <w:t>нужно немного</w:t>
      </w:r>
      <w:r>
        <w:t xml:space="preserve"> подсказать, что на игровом поле могут развиваться волшебные сюжеты, когда фишки дружно отправляются искать приключений; это поможет развить воображение.</w:t>
      </w:r>
    </w:p>
    <w:p w:rsidR="000678B9" w:rsidRDefault="000678B9" w:rsidP="003554A4">
      <w:pPr>
        <w:spacing w:line="360" w:lineRule="auto"/>
        <w:ind w:firstLine="709"/>
        <w:contextualSpacing/>
      </w:pPr>
      <w:r>
        <w:t>Еще одной полезной возможностью этой игры является визуальная диагностика предпочитаемых стратегий обработки информации. Дети, склонные обдумывать все постепенно, играют преимущественно одной фишкой. Таким ребятам лучше давать знания по</w:t>
      </w:r>
      <w:r w:rsidR="0015724A">
        <w:t>следователь</w:t>
      </w:r>
      <w:r>
        <w:t>но, четко. Дети, активно использующие обе фишки, отличаются большей исследовательской активностью, н</w:t>
      </w:r>
      <w:r w:rsidR="003554A4">
        <w:t>о могут быть непоследовательны; знания они лучше усваивают ассоциативным путем.</w:t>
      </w:r>
    </w:p>
    <w:p w:rsidR="003554A4" w:rsidRDefault="003554A4" w:rsidP="003554A4">
      <w:pPr>
        <w:spacing w:line="360" w:lineRule="auto"/>
        <w:ind w:firstLine="709"/>
        <w:contextualSpacing/>
      </w:pPr>
      <w:r>
        <w:lastRenderedPageBreak/>
        <w:t xml:space="preserve">Надеемся, что игра «Стратегические </w:t>
      </w:r>
      <w:proofErr w:type="spellStart"/>
      <w:r>
        <w:t>ходилки</w:t>
      </w:r>
      <w:proofErr w:type="spellEnd"/>
      <w:r>
        <w:t>», которая в нашем детском саду уже не первый год пользуется огромным успехом у детей, позволит не только прекрасно провести время, но и в игровой форме развивает многие высшие психические функции, произвольную регуляцию поведения и уверенность в своих силах.</w:t>
      </w:r>
    </w:p>
    <w:p w:rsidR="004F303C" w:rsidRDefault="004F303C" w:rsidP="003554A4">
      <w:pPr>
        <w:spacing w:line="360" w:lineRule="auto"/>
        <w:ind w:firstLine="709"/>
        <w:contextualSpacing/>
      </w:pPr>
    </w:p>
    <w:p w:rsidR="00C56B66" w:rsidRDefault="00C56B66" w:rsidP="003554A4">
      <w:pPr>
        <w:spacing w:line="360" w:lineRule="auto"/>
        <w:ind w:firstLine="709"/>
        <w:contextualSpacing/>
      </w:pPr>
    </w:p>
    <w:sectPr w:rsidR="00C56B66" w:rsidSect="004C3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D99"/>
    <w:rsid w:val="000678B9"/>
    <w:rsid w:val="0015724A"/>
    <w:rsid w:val="003554A4"/>
    <w:rsid w:val="004C386B"/>
    <w:rsid w:val="004F303C"/>
    <w:rsid w:val="005A6B1A"/>
    <w:rsid w:val="00834D99"/>
    <w:rsid w:val="00A5060B"/>
    <w:rsid w:val="00C5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4</cp:revision>
  <dcterms:created xsi:type="dcterms:W3CDTF">2014-02-04T18:35:00Z</dcterms:created>
  <dcterms:modified xsi:type="dcterms:W3CDTF">2014-02-05T19:18:00Z</dcterms:modified>
</cp:coreProperties>
</file>