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4F" w:rsidRPr="00667A16" w:rsidRDefault="00D2182F" w:rsidP="00667A1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67A16">
        <w:rPr>
          <w:rFonts w:ascii="Times New Roman" w:hAnsi="Times New Roman" w:cs="Times New Roman"/>
          <w:i/>
          <w:sz w:val="32"/>
          <w:szCs w:val="32"/>
        </w:rPr>
        <w:t>Статья:</w:t>
      </w:r>
      <w:r w:rsidR="00B16E4D" w:rsidRPr="00667A16">
        <w:rPr>
          <w:rFonts w:ascii="Times New Roman" w:hAnsi="Times New Roman" w:cs="Times New Roman"/>
          <w:i/>
          <w:sz w:val="32"/>
          <w:szCs w:val="32"/>
        </w:rPr>
        <w:t xml:space="preserve"> «</w:t>
      </w:r>
      <w:r w:rsidR="00704C86" w:rsidRPr="00667A16">
        <w:rPr>
          <w:rFonts w:ascii="Times New Roman" w:hAnsi="Times New Roman" w:cs="Times New Roman"/>
          <w:i/>
          <w:sz w:val="32"/>
          <w:szCs w:val="32"/>
        </w:rPr>
        <w:t>Взаимодействие с семьёй в воспитании у дошкольников навыков</w:t>
      </w:r>
      <w:r w:rsidR="00D72179" w:rsidRPr="00667A16">
        <w:rPr>
          <w:rFonts w:ascii="Times New Roman" w:hAnsi="Times New Roman" w:cs="Times New Roman"/>
          <w:i/>
          <w:sz w:val="32"/>
          <w:szCs w:val="32"/>
        </w:rPr>
        <w:t xml:space="preserve"> безопасного поведения на дорогах и улицах</w:t>
      </w:r>
      <w:r w:rsidR="00704C86" w:rsidRPr="00667A16">
        <w:rPr>
          <w:rFonts w:ascii="Times New Roman" w:hAnsi="Times New Roman" w:cs="Times New Roman"/>
          <w:i/>
          <w:sz w:val="32"/>
          <w:szCs w:val="32"/>
        </w:rPr>
        <w:t xml:space="preserve"> города</w:t>
      </w:r>
      <w:r w:rsidRPr="00667A16">
        <w:rPr>
          <w:rFonts w:ascii="Times New Roman" w:hAnsi="Times New Roman" w:cs="Times New Roman"/>
          <w:i/>
          <w:sz w:val="32"/>
          <w:szCs w:val="32"/>
        </w:rPr>
        <w:t>»</w:t>
      </w:r>
    </w:p>
    <w:p w:rsidR="00D2182F" w:rsidRDefault="00D2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</w:t>
      </w:r>
      <w:r w:rsidR="00B16E4D">
        <w:rPr>
          <w:rFonts w:ascii="Times New Roman" w:hAnsi="Times New Roman" w:cs="Times New Roman"/>
          <w:sz w:val="28"/>
          <w:szCs w:val="28"/>
        </w:rPr>
        <w:t xml:space="preserve">братить ваше внимание на очень важную проблему – воспитание у детей навыков </w:t>
      </w:r>
      <w:r w:rsidR="00704C86">
        <w:rPr>
          <w:rFonts w:ascii="Times New Roman" w:hAnsi="Times New Roman" w:cs="Times New Roman"/>
          <w:sz w:val="28"/>
          <w:szCs w:val="28"/>
        </w:rPr>
        <w:t>безопасного поведения на улицах и дорогах.</w:t>
      </w:r>
    </w:p>
    <w:p w:rsidR="00B16E4D" w:rsidRDefault="00B16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бесед </w:t>
      </w:r>
      <w:r w:rsidR="0090161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молодыми родителями часто слышу такие слова: «Ребенок самостоятельно не пользуется городским транспортом и дорогу переходит с нами, держась за руку. Зачем ему объяснять особенности движения транспорта?»</w:t>
      </w:r>
    </w:p>
    <w:p w:rsidR="00B16E4D" w:rsidRDefault="00B16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родители, не допускайте ошибки. Это всего лишь вопрос времени. Сегодня ребенок </w:t>
      </w:r>
      <w:r w:rsidR="00890BEE">
        <w:rPr>
          <w:rFonts w:ascii="Times New Roman" w:hAnsi="Times New Roman" w:cs="Times New Roman"/>
          <w:sz w:val="28"/>
          <w:szCs w:val="28"/>
        </w:rPr>
        <w:t>ходит за руку с вами, а завтра он станет самостоятельным пешеходом. Помните, что формирование сознательного поведения – это процесс длительный. Всегда показывайте пример соблюдения правил дорожного движения, ведь дети копируют своих родителей. Если мама и папа переходят дорогу на красный сигнал светофора, то ребенок, конечно, тоже будет нарушать это правило. Привычка со временем может перейти в черту характера. Поэтому необходимо формировать положительную привычку соблюдения правил дорожного движения с самого раннего возраста.</w:t>
      </w:r>
      <w:r w:rsidR="00704C86">
        <w:rPr>
          <w:rFonts w:ascii="Times New Roman" w:hAnsi="Times New Roman" w:cs="Times New Roman"/>
          <w:sz w:val="28"/>
          <w:szCs w:val="28"/>
        </w:rPr>
        <w:t xml:space="preserve"> Пусть ваш пример учит дисциплинированному поведению на улице не только вашего ребёнка, но и других детей. Переходите улицу в точном соответствии с правилами.</w:t>
      </w:r>
    </w:p>
    <w:p w:rsidR="00890BEE" w:rsidRDefault="00890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раз, подходя к проезжей части, говорить ребенку: «Стой, дорога!», то останавливаться для него станет привычкой и переходить дорогу он будет только в установ</w:t>
      </w:r>
      <w:r w:rsidR="000A1FA0">
        <w:rPr>
          <w:rFonts w:ascii="Times New Roman" w:hAnsi="Times New Roman" w:cs="Times New Roman"/>
          <w:sz w:val="28"/>
          <w:szCs w:val="28"/>
        </w:rPr>
        <w:t>ленном месте, не забывая посмотреть на сигнал светофора.</w:t>
      </w:r>
    </w:p>
    <w:p w:rsidR="009D1257" w:rsidRDefault="00890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как можно чаще обсуждать с ребенком различные дорожные ситуации. Например: «Как ты думаешь, почему нельзя играть в мяч на тротуаре у дороги? Что может произойти?» или «Какой сигнал светофора самый строгий? Он не разрешает нам идти, как ты думаешь, почему?». Пусть ребенок сам размышляет и анализирует. Не нужно заставлять ребенка заучивать трудные правила и</w:t>
      </w:r>
      <w:r w:rsidR="009D1257">
        <w:rPr>
          <w:rFonts w:ascii="Times New Roman" w:hAnsi="Times New Roman" w:cs="Times New Roman"/>
          <w:sz w:val="28"/>
          <w:szCs w:val="28"/>
        </w:rPr>
        <w:t xml:space="preserve"> запугивать опасностями на улицах. </w:t>
      </w:r>
    </w:p>
    <w:p w:rsidR="00890BEE" w:rsidRDefault="009D1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Ребятишкам для роста и развития нужно много двигаться, бывать на свежем воз</w:t>
      </w:r>
      <w:r w:rsidR="00240E27">
        <w:rPr>
          <w:rFonts w:ascii="Times New Roman" w:hAnsi="Times New Roman" w:cs="Times New Roman"/>
          <w:sz w:val="28"/>
          <w:szCs w:val="28"/>
        </w:rPr>
        <w:t xml:space="preserve">духе и играть в подвижные игры. Объясните </w:t>
      </w:r>
      <w:r>
        <w:rPr>
          <w:rFonts w:ascii="Times New Roman" w:hAnsi="Times New Roman" w:cs="Times New Roman"/>
          <w:sz w:val="28"/>
          <w:szCs w:val="28"/>
        </w:rPr>
        <w:t>ребенку, что</w:t>
      </w:r>
      <w:r w:rsidR="0090161B">
        <w:rPr>
          <w:rFonts w:ascii="Times New Roman" w:hAnsi="Times New Roman" w:cs="Times New Roman"/>
          <w:sz w:val="28"/>
          <w:szCs w:val="28"/>
        </w:rPr>
        <w:t xml:space="preserve"> дорога</w:t>
      </w:r>
      <w:r w:rsidR="00240E27">
        <w:rPr>
          <w:rFonts w:ascii="Times New Roman" w:hAnsi="Times New Roman" w:cs="Times New Roman"/>
          <w:sz w:val="28"/>
          <w:szCs w:val="28"/>
        </w:rPr>
        <w:t xml:space="preserve"> не место для игр</w:t>
      </w:r>
      <w:proofErr w:type="gramStart"/>
      <w:r w:rsidR="00240E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0E2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этого существуют специальные детские площадки, которые есть почти около каждого дома.</w:t>
      </w:r>
      <w:r w:rsidR="00240E27">
        <w:rPr>
          <w:rFonts w:ascii="Times New Roman" w:hAnsi="Times New Roman" w:cs="Times New Roman"/>
          <w:sz w:val="28"/>
          <w:szCs w:val="28"/>
        </w:rPr>
        <w:t xml:space="preserve"> Обратите внимание ребёнка на оборудование, которое находится </w:t>
      </w:r>
      <w:r w:rsidR="002416C0">
        <w:rPr>
          <w:rFonts w:ascii="Times New Roman" w:hAnsi="Times New Roman" w:cs="Times New Roman"/>
          <w:sz w:val="28"/>
          <w:szCs w:val="28"/>
        </w:rPr>
        <w:t>на вашей детс</w:t>
      </w:r>
      <w:r w:rsidR="00FE73FD">
        <w:rPr>
          <w:rFonts w:ascii="Times New Roman" w:hAnsi="Times New Roman" w:cs="Times New Roman"/>
          <w:sz w:val="28"/>
          <w:szCs w:val="28"/>
        </w:rPr>
        <w:t>кой площадке</w:t>
      </w:r>
      <w:r w:rsidR="004F7FBB">
        <w:rPr>
          <w:rFonts w:ascii="Times New Roman" w:hAnsi="Times New Roman" w:cs="Times New Roman"/>
          <w:sz w:val="28"/>
          <w:szCs w:val="28"/>
        </w:rPr>
        <w:t xml:space="preserve">, научите безопасному </w:t>
      </w:r>
      <w:r w:rsidR="004F7FBB">
        <w:rPr>
          <w:rFonts w:ascii="Times New Roman" w:hAnsi="Times New Roman" w:cs="Times New Roman"/>
          <w:sz w:val="28"/>
          <w:szCs w:val="28"/>
        </w:rPr>
        <w:lastRenderedPageBreak/>
        <w:t>обращению с ним. Не забывайте, что и во дворе ребёнок должен играть под вашим наблюдением.</w:t>
      </w:r>
      <w:r w:rsidR="00FE7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FBB" w:rsidRDefault="004F7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Развивайте у своих дошкольников зрительную память и внимание. Вместе с ребёнком </w:t>
      </w:r>
      <w:r w:rsidR="00CC23CB">
        <w:rPr>
          <w:rFonts w:ascii="Times New Roman" w:hAnsi="Times New Roman" w:cs="Times New Roman"/>
          <w:sz w:val="28"/>
          <w:szCs w:val="28"/>
        </w:rPr>
        <w:t>нарисуйте ваш маршрут от дома до детского сада. Внимательно рассмотрите и проанализируйте рисунок, а на следующий день пусть малыш сам «приведёт» вас в детский сад.</w:t>
      </w:r>
    </w:p>
    <w:p w:rsidR="00CC23CB" w:rsidRDefault="00373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методом обучения в дошкольном возрасте является игра.</w:t>
      </w:r>
      <w:r w:rsidR="00416F2D">
        <w:rPr>
          <w:rFonts w:ascii="Times New Roman" w:hAnsi="Times New Roman" w:cs="Times New Roman"/>
          <w:sz w:val="28"/>
          <w:szCs w:val="28"/>
        </w:rPr>
        <w:t xml:space="preserve"> Купите ребенку игрушечные автомобили, автобусы, светофоры и организуйте игры по придуманному вами сюжету, отражающие любимые ситуации на дороге. </w:t>
      </w:r>
      <w:r w:rsidR="00DE23F5">
        <w:rPr>
          <w:rFonts w:ascii="Times New Roman" w:hAnsi="Times New Roman" w:cs="Times New Roman"/>
          <w:sz w:val="28"/>
          <w:szCs w:val="28"/>
        </w:rPr>
        <w:t xml:space="preserve">Для этой цели можно использовать </w:t>
      </w:r>
      <w:r w:rsidR="00416F2D">
        <w:rPr>
          <w:rFonts w:ascii="Times New Roman" w:hAnsi="Times New Roman" w:cs="Times New Roman"/>
          <w:sz w:val="28"/>
          <w:szCs w:val="28"/>
        </w:rPr>
        <w:t>и настольные игры</w:t>
      </w:r>
      <w:r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движения, приобрести дидактическую игру или сделать её своими руками. Играть в игры можно всей семьёй. А также вместе </w:t>
      </w:r>
      <w:r w:rsidR="00416F2D">
        <w:rPr>
          <w:rFonts w:ascii="Times New Roman" w:hAnsi="Times New Roman" w:cs="Times New Roman"/>
          <w:sz w:val="28"/>
          <w:szCs w:val="28"/>
        </w:rPr>
        <w:t>смотреть специальные выпуски телевизионных передач по безопасности движения</w:t>
      </w:r>
      <w:r w:rsidR="00D62C3B">
        <w:rPr>
          <w:rFonts w:ascii="Times New Roman" w:hAnsi="Times New Roman" w:cs="Times New Roman"/>
          <w:sz w:val="28"/>
          <w:szCs w:val="28"/>
        </w:rPr>
        <w:t xml:space="preserve">, постараться отвечать на все детские «почему», интересоваться, что ребята узнают в детском саду о правилах дорожного движения. Необходимо поддерживать интерес детей к этим вопросам. </w:t>
      </w:r>
    </w:p>
    <w:p w:rsidR="00D62C3B" w:rsidRDefault="00D6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разучивание стихотворений и чтение художественной литературы. Прочитайте ребенку художественное произведение и побеседуйте о прочитанном. Это могут быть следующие произведения: С. Маршак «</w:t>
      </w:r>
      <w:r w:rsidR="00C0218A">
        <w:rPr>
          <w:rFonts w:ascii="Times New Roman" w:hAnsi="Times New Roman" w:cs="Times New Roman"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</w:rPr>
        <w:t xml:space="preserve">ч», С. Михалков «Велосипедист», «Про одного мальчика», </w:t>
      </w:r>
      <w:r w:rsidR="00C0218A">
        <w:rPr>
          <w:rFonts w:ascii="Times New Roman" w:hAnsi="Times New Roman" w:cs="Times New Roman"/>
          <w:sz w:val="28"/>
          <w:szCs w:val="28"/>
        </w:rPr>
        <w:t xml:space="preserve"> А. Северный «Светофор», </w:t>
      </w:r>
      <w:r>
        <w:rPr>
          <w:rFonts w:ascii="Times New Roman" w:hAnsi="Times New Roman" w:cs="Times New Roman"/>
          <w:sz w:val="28"/>
          <w:szCs w:val="28"/>
        </w:rPr>
        <w:t xml:space="preserve">В. Тимофеев «Для пешеходов»,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«Это моя улица»</w:t>
      </w:r>
      <w:r w:rsidR="00C0218A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="00C0218A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="00C02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«Азбука безопасности»,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0218A">
        <w:rPr>
          <w:rFonts w:ascii="Times New Roman" w:hAnsi="Times New Roman" w:cs="Times New Roman"/>
          <w:sz w:val="28"/>
          <w:szCs w:val="28"/>
        </w:rPr>
        <w:t>Для чего нам нужен светофор»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943" w:rsidRDefault="00A76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Будьте внимательны к своим детям, терпеливы. Всегда сопровождайте своих детей в детский сад, библиотеку, на детскую площадку.</w:t>
      </w:r>
      <w:r w:rsidR="00441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Вырабатывайте у них </w:t>
      </w:r>
      <w:r w:rsidR="0044148C">
        <w:rPr>
          <w:rFonts w:ascii="Times New Roman" w:hAnsi="Times New Roman" w:cs="Times New Roman"/>
          <w:sz w:val="28"/>
          <w:szCs w:val="28"/>
        </w:rPr>
        <w:t xml:space="preserve">у них навыки безопасного поведения на улицах и дорогах. Не оставайтесь равнодушными и к чужим детям. Успейте вовремя протянуть руку </w:t>
      </w:r>
      <w:proofErr w:type="gramStart"/>
      <w:r w:rsidR="0044148C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44148C">
        <w:rPr>
          <w:rFonts w:ascii="Times New Roman" w:hAnsi="Times New Roman" w:cs="Times New Roman"/>
          <w:sz w:val="28"/>
          <w:szCs w:val="28"/>
        </w:rPr>
        <w:t xml:space="preserve"> и предотвратит возможную беду.</w:t>
      </w:r>
      <w:r w:rsidR="00D72179">
        <w:rPr>
          <w:rFonts w:ascii="Times New Roman" w:hAnsi="Times New Roman" w:cs="Times New Roman"/>
          <w:sz w:val="28"/>
          <w:szCs w:val="28"/>
        </w:rPr>
        <w:t xml:space="preserve"> Старайтесь сделать всё возможное, чтобы оградить детей от несчастных случаев на дорогах!</w:t>
      </w:r>
    </w:p>
    <w:p w:rsidR="0044148C" w:rsidRPr="00D2182F" w:rsidRDefault="00882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добиться определённых успехов в усвоении правил дорожного движения, недостаточно той работы, которую проводит воспитатель в детском саду. Необходимо эту работу продолжать дома, в семье. Мы с вами должны выработать единую педагогическую позицию в решении этой проблемы. Единство требований воспитателей и родителей к детя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D72179">
        <w:rPr>
          <w:rFonts w:ascii="Times New Roman" w:hAnsi="Times New Roman" w:cs="Times New Roman"/>
          <w:sz w:val="28"/>
          <w:szCs w:val="28"/>
        </w:rPr>
        <w:t>условие нашего успеха и безопасности наших детей.</w:t>
      </w:r>
    </w:p>
    <w:sectPr w:rsidR="0044148C" w:rsidRPr="00D2182F" w:rsidSect="008C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2182F"/>
    <w:rsid w:val="000A1FA0"/>
    <w:rsid w:val="00240E27"/>
    <w:rsid w:val="002416C0"/>
    <w:rsid w:val="00373A09"/>
    <w:rsid w:val="00416F2D"/>
    <w:rsid w:val="0044148C"/>
    <w:rsid w:val="004F7FBB"/>
    <w:rsid w:val="00667A16"/>
    <w:rsid w:val="00704C86"/>
    <w:rsid w:val="0088288C"/>
    <w:rsid w:val="00890BEE"/>
    <w:rsid w:val="008C324F"/>
    <w:rsid w:val="0090161B"/>
    <w:rsid w:val="009D1257"/>
    <w:rsid w:val="00A76943"/>
    <w:rsid w:val="00B16E4D"/>
    <w:rsid w:val="00C0218A"/>
    <w:rsid w:val="00CC23CB"/>
    <w:rsid w:val="00D2182F"/>
    <w:rsid w:val="00D62C3B"/>
    <w:rsid w:val="00D72179"/>
    <w:rsid w:val="00DE23F5"/>
    <w:rsid w:val="00FE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A15787-9A16-46C5-8EE8-FA7B9DC2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2015-01-21T08:01:00Z</dcterms:created>
  <dcterms:modified xsi:type="dcterms:W3CDTF">2015-01-22T15:50:00Z</dcterms:modified>
</cp:coreProperties>
</file>