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A12" w:rsidRDefault="00241A12"/>
    <w:p w:rsidR="00241A12" w:rsidRPr="00241A12" w:rsidRDefault="00241A12" w:rsidP="00241A12"/>
    <w:p w:rsidR="00241A12" w:rsidRDefault="00241A12" w:rsidP="00241A12"/>
    <w:p w:rsidR="00241A12" w:rsidRPr="00241A12" w:rsidRDefault="00241A12" w:rsidP="00241A12">
      <w:pPr>
        <w:pStyle w:val="1"/>
        <w:ind w:firstLine="709"/>
        <w:jc w:val="left"/>
        <w:rPr>
          <w:rFonts w:ascii="Times New Roman" w:hAnsi="Times New Roman" w:cs="Times New Roman"/>
          <w:color w:val="C00000"/>
          <w:sz w:val="52"/>
          <w:szCs w:val="52"/>
        </w:rPr>
      </w:pPr>
      <w:r>
        <w:tab/>
      </w:r>
      <w:r w:rsidRPr="00241A12">
        <w:rPr>
          <w:color w:val="C00000"/>
        </w:rPr>
        <w:t xml:space="preserve">     </w:t>
      </w:r>
      <w:r w:rsidRPr="00241A12">
        <w:rPr>
          <w:rFonts w:ascii="Comic Sans MS" w:hAnsi="Comic Sans MS" w:cs="Times New Roman"/>
          <w:color w:val="C00000"/>
          <w:sz w:val="52"/>
          <w:szCs w:val="52"/>
        </w:rPr>
        <w:t>Консультация для родителей</w:t>
      </w:r>
      <w:r w:rsidRPr="00241A12">
        <w:rPr>
          <w:rFonts w:ascii="Times New Roman" w:hAnsi="Times New Roman" w:cs="Times New Roman"/>
          <w:color w:val="C00000"/>
          <w:sz w:val="52"/>
          <w:szCs w:val="52"/>
        </w:rPr>
        <w:t xml:space="preserve">       </w:t>
      </w:r>
    </w:p>
    <w:p w:rsidR="00241A12" w:rsidRPr="00531514" w:rsidRDefault="00241A12" w:rsidP="00241A12">
      <w:pPr>
        <w:pStyle w:val="1"/>
        <w:jc w:val="center"/>
        <w:rPr>
          <w:rFonts w:ascii="Comic Sans MS" w:hAnsi="Comic Sans MS" w:cs="Times New Roman"/>
          <w:color w:val="7030A0"/>
          <w:sz w:val="56"/>
          <w:szCs w:val="56"/>
        </w:rPr>
      </w:pPr>
      <w:r w:rsidRPr="00241A12">
        <w:rPr>
          <w:rFonts w:ascii="Comic Sans MS" w:hAnsi="Comic Sans MS" w:cs="Times New Roman"/>
          <w:color w:val="7030A0"/>
          <w:sz w:val="56"/>
          <w:szCs w:val="56"/>
        </w:rPr>
        <w:t>« Идем в музей!»</w:t>
      </w:r>
    </w:p>
    <w:p w:rsidR="00241A12" w:rsidRPr="00531514" w:rsidRDefault="00241A12" w:rsidP="00241A12"/>
    <w:p w:rsidR="00241A12" w:rsidRPr="00241A12" w:rsidRDefault="00241A12" w:rsidP="00241A12">
      <w:pPr>
        <w:pStyle w:val="2"/>
        <w:spacing w:line="360" w:lineRule="auto"/>
        <w:ind w:left="1416"/>
        <w:jc w:val="both"/>
        <w:rPr>
          <w:rFonts w:ascii="Arial" w:hAnsi="Arial" w:cs="Arial"/>
          <w:sz w:val="32"/>
          <w:szCs w:val="32"/>
        </w:rPr>
      </w:pPr>
      <w:r w:rsidRPr="00241A12">
        <w:rPr>
          <w:rFonts w:ascii="Arial" w:hAnsi="Arial" w:cs="Arial"/>
          <w:sz w:val="32"/>
          <w:szCs w:val="32"/>
        </w:rPr>
        <w:t>Мы живем в  Москве - крупнейшем центре культуры,</w:t>
      </w:r>
    </w:p>
    <w:p w:rsidR="00241A12" w:rsidRPr="00531514" w:rsidRDefault="00241A12" w:rsidP="00241A12">
      <w:pPr>
        <w:pStyle w:val="2"/>
        <w:spacing w:line="360" w:lineRule="auto"/>
        <w:ind w:left="1416"/>
        <w:jc w:val="both"/>
        <w:rPr>
          <w:rFonts w:ascii="Arial" w:hAnsi="Arial" w:cs="Arial"/>
          <w:sz w:val="32"/>
          <w:szCs w:val="32"/>
        </w:rPr>
      </w:pPr>
      <w:r w:rsidRPr="00241A12">
        <w:rPr>
          <w:rFonts w:ascii="Arial" w:hAnsi="Arial" w:cs="Arial"/>
          <w:sz w:val="32"/>
          <w:szCs w:val="32"/>
        </w:rPr>
        <w:t xml:space="preserve"> где сосредоточены мировые по значению музеи.</w:t>
      </w:r>
    </w:p>
    <w:p w:rsidR="00241A12" w:rsidRPr="00241A12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  <w:r w:rsidRPr="00241A12">
        <w:rPr>
          <w:szCs w:val="32"/>
        </w:rPr>
        <w:t xml:space="preserve">Посещение музеев оказывает на детей глубокое </w:t>
      </w:r>
    </w:p>
    <w:p w:rsidR="00241A12" w:rsidRPr="00241A12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58240" behindDoc="0" locked="0" layoutInCell="1" allowOverlap="1" wp14:anchorId="16C63A0A" wp14:editId="4DAD4183">
            <wp:simplePos x="0" y="0"/>
            <wp:positionH relativeFrom="margin">
              <wp:posOffset>3149600</wp:posOffset>
            </wp:positionH>
            <wp:positionV relativeFrom="margin">
              <wp:posOffset>3800475</wp:posOffset>
            </wp:positionV>
            <wp:extent cx="3238500" cy="2428875"/>
            <wp:effectExtent l="171450" t="171450" r="381000" b="3714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64f45d02d8556aa2365c2dd8b7e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41A12">
        <w:rPr>
          <w:szCs w:val="32"/>
        </w:rPr>
        <w:t>воздействие: новизна архитектуры, интерьеры залов и</w:t>
      </w:r>
    </w:p>
    <w:p w:rsidR="00241A12" w:rsidRPr="00241A12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  <w:r w:rsidRPr="00241A12">
        <w:rPr>
          <w:szCs w:val="32"/>
        </w:rPr>
        <w:t xml:space="preserve"> сами экспонаты-подлинники создают особую атмосферу, «образ музея», развивают познавательные интересы. Встреча с </w:t>
      </w:r>
      <w:proofErr w:type="gramStart"/>
      <w:r w:rsidRPr="00241A12">
        <w:rPr>
          <w:szCs w:val="32"/>
        </w:rPr>
        <w:t>уникальными</w:t>
      </w:r>
      <w:proofErr w:type="gramEnd"/>
      <w:r w:rsidRPr="00241A12">
        <w:rPr>
          <w:szCs w:val="32"/>
        </w:rPr>
        <w:t xml:space="preserve"> и высокохудожествен-</w:t>
      </w:r>
    </w:p>
    <w:p w:rsidR="00241A12" w:rsidRPr="00531514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  <w:proofErr w:type="spellStart"/>
      <w:r w:rsidRPr="00241A12">
        <w:rPr>
          <w:szCs w:val="32"/>
        </w:rPr>
        <w:t>ными</w:t>
      </w:r>
      <w:proofErr w:type="spellEnd"/>
      <w:r w:rsidRPr="00241A12">
        <w:rPr>
          <w:szCs w:val="32"/>
        </w:rPr>
        <w:t xml:space="preserve"> произведениями приобщает ребенка </w:t>
      </w:r>
      <w:proofErr w:type="gramStart"/>
      <w:r w:rsidRPr="00241A12">
        <w:rPr>
          <w:szCs w:val="32"/>
        </w:rPr>
        <w:t>к</w:t>
      </w:r>
      <w:proofErr w:type="gramEnd"/>
      <w:r w:rsidRPr="00241A12">
        <w:rPr>
          <w:szCs w:val="32"/>
        </w:rPr>
        <w:t xml:space="preserve"> </w:t>
      </w:r>
    </w:p>
    <w:p w:rsidR="00241A12" w:rsidRPr="00531514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  <w:r w:rsidRPr="00241A12">
        <w:rPr>
          <w:szCs w:val="32"/>
        </w:rPr>
        <w:t xml:space="preserve">миру общечеловеческих ценностей, истории, </w:t>
      </w:r>
    </w:p>
    <w:p w:rsidR="00241A12" w:rsidRPr="00241A12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  <w:r w:rsidRPr="00241A12">
        <w:rPr>
          <w:szCs w:val="32"/>
        </w:rPr>
        <w:t xml:space="preserve">воспитывает художественный вкус, потребность </w:t>
      </w:r>
      <w:proofErr w:type="gramStart"/>
      <w:r w:rsidRPr="00241A12">
        <w:rPr>
          <w:szCs w:val="32"/>
        </w:rPr>
        <w:t>в</w:t>
      </w:r>
      <w:proofErr w:type="gramEnd"/>
    </w:p>
    <w:p w:rsidR="00241A12" w:rsidRPr="00531514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  <w:r w:rsidRPr="00241A12">
        <w:rPr>
          <w:szCs w:val="32"/>
        </w:rPr>
        <w:t xml:space="preserve"> прекрасном.</w:t>
      </w:r>
    </w:p>
    <w:p w:rsidR="00241A12" w:rsidRPr="00531514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</w:p>
    <w:p w:rsidR="00241A12" w:rsidRPr="00531514" w:rsidRDefault="00241A12" w:rsidP="00241A12">
      <w:pPr>
        <w:pStyle w:val="a7"/>
        <w:spacing w:line="360" w:lineRule="auto"/>
        <w:ind w:left="1416"/>
        <w:jc w:val="both"/>
        <w:rPr>
          <w:szCs w:val="32"/>
        </w:rPr>
      </w:pPr>
    </w:p>
    <w:p w:rsidR="00241A12" w:rsidRDefault="00241A12" w:rsidP="00241A12">
      <w:pPr>
        <w:tabs>
          <w:tab w:val="left" w:pos="3780"/>
        </w:tabs>
        <w:ind w:left="1416"/>
      </w:pPr>
    </w:p>
    <w:p w:rsidR="00477E36" w:rsidRDefault="00477E36" w:rsidP="00D876E6">
      <w:pPr>
        <w:pStyle w:val="a7"/>
        <w:spacing w:line="360" w:lineRule="auto"/>
        <w:ind w:left="1416"/>
        <w:jc w:val="both"/>
        <w:rPr>
          <w:b/>
          <w:i/>
          <w:color w:val="7030A0"/>
          <w:szCs w:val="32"/>
        </w:rPr>
      </w:pPr>
    </w:p>
    <w:p w:rsidR="00D876E6" w:rsidRPr="00477E36" w:rsidRDefault="00241A12" w:rsidP="00D876E6">
      <w:pPr>
        <w:pStyle w:val="a7"/>
        <w:spacing w:line="360" w:lineRule="auto"/>
        <w:ind w:left="1416"/>
        <w:jc w:val="both"/>
        <w:rPr>
          <w:b/>
          <w:i/>
          <w:color w:val="7030A0"/>
          <w:szCs w:val="32"/>
        </w:rPr>
      </w:pPr>
      <w:r w:rsidRPr="00D876E6">
        <w:rPr>
          <w:b/>
          <w:i/>
          <w:color w:val="7030A0"/>
          <w:szCs w:val="32"/>
        </w:rPr>
        <w:t xml:space="preserve">Чтобы посещение музея доставило радость Вам и </w:t>
      </w:r>
    </w:p>
    <w:p w:rsidR="00241A12" w:rsidRDefault="00241A12" w:rsidP="00D876E6">
      <w:pPr>
        <w:pStyle w:val="a7"/>
        <w:spacing w:line="360" w:lineRule="auto"/>
        <w:ind w:left="1416"/>
        <w:jc w:val="both"/>
        <w:rPr>
          <w:b/>
          <w:i/>
          <w:color w:val="7030A0"/>
          <w:szCs w:val="32"/>
        </w:rPr>
      </w:pPr>
      <w:r w:rsidRPr="00D876E6">
        <w:rPr>
          <w:b/>
          <w:i/>
          <w:color w:val="7030A0"/>
          <w:szCs w:val="32"/>
        </w:rPr>
        <w:t>Вашему ребенку, мы подготовили рекомендации:</w:t>
      </w:r>
    </w:p>
    <w:p w:rsidR="00D876E6" w:rsidRPr="00D876E6" w:rsidRDefault="00D876E6" w:rsidP="00477E36">
      <w:pPr>
        <w:pStyle w:val="a7"/>
        <w:numPr>
          <w:ilvl w:val="0"/>
          <w:numId w:val="5"/>
        </w:numPr>
        <w:spacing w:line="360" w:lineRule="auto"/>
        <w:ind w:left="1418" w:hanging="425"/>
        <w:rPr>
          <w:szCs w:val="32"/>
        </w:rPr>
      </w:pPr>
      <w:r>
        <w:rPr>
          <w:szCs w:val="32"/>
        </w:rPr>
        <w:t>В</w:t>
      </w:r>
      <w:r w:rsidR="00241A12" w:rsidRPr="00D876E6">
        <w:rPr>
          <w:szCs w:val="32"/>
        </w:rPr>
        <w:t xml:space="preserve">ыберете музей, в соответствии с вашими интересами, </w:t>
      </w:r>
    </w:p>
    <w:p w:rsidR="00241A12" w:rsidRPr="00D876E6" w:rsidRDefault="00241A12" w:rsidP="00477E36">
      <w:pPr>
        <w:pStyle w:val="a7"/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желанием и потребностями  ребенка </w:t>
      </w:r>
    </w:p>
    <w:p w:rsidR="00D876E6" w:rsidRPr="00D876E6" w:rsidRDefault="00241A12" w:rsidP="00477E36">
      <w:pPr>
        <w:pStyle w:val="a7"/>
        <w:numPr>
          <w:ilvl w:val="0"/>
          <w:numId w:val="1"/>
        </w:numPr>
        <w:spacing w:line="360" w:lineRule="auto"/>
        <w:ind w:left="1428"/>
        <w:rPr>
          <w:szCs w:val="32"/>
        </w:rPr>
      </w:pPr>
      <w:proofErr w:type="gramStart"/>
      <w:r w:rsidRPr="00D876E6">
        <w:rPr>
          <w:szCs w:val="32"/>
        </w:rPr>
        <w:t>Побеседуйте с ребенком о профиле музея, (рассмотрите</w:t>
      </w:r>
      <w:proofErr w:type="gramEnd"/>
    </w:p>
    <w:p w:rsidR="00D876E6" w:rsidRPr="00D876E6" w:rsidRDefault="00241A12" w:rsidP="00477E36">
      <w:pPr>
        <w:pStyle w:val="a7"/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 карту Москвы, где расположен музей, книги, открытки);</w:t>
      </w:r>
    </w:p>
    <w:p w:rsidR="00241A12" w:rsidRPr="00D876E6" w:rsidRDefault="00241A12" w:rsidP="00477E36">
      <w:pPr>
        <w:pStyle w:val="a7"/>
        <w:numPr>
          <w:ilvl w:val="0"/>
          <w:numId w:val="1"/>
        </w:numPr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 </w:t>
      </w:r>
      <w:r w:rsidR="00D876E6">
        <w:rPr>
          <w:szCs w:val="32"/>
        </w:rPr>
        <w:t xml:space="preserve">Побеседуйте о </w:t>
      </w:r>
      <w:r w:rsidRPr="00D876E6">
        <w:rPr>
          <w:szCs w:val="32"/>
        </w:rPr>
        <w:t>правилах поведения</w:t>
      </w:r>
      <w:proofErr w:type="gramStart"/>
      <w:r w:rsidRPr="00D876E6">
        <w:rPr>
          <w:szCs w:val="32"/>
        </w:rPr>
        <w:t xml:space="preserve"> </w:t>
      </w:r>
      <w:r w:rsidR="00D876E6">
        <w:rPr>
          <w:szCs w:val="32"/>
        </w:rPr>
        <w:t>;</w:t>
      </w:r>
      <w:proofErr w:type="gramEnd"/>
    </w:p>
    <w:p w:rsidR="00D876E6" w:rsidRDefault="00241A12" w:rsidP="00477E36">
      <w:pPr>
        <w:pStyle w:val="a7"/>
        <w:numPr>
          <w:ilvl w:val="0"/>
          <w:numId w:val="1"/>
        </w:numPr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В музее не старайтесь охватить весь объем </w:t>
      </w:r>
      <w:proofErr w:type="spellStart"/>
      <w:r w:rsidRPr="00D876E6">
        <w:rPr>
          <w:szCs w:val="32"/>
        </w:rPr>
        <w:t>предлага</w:t>
      </w:r>
      <w:proofErr w:type="spellEnd"/>
      <w:r w:rsidR="00D876E6">
        <w:rPr>
          <w:szCs w:val="32"/>
        </w:rPr>
        <w:t>-</w:t>
      </w:r>
    </w:p>
    <w:p w:rsidR="00D876E6" w:rsidRDefault="00241A12" w:rsidP="00477E36">
      <w:pPr>
        <w:pStyle w:val="a7"/>
        <w:spacing w:line="360" w:lineRule="auto"/>
        <w:ind w:left="1428"/>
        <w:rPr>
          <w:szCs w:val="32"/>
        </w:rPr>
      </w:pPr>
      <w:proofErr w:type="spellStart"/>
      <w:r w:rsidRPr="00D876E6">
        <w:rPr>
          <w:szCs w:val="32"/>
        </w:rPr>
        <w:t>емой</w:t>
      </w:r>
      <w:proofErr w:type="spellEnd"/>
      <w:r w:rsidRPr="00D876E6">
        <w:rPr>
          <w:szCs w:val="32"/>
        </w:rPr>
        <w:t xml:space="preserve"> информации, подробней остановитесь на той, </w:t>
      </w:r>
    </w:p>
    <w:p w:rsidR="00D876E6" w:rsidRDefault="00241A12" w:rsidP="00477E36">
      <w:pPr>
        <w:pStyle w:val="a7"/>
        <w:spacing w:line="360" w:lineRule="auto"/>
        <w:ind w:left="1428"/>
        <w:rPr>
          <w:szCs w:val="32"/>
        </w:rPr>
      </w:pPr>
      <w:proofErr w:type="gramStart"/>
      <w:r w:rsidRPr="00D876E6">
        <w:rPr>
          <w:szCs w:val="32"/>
        </w:rPr>
        <w:t>которая</w:t>
      </w:r>
      <w:proofErr w:type="gramEnd"/>
      <w:r w:rsidRPr="00D876E6">
        <w:rPr>
          <w:szCs w:val="32"/>
        </w:rPr>
        <w:t xml:space="preserve"> доступна и познавательна для ребенка, </w:t>
      </w:r>
    </w:p>
    <w:p w:rsidR="00D876E6" w:rsidRDefault="00241A12" w:rsidP="00477E36">
      <w:pPr>
        <w:pStyle w:val="a7"/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объясняйте незнакомые для ребенка слова, </w:t>
      </w:r>
      <w:proofErr w:type="spellStart"/>
      <w:r w:rsidRPr="00D876E6">
        <w:rPr>
          <w:szCs w:val="32"/>
        </w:rPr>
        <w:t>сравнива</w:t>
      </w:r>
      <w:proofErr w:type="spellEnd"/>
      <w:r w:rsidR="00D876E6">
        <w:rPr>
          <w:szCs w:val="32"/>
        </w:rPr>
        <w:t>-</w:t>
      </w:r>
    </w:p>
    <w:p w:rsidR="00477E36" w:rsidRDefault="00241A12" w:rsidP="00477E36">
      <w:pPr>
        <w:pStyle w:val="a7"/>
        <w:spacing w:line="360" w:lineRule="auto"/>
        <w:ind w:left="1428"/>
        <w:rPr>
          <w:szCs w:val="32"/>
        </w:rPr>
      </w:pPr>
      <w:proofErr w:type="spellStart"/>
      <w:r w:rsidRPr="00D876E6">
        <w:rPr>
          <w:szCs w:val="32"/>
        </w:rPr>
        <w:t>йте</w:t>
      </w:r>
      <w:proofErr w:type="spellEnd"/>
      <w:r w:rsidRPr="00D876E6">
        <w:rPr>
          <w:szCs w:val="32"/>
        </w:rPr>
        <w:t xml:space="preserve"> и обобщайте экспонаты,  </w:t>
      </w:r>
    </w:p>
    <w:p w:rsidR="00D876E6" w:rsidRDefault="00241A12" w:rsidP="00477E36">
      <w:pPr>
        <w:pStyle w:val="a7"/>
        <w:numPr>
          <w:ilvl w:val="0"/>
          <w:numId w:val="1"/>
        </w:numPr>
        <w:spacing w:line="360" w:lineRule="auto"/>
        <w:ind w:left="993" w:firstLine="0"/>
        <w:rPr>
          <w:szCs w:val="32"/>
        </w:rPr>
      </w:pPr>
      <w:r w:rsidRPr="00D876E6">
        <w:rPr>
          <w:szCs w:val="32"/>
        </w:rPr>
        <w:t xml:space="preserve">Экскурсия по музею не должна превышать 1часа. </w:t>
      </w:r>
    </w:p>
    <w:p w:rsidR="00D876E6" w:rsidRDefault="00241A12" w:rsidP="00477E36">
      <w:pPr>
        <w:pStyle w:val="a7"/>
        <w:numPr>
          <w:ilvl w:val="0"/>
          <w:numId w:val="1"/>
        </w:numPr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После посещения музея побеседуйте с ребенком о том, </w:t>
      </w:r>
    </w:p>
    <w:p w:rsidR="00D876E6" w:rsidRDefault="00241A12" w:rsidP="00477E36">
      <w:pPr>
        <w:pStyle w:val="a7"/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что он запомнил, что было не понятно, интересно, </w:t>
      </w:r>
    </w:p>
    <w:p w:rsidR="00D876E6" w:rsidRDefault="00477E36" w:rsidP="00477E36">
      <w:pPr>
        <w:pStyle w:val="a7"/>
        <w:spacing w:line="360" w:lineRule="auto"/>
        <w:ind w:left="1428"/>
        <w:rPr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A3C4B8" wp14:editId="5EBE8E8C">
            <wp:simplePos x="0" y="0"/>
            <wp:positionH relativeFrom="margin">
              <wp:posOffset>3718560</wp:posOffset>
            </wp:positionH>
            <wp:positionV relativeFrom="margin">
              <wp:posOffset>5869305</wp:posOffset>
            </wp:positionV>
            <wp:extent cx="2882900" cy="2423160"/>
            <wp:effectExtent l="0" t="0" r="0" b="0"/>
            <wp:wrapSquare wrapText="bothSides"/>
            <wp:docPr id="2" name="Рисунок 2" descr="Идем в музей с детьми - Православный Сахалин - официальный сайт Южно-Сахалинской и Курильской епархии РП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ем в музей с детьми - Православный Сахалин - официальный сайт Южно-Сахалинской и Курильской епархии РП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A12" w:rsidRPr="00D876E6">
        <w:rPr>
          <w:szCs w:val="32"/>
        </w:rPr>
        <w:t xml:space="preserve">красиво;  предложите нарисовать Ваш поход </w:t>
      </w:r>
      <w:proofErr w:type="gramStart"/>
      <w:r w:rsidR="00241A12" w:rsidRPr="00D876E6">
        <w:rPr>
          <w:szCs w:val="32"/>
        </w:rPr>
        <w:t>в</w:t>
      </w:r>
      <w:proofErr w:type="gramEnd"/>
      <w:r w:rsidR="00241A12" w:rsidRPr="00D876E6">
        <w:rPr>
          <w:szCs w:val="32"/>
        </w:rPr>
        <w:t xml:space="preserve"> </w:t>
      </w:r>
    </w:p>
    <w:p w:rsidR="00D876E6" w:rsidRPr="00D876E6" w:rsidRDefault="00241A12" w:rsidP="00477E36">
      <w:pPr>
        <w:pStyle w:val="a7"/>
        <w:spacing w:line="360" w:lineRule="auto"/>
        <w:ind w:left="1428"/>
        <w:rPr>
          <w:szCs w:val="32"/>
        </w:rPr>
      </w:pPr>
      <w:r w:rsidRPr="00D876E6">
        <w:rPr>
          <w:szCs w:val="32"/>
        </w:rPr>
        <w:t xml:space="preserve">музей, рассмотрите буклеты, открытки; </w:t>
      </w:r>
    </w:p>
    <w:p w:rsidR="00241A12" w:rsidRPr="006A27B5" w:rsidRDefault="00D876E6" w:rsidP="00D876E6">
      <w:pPr>
        <w:pStyle w:val="a7"/>
        <w:numPr>
          <w:ilvl w:val="0"/>
          <w:numId w:val="1"/>
        </w:numPr>
        <w:spacing w:line="360" w:lineRule="auto"/>
        <w:ind w:left="1465" w:firstLine="709"/>
        <w:jc w:val="both"/>
        <w:rPr>
          <w:sz w:val="28"/>
          <w:szCs w:val="28"/>
        </w:rPr>
      </w:pPr>
      <w:r w:rsidRPr="00477E36">
        <w:rPr>
          <w:szCs w:val="32"/>
        </w:rPr>
        <w:t>П</w:t>
      </w:r>
      <w:r w:rsidR="00241A12" w:rsidRPr="00477E36">
        <w:rPr>
          <w:szCs w:val="32"/>
        </w:rPr>
        <w:t>опросите ребенка рассказать в детском саду о музее, экспонатах; поделитесь своими впечатлениями с педагогами и другими родителями.</w:t>
      </w:r>
      <w:r w:rsidRPr="00D876E6">
        <w:rPr>
          <w:noProof/>
        </w:rPr>
        <w:t xml:space="preserve"> </w:t>
      </w:r>
    </w:p>
    <w:p w:rsidR="006C769B" w:rsidRDefault="006C769B" w:rsidP="006C769B">
      <w:pPr>
        <w:spacing w:line="360" w:lineRule="auto"/>
        <w:ind w:left="708" w:firstLine="1"/>
        <w:jc w:val="center"/>
        <w:rPr>
          <w:rFonts w:ascii="Arial" w:hAnsi="Arial" w:cs="Arial"/>
          <w:sz w:val="28"/>
          <w:szCs w:val="28"/>
        </w:rPr>
      </w:pPr>
    </w:p>
    <w:p w:rsidR="006C769B" w:rsidRDefault="006C769B" w:rsidP="006C769B">
      <w:pPr>
        <w:spacing w:line="360" w:lineRule="auto"/>
        <w:ind w:left="708" w:firstLine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:rsidR="006C769B" w:rsidRPr="006C769B" w:rsidRDefault="006C769B" w:rsidP="006C769B">
      <w:pPr>
        <w:spacing w:line="360" w:lineRule="auto"/>
        <w:ind w:left="708" w:firstLine="1"/>
        <w:rPr>
          <w:rFonts w:ascii="Comic Sans MS" w:hAnsi="Comic Sans MS" w:cs="Arial"/>
          <w:b/>
          <w:bCs/>
          <w:color w:val="31849B" w:themeColor="accent5" w:themeShade="BF"/>
          <w:sz w:val="52"/>
          <w:szCs w:val="52"/>
        </w:rPr>
      </w:pPr>
      <w:r w:rsidRPr="006C769B">
        <w:rPr>
          <w:rFonts w:ascii="Comic Sans MS" w:hAnsi="Comic Sans MS" w:cs="Arial"/>
          <w:sz w:val="28"/>
          <w:szCs w:val="28"/>
        </w:rPr>
        <w:t xml:space="preserve">                                       </w:t>
      </w:r>
      <w:r w:rsidRPr="006C769B">
        <w:rPr>
          <w:rFonts w:ascii="Comic Sans MS" w:hAnsi="Comic Sans MS" w:cs="Arial"/>
          <w:b/>
          <w:bCs/>
          <w:color w:val="31849B" w:themeColor="accent5" w:themeShade="BF"/>
          <w:sz w:val="52"/>
          <w:szCs w:val="52"/>
        </w:rPr>
        <w:t>Выбор музея.</w:t>
      </w:r>
    </w:p>
    <w:p w:rsidR="006C769B" w:rsidRDefault="006C769B" w:rsidP="006C769B">
      <w:pPr>
        <w:spacing w:line="360" w:lineRule="auto"/>
        <w:ind w:left="708" w:firstLine="709"/>
        <w:jc w:val="both"/>
        <w:rPr>
          <w:rFonts w:ascii="Arial" w:hAnsi="Arial" w:cs="Arial"/>
          <w:sz w:val="28"/>
          <w:szCs w:val="28"/>
        </w:rPr>
      </w:pPr>
      <w:r w:rsidRPr="006C769B">
        <w:rPr>
          <w:rFonts w:ascii="Arial" w:hAnsi="Arial" w:cs="Arial"/>
          <w:sz w:val="28"/>
          <w:szCs w:val="28"/>
        </w:rPr>
        <w:t xml:space="preserve">В городе Москве находится множество музеев. Выбор музеев </w:t>
      </w:r>
      <w:proofErr w:type="gramStart"/>
      <w:r w:rsidRPr="006C769B">
        <w:rPr>
          <w:rFonts w:ascii="Arial" w:hAnsi="Arial" w:cs="Arial"/>
          <w:sz w:val="28"/>
          <w:szCs w:val="28"/>
        </w:rPr>
        <w:t>на</w:t>
      </w:r>
      <w:proofErr w:type="gramEnd"/>
      <w:r w:rsidRPr="006C769B">
        <w:rPr>
          <w:rFonts w:ascii="Arial" w:hAnsi="Arial" w:cs="Arial"/>
          <w:sz w:val="28"/>
          <w:szCs w:val="28"/>
        </w:rPr>
        <w:t xml:space="preserve"> </w:t>
      </w:r>
    </w:p>
    <w:p w:rsidR="006C769B" w:rsidRDefault="006C769B" w:rsidP="006C769B">
      <w:pPr>
        <w:spacing w:line="360" w:lineRule="auto"/>
        <w:ind w:left="708" w:firstLine="709"/>
        <w:jc w:val="both"/>
        <w:rPr>
          <w:rFonts w:ascii="Arial" w:hAnsi="Arial" w:cs="Arial"/>
          <w:sz w:val="28"/>
          <w:szCs w:val="28"/>
        </w:rPr>
      </w:pPr>
      <w:r w:rsidRPr="006C769B">
        <w:rPr>
          <w:rFonts w:ascii="Arial" w:hAnsi="Arial" w:cs="Arial"/>
          <w:sz w:val="28"/>
          <w:szCs w:val="28"/>
        </w:rPr>
        <w:t xml:space="preserve">столько разнообразен на любой вкус: картины, автомобили, </w:t>
      </w:r>
    </w:p>
    <w:p w:rsidR="006C769B" w:rsidRDefault="006C769B" w:rsidP="006C769B">
      <w:pPr>
        <w:spacing w:line="360" w:lineRule="auto"/>
        <w:ind w:left="708" w:firstLine="709"/>
        <w:jc w:val="both"/>
        <w:rPr>
          <w:rFonts w:ascii="Arial" w:hAnsi="Arial" w:cs="Arial"/>
          <w:sz w:val="28"/>
          <w:szCs w:val="28"/>
        </w:rPr>
      </w:pPr>
      <w:r w:rsidRPr="006C769B">
        <w:rPr>
          <w:rFonts w:ascii="Arial" w:hAnsi="Arial" w:cs="Arial"/>
          <w:sz w:val="28"/>
          <w:szCs w:val="28"/>
        </w:rPr>
        <w:t>динозавры, народное творчество и так далее.</w:t>
      </w:r>
      <w:r>
        <w:rPr>
          <w:rFonts w:ascii="Arial" w:hAnsi="Arial" w:cs="Arial"/>
          <w:sz w:val="28"/>
          <w:szCs w:val="28"/>
        </w:rPr>
        <w:t xml:space="preserve"> Самый ближний музей</w:t>
      </w:r>
    </w:p>
    <w:p w:rsidR="006C769B" w:rsidRDefault="006C769B" w:rsidP="006C769B">
      <w:pPr>
        <w:spacing w:line="360" w:lineRule="auto"/>
        <w:ind w:left="708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у нас находится в селе </w:t>
      </w:r>
      <w:proofErr w:type="spellStart"/>
      <w:r>
        <w:rPr>
          <w:rFonts w:ascii="Arial" w:hAnsi="Arial" w:cs="Arial"/>
          <w:sz w:val="28"/>
          <w:szCs w:val="28"/>
        </w:rPr>
        <w:t>Остафьево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6C769B" w:rsidRPr="006C769B" w:rsidRDefault="006C769B" w:rsidP="006C769B">
      <w:pPr>
        <w:rPr>
          <w:rFonts w:ascii="Comic Sans MS" w:hAnsi="Comic Sans MS" w:cs="Arial"/>
          <w:color w:val="76923C" w:themeColor="accent3" w:themeShade="BF"/>
          <w:sz w:val="28"/>
          <w:szCs w:val="28"/>
        </w:rPr>
      </w:pPr>
    </w:p>
    <w:p w:rsidR="001F78A5" w:rsidRDefault="006C769B" w:rsidP="006C769B">
      <w:pPr>
        <w:tabs>
          <w:tab w:val="left" w:pos="2620"/>
        </w:tabs>
        <w:jc w:val="center"/>
        <w:rPr>
          <w:rFonts w:ascii="Comic Sans MS" w:hAnsi="Comic Sans MS" w:cs="Arial"/>
          <w:color w:val="76923C" w:themeColor="accent3" w:themeShade="BF"/>
          <w:sz w:val="56"/>
          <w:szCs w:val="56"/>
        </w:rPr>
      </w:pPr>
      <w:r w:rsidRPr="006C769B">
        <w:rPr>
          <w:rFonts w:ascii="Comic Sans MS" w:hAnsi="Comic Sans MS" w:cs="Arial"/>
          <w:color w:val="76923C" w:themeColor="accent3" w:themeShade="BF"/>
          <w:sz w:val="56"/>
          <w:szCs w:val="56"/>
        </w:rPr>
        <w:t xml:space="preserve">Музей </w:t>
      </w:r>
      <w:proofErr w:type="gramStart"/>
      <w:r w:rsidRPr="006C769B">
        <w:rPr>
          <w:rFonts w:ascii="Comic Sans MS" w:hAnsi="Comic Sans MS" w:cs="Arial"/>
          <w:color w:val="76923C" w:themeColor="accent3" w:themeShade="BF"/>
          <w:sz w:val="56"/>
          <w:szCs w:val="56"/>
        </w:rPr>
        <w:t>–у</w:t>
      </w:r>
      <w:proofErr w:type="gramEnd"/>
      <w:r w:rsidRPr="006C769B">
        <w:rPr>
          <w:rFonts w:ascii="Comic Sans MS" w:hAnsi="Comic Sans MS" w:cs="Arial"/>
          <w:color w:val="76923C" w:themeColor="accent3" w:themeShade="BF"/>
          <w:sz w:val="56"/>
          <w:szCs w:val="56"/>
        </w:rPr>
        <w:t xml:space="preserve">садьба </w:t>
      </w:r>
      <w:proofErr w:type="spellStart"/>
      <w:r w:rsidRPr="006C769B">
        <w:rPr>
          <w:rFonts w:ascii="Comic Sans MS" w:hAnsi="Comic Sans MS" w:cs="Arial"/>
          <w:color w:val="76923C" w:themeColor="accent3" w:themeShade="BF"/>
          <w:sz w:val="56"/>
          <w:szCs w:val="56"/>
        </w:rPr>
        <w:t>Остафьево</w:t>
      </w:r>
      <w:proofErr w:type="spellEnd"/>
    </w:p>
    <w:p w:rsidR="00BE7FB9" w:rsidRDefault="00BE7FB9" w:rsidP="00371898">
      <w:pPr>
        <w:rPr>
          <w:noProof/>
        </w:rPr>
      </w:pPr>
    </w:p>
    <w:p w:rsidR="00371898" w:rsidRDefault="00D44FD6" w:rsidP="00371898">
      <w:pPr>
        <w:pStyle w:val="ab"/>
        <w:spacing w:before="0" w:beforeAutospacing="0" w:after="0" w:afterAutospacing="0" w:line="360" w:lineRule="auto"/>
        <w:ind w:left="1009" w:firstLine="301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Усадьба «</w:t>
      </w:r>
      <w:proofErr w:type="spellStart"/>
      <w:r w:rsidRPr="00371898">
        <w:rPr>
          <w:rFonts w:ascii="Arial" w:hAnsi="Arial" w:cs="Arial"/>
          <w:color w:val="111111"/>
          <w:sz w:val="28"/>
          <w:szCs w:val="28"/>
        </w:rPr>
        <w:t>Остафьево</w:t>
      </w:r>
      <w:proofErr w:type="spellEnd"/>
      <w:r w:rsidRPr="00371898">
        <w:rPr>
          <w:rFonts w:ascii="Arial" w:hAnsi="Arial" w:cs="Arial"/>
          <w:color w:val="111111"/>
          <w:sz w:val="28"/>
          <w:szCs w:val="28"/>
        </w:rPr>
        <w:t>» имение знатного и именитого рода Вязем</w:t>
      </w:r>
    </w:p>
    <w:p w:rsidR="00371898" w:rsidRDefault="00D44FD6" w:rsidP="00371898">
      <w:pPr>
        <w:pStyle w:val="ab"/>
        <w:spacing w:before="0" w:beforeAutospacing="0" w:after="0" w:afterAutospacing="0" w:line="360" w:lineRule="auto"/>
        <w:ind w:left="1009" w:firstLine="301"/>
        <w:rPr>
          <w:rFonts w:ascii="Arial" w:hAnsi="Arial" w:cs="Arial"/>
          <w:color w:val="111111"/>
          <w:sz w:val="28"/>
          <w:szCs w:val="28"/>
        </w:rPr>
      </w:pPr>
      <w:proofErr w:type="spellStart"/>
      <w:r w:rsidRPr="00371898">
        <w:rPr>
          <w:rFonts w:ascii="Arial" w:hAnsi="Arial" w:cs="Arial"/>
          <w:color w:val="111111"/>
          <w:sz w:val="28"/>
          <w:szCs w:val="28"/>
        </w:rPr>
        <w:t>ских</w:t>
      </w:r>
      <w:proofErr w:type="spellEnd"/>
      <w:r w:rsidRPr="00371898">
        <w:rPr>
          <w:rFonts w:ascii="Arial" w:hAnsi="Arial" w:cs="Arial"/>
          <w:color w:val="111111"/>
          <w:sz w:val="28"/>
          <w:szCs w:val="28"/>
        </w:rPr>
        <w:t>. Эту усадьбу в конце XVIII</w:t>
      </w:r>
      <w:r w:rsidR="00371898">
        <w:rPr>
          <w:rFonts w:ascii="Arial" w:hAnsi="Arial" w:cs="Arial"/>
          <w:color w:val="111111"/>
          <w:sz w:val="28"/>
          <w:szCs w:val="28"/>
        </w:rPr>
        <w:t xml:space="preserve"> </w:t>
      </w:r>
      <w:r w:rsidRPr="00371898">
        <w:rPr>
          <w:rFonts w:ascii="Arial" w:hAnsi="Arial" w:cs="Arial"/>
          <w:color w:val="111111"/>
          <w:sz w:val="28"/>
          <w:szCs w:val="28"/>
        </w:rPr>
        <w:t xml:space="preserve">веке для своего сына Петра </w:t>
      </w:r>
    </w:p>
    <w:p w:rsidR="00371898" w:rsidRDefault="00D44FD6" w:rsidP="00371898">
      <w:pPr>
        <w:pStyle w:val="ab"/>
        <w:spacing w:before="0" w:beforeAutospacing="0" w:after="0" w:afterAutospacing="0" w:line="360" w:lineRule="auto"/>
        <w:ind w:left="1009" w:firstLine="301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купил А.И. Вяземский. Через почти 100 лет усадьба перешла </w:t>
      </w:r>
      <w:proofErr w:type="gramStart"/>
      <w:r w:rsidRPr="00371898">
        <w:rPr>
          <w:rFonts w:ascii="Arial" w:hAnsi="Arial" w:cs="Arial"/>
          <w:color w:val="111111"/>
          <w:sz w:val="28"/>
          <w:szCs w:val="28"/>
        </w:rPr>
        <w:t>к</w:t>
      </w:r>
      <w:proofErr w:type="gramEnd"/>
      <w:r w:rsidRPr="00371898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371898" w:rsidRDefault="00D44FD6" w:rsidP="00371898">
      <w:pPr>
        <w:pStyle w:val="ab"/>
        <w:spacing w:before="0" w:beforeAutospacing="0" w:after="0" w:afterAutospacing="0" w:line="360" w:lineRule="auto"/>
        <w:ind w:left="1009" w:firstLine="301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породнившимся с Вяземскими Шереметьевым — так, после</w:t>
      </w:r>
      <w:r w:rsidR="00371898">
        <w:rPr>
          <w:rFonts w:ascii="Arial" w:hAnsi="Arial" w:cs="Arial"/>
          <w:color w:val="111111"/>
          <w:sz w:val="28"/>
          <w:szCs w:val="28"/>
        </w:rPr>
        <w:t>-</w:t>
      </w:r>
    </w:p>
    <w:p w:rsidR="00371898" w:rsidRDefault="00D44FD6" w:rsidP="00371898">
      <w:pPr>
        <w:pStyle w:val="ab"/>
        <w:spacing w:before="0" w:beforeAutospacing="0" w:after="0" w:afterAutospacing="0" w:line="360" w:lineRule="auto"/>
        <w:ind w:left="1009" w:firstLine="301"/>
        <w:rPr>
          <w:rFonts w:ascii="Arial" w:hAnsi="Arial" w:cs="Arial"/>
          <w:color w:val="111111"/>
          <w:sz w:val="28"/>
          <w:szCs w:val="28"/>
        </w:rPr>
      </w:pPr>
      <w:proofErr w:type="spellStart"/>
      <w:r w:rsidRPr="00371898">
        <w:rPr>
          <w:rFonts w:ascii="Arial" w:hAnsi="Arial" w:cs="Arial"/>
          <w:color w:val="111111"/>
          <w:sz w:val="28"/>
          <w:szCs w:val="28"/>
        </w:rPr>
        <w:t>дним</w:t>
      </w:r>
      <w:proofErr w:type="spellEnd"/>
      <w:r w:rsidRPr="00371898">
        <w:rPr>
          <w:rFonts w:ascii="Arial" w:hAnsi="Arial" w:cs="Arial"/>
          <w:color w:val="111111"/>
          <w:sz w:val="28"/>
          <w:szCs w:val="28"/>
        </w:rPr>
        <w:t xml:space="preserve"> владельцем усадьбы стал граф Сергей Дмитриевич </w:t>
      </w:r>
    </w:p>
    <w:p w:rsidR="00D44FD6" w:rsidRPr="00371898" w:rsidRDefault="00D44FD6" w:rsidP="00371898">
      <w:pPr>
        <w:pStyle w:val="ab"/>
        <w:spacing w:before="0" w:beforeAutospacing="0" w:after="0" w:afterAutospacing="0" w:line="360" w:lineRule="auto"/>
        <w:ind w:left="1009" w:firstLine="301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Шереметев.</w:t>
      </w:r>
    </w:p>
    <w:p w:rsidR="00371898" w:rsidRDefault="00371898" w:rsidP="00371898">
      <w:pPr>
        <w:pStyle w:val="ab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</w:p>
    <w:p w:rsidR="00371898" w:rsidRDefault="00371898" w:rsidP="00371898">
      <w:pPr>
        <w:pStyle w:val="ab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</w:p>
    <w:p w:rsidR="00371898" w:rsidRDefault="00815A64" w:rsidP="00371898">
      <w:pPr>
        <w:pStyle w:val="ab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             </w:t>
      </w:r>
      <w:r w:rsidR="0077784D">
        <w:rPr>
          <w:noProof/>
        </w:rPr>
        <w:drawing>
          <wp:inline distT="0" distB="0" distL="0" distR="0" wp14:anchorId="0CFADEC3" wp14:editId="13CB1944">
            <wp:extent cx="3981450" cy="2485562"/>
            <wp:effectExtent l="0" t="0" r="0" b="0"/>
            <wp:docPr id="12" name="Рисунок 12" descr="Остафьево усадьба Вязем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тафьево усадьба Вяземски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8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64" w:rsidRPr="00BB7E86" w:rsidRDefault="00815A64" w:rsidP="00815A64">
      <w:pPr>
        <w:pStyle w:val="ab"/>
        <w:tabs>
          <w:tab w:val="left" w:pos="4590"/>
        </w:tabs>
        <w:ind w:left="3540" w:firstLine="300"/>
        <w:rPr>
          <w:rFonts w:ascii="Arial" w:hAnsi="Arial" w:cs="Arial"/>
          <w:i/>
          <w:color w:val="111111"/>
          <w:sz w:val="28"/>
          <w:szCs w:val="28"/>
        </w:rPr>
      </w:pPr>
      <w:r w:rsidRPr="00BB7E86">
        <w:rPr>
          <w:rFonts w:ascii="Arial" w:hAnsi="Arial" w:cs="Arial"/>
          <w:i/>
          <w:color w:val="111111"/>
          <w:sz w:val="28"/>
          <w:szCs w:val="28"/>
        </w:rPr>
        <w:t xml:space="preserve">Музей-усадьба </w:t>
      </w:r>
      <w:proofErr w:type="spellStart"/>
      <w:r w:rsidRPr="00BB7E86">
        <w:rPr>
          <w:rFonts w:ascii="Arial" w:hAnsi="Arial" w:cs="Arial"/>
          <w:i/>
          <w:color w:val="111111"/>
          <w:sz w:val="28"/>
          <w:szCs w:val="28"/>
        </w:rPr>
        <w:t>Остафьево</w:t>
      </w:r>
      <w:proofErr w:type="spellEnd"/>
    </w:p>
    <w:p w:rsidR="00371898" w:rsidRDefault="00371898" w:rsidP="00371898">
      <w:pPr>
        <w:pStyle w:val="ab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</w:p>
    <w:p w:rsidR="00815A64" w:rsidRDefault="00815A64" w:rsidP="00815A64">
      <w:pPr>
        <w:pStyle w:val="ab"/>
        <w:spacing w:line="276" w:lineRule="auto"/>
        <w:jc w:val="both"/>
        <w:rPr>
          <w:rFonts w:ascii="Arial" w:hAnsi="Arial" w:cs="Arial"/>
          <w:color w:val="111111"/>
          <w:sz w:val="28"/>
          <w:szCs w:val="28"/>
        </w:rPr>
      </w:pPr>
    </w:p>
    <w:p w:rsidR="00371898" w:rsidRDefault="00D44FD6" w:rsidP="00815A64">
      <w:pPr>
        <w:pStyle w:val="ab"/>
        <w:spacing w:line="276" w:lineRule="auto"/>
        <w:ind w:left="1308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Ребятам будет интересно увидеть 2-х этажный усадебный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 дом, являющийся примером русского классицизма. Пройдя по 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дому с первого этажа на второй, дети увидят, как жило </w:t>
      </w:r>
      <w:proofErr w:type="gramStart"/>
      <w:r w:rsidRPr="00371898">
        <w:rPr>
          <w:rFonts w:ascii="Arial" w:hAnsi="Arial" w:cs="Arial"/>
          <w:color w:val="111111"/>
          <w:sz w:val="28"/>
          <w:szCs w:val="28"/>
        </w:rPr>
        <w:t>русское</w:t>
      </w:r>
      <w:proofErr w:type="gramEnd"/>
      <w:r w:rsidRPr="00371898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дворянство. Первый этаж – это так называемые парадные комнаты.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 В них хозяева принимали гостей, среди которых было немало</w:t>
      </w:r>
    </w:p>
    <w:p w:rsidR="00BB7E86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 выдающихся писателей, ученых, политических и культурных </w:t>
      </w:r>
    </w:p>
    <w:p w:rsidR="00371898" w:rsidRDefault="00D44FD6" w:rsidP="00BB7E86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деятелей. </w:t>
      </w:r>
      <w:r w:rsidR="00BB7E86">
        <w:rPr>
          <w:rFonts w:ascii="Arial" w:hAnsi="Arial" w:cs="Arial"/>
          <w:color w:val="111111"/>
          <w:sz w:val="28"/>
          <w:szCs w:val="28"/>
        </w:rPr>
        <w:t xml:space="preserve"> </w:t>
      </w:r>
      <w:r w:rsidRPr="00371898">
        <w:rPr>
          <w:rFonts w:ascii="Arial" w:hAnsi="Arial" w:cs="Arial"/>
          <w:color w:val="111111"/>
          <w:sz w:val="28"/>
          <w:szCs w:val="28"/>
        </w:rPr>
        <w:t xml:space="preserve">Здесь бывали Николай Михайлович Карамзин, Александр 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Иванович Тургенев, Александр Сергеевич Пушкин, Константин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 Николаевич Батюшков, Александр Сергеевич Грибоедов, 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Николай Васильевич Гоголь. В чести именитых гостей хозяевами </w:t>
      </w:r>
    </w:p>
    <w:p w:rsidR="00D44FD6" w:rsidRP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усадьбы в парке были установлены памятники.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На втором этаже усадебного дома располагалась спальни и 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личные кабинеты. Ребята смогут увидеть комнату, в которой </w:t>
      </w:r>
    </w:p>
    <w:p w:rsidR="00371898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с 1804 по 1816 годы Николай Михайлович Кармазин писал </w:t>
      </w:r>
    </w:p>
    <w:p w:rsidR="00D44FD6" w:rsidRDefault="00D44FD6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>все 8 томов «Истории государства Российского».</w:t>
      </w:r>
    </w:p>
    <w:p w:rsidR="00EC53BC" w:rsidRPr="00371898" w:rsidRDefault="00EC53BC" w:rsidP="00371898">
      <w:pPr>
        <w:pStyle w:val="ab"/>
        <w:spacing w:line="276" w:lineRule="auto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</w:p>
    <w:p w:rsidR="00371898" w:rsidRDefault="00815A64" w:rsidP="00371898">
      <w:pPr>
        <w:pStyle w:val="ab"/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94C3141" wp14:editId="6741BA65">
            <wp:extent cx="2502220" cy="1847850"/>
            <wp:effectExtent l="0" t="0" r="0" b="0"/>
            <wp:docPr id="13" name="Рисунок 13" descr="Остафьево усадьба Вязем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тафьево усадьба Вяземски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8"/>
          <w:szCs w:val="28"/>
        </w:rPr>
        <w:t xml:space="preserve">      </w:t>
      </w:r>
      <w:r>
        <w:rPr>
          <w:noProof/>
        </w:rPr>
        <mc:AlternateContent>
          <mc:Choice Requires="wps">
            <w:drawing>
              <wp:inline distT="0" distB="0" distL="0" distR="0" wp14:anchorId="73DB9451" wp14:editId="33FEB0B5">
                <wp:extent cx="304800" cy="304800"/>
                <wp:effectExtent l="0" t="0" r="0" b="0"/>
                <wp:docPr id="15" name="AutoShape 10" descr="Памятник Пушкину Остафьево усадьба Вяземски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Памятник Пушкину Остафьево усадьба Вяземски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FsW1YXAwAAF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2543175" cy="1800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afyevo_usadba_26-700x4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83" cy="18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98" w:rsidRDefault="00371898" w:rsidP="00BB7E86">
      <w:pPr>
        <w:pStyle w:val="ab"/>
        <w:jc w:val="both"/>
        <w:rPr>
          <w:rFonts w:ascii="Arial" w:hAnsi="Arial" w:cs="Arial"/>
          <w:color w:val="111111"/>
          <w:sz w:val="28"/>
          <w:szCs w:val="28"/>
        </w:rPr>
      </w:pPr>
    </w:p>
    <w:p w:rsidR="00371898" w:rsidRDefault="00BB7E86" w:rsidP="00BB7E86">
      <w:pPr>
        <w:pStyle w:val="ab"/>
        <w:tabs>
          <w:tab w:val="left" w:pos="2355"/>
        </w:tabs>
        <w:ind w:left="1008" w:firstLine="300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lastRenderedPageBreak/>
        <w:tab/>
      </w:r>
    </w:p>
    <w:p w:rsidR="00742ECC" w:rsidRDefault="00D44FD6" w:rsidP="00EC53BC">
      <w:pPr>
        <w:pStyle w:val="ab"/>
        <w:ind w:left="1416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Экскурсию по усадебному дому продолжит прогулка </w:t>
      </w:r>
      <w:proofErr w:type="gramStart"/>
      <w:r w:rsidRPr="00371898">
        <w:rPr>
          <w:rFonts w:ascii="Arial" w:hAnsi="Arial" w:cs="Arial"/>
          <w:color w:val="111111"/>
          <w:sz w:val="28"/>
          <w:szCs w:val="28"/>
        </w:rPr>
        <w:t>по</w:t>
      </w:r>
      <w:proofErr w:type="gramEnd"/>
      <w:r w:rsidRPr="00371898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742ECC" w:rsidRDefault="00D44FD6" w:rsidP="00742ECC">
      <w:pPr>
        <w:pStyle w:val="ab"/>
        <w:ind w:left="1416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великолепному парку, в ходе которой экскурсовод расскажет </w:t>
      </w:r>
    </w:p>
    <w:p w:rsidR="00742ECC" w:rsidRDefault="00D44FD6" w:rsidP="00742ECC">
      <w:pPr>
        <w:pStyle w:val="ab"/>
        <w:ind w:left="1416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о том, как выглядело имение в те времена. Покажет, где </w:t>
      </w:r>
    </w:p>
    <w:p w:rsidR="00742ECC" w:rsidRDefault="00D44FD6" w:rsidP="00742ECC">
      <w:pPr>
        <w:pStyle w:val="ab"/>
        <w:ind w:left="1416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раньше располагались оранжереи, людские покои, </w:t>
      </w:r>
    </w:p>
    <w:p w:rsidR="00742ECC" w:rsidRDefault="00D44FD6" w:rsidP="00742ECC">
      <w:pPr>
        <w:pStyle w:val="ab"/>
        <w:ind w:left="1416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кирпичный завод, деревянные амбары и сараи, теплицы, парники, </w:t>
      </w:r>
    </w:p>
    <w:p w:rsidR="00742ECC" w:rsidRDefault="00D44FD6" w:rsidP="00742ECC">
      <w:pPr>
        <w:pStyle w:val="ab"/>
        <w:ind w:left="1416"/>
        <w:jc w:val="both"/>
        <w:rPr>
          <w:rFonts w:ascii="Arial" w:hAnsi="Arial" w:cs="Arial"/>
          <w:color w:val="111111"/>
          <w:sz w:val="28"/>
          <w:szCs w:val="28"/>
        </w:rPr>
      </w:pPr>
      <w:r w:rsidRPr="00371898">
        <w:rPr>
          <w:rFonts w:ascii="Arial" w:hAnsi="Arial" w:cs="Arial"/>
          <w:color w:val="111111"/>
          <w:sz w:val="28"/>
          <w:szCs w:val="28"/>
        </w:rPr>
        <w:t xml:space="preserve">2 моста, в том числе мост-плотина через реку </w:t>
      </w:r>
      <w:proofErr w:type="spellStart"/>
      <w:r w:rsidRPr="00371898">
        <w:rPr>
          <w:rFonts w:ascii="Arial" w:hAnsi="Arial" w:cs="Arial"/>
          <w:color w:val="111111"/>
          <w:sz w:val="28"/>
          <w:szCs w:val="28"/>
        </w:rPr>
        <w:t>Любучу</w:t>
      </w:r>
      <w:proofErr w:type="spellEnd"/>
      <w:r w:rsidRPr="00371898">
        <w:rPr>
          <w:rFonts w:ascii="Arial" w:hAnsi="Arial" w:cs="Arial"/>
          <w:color w:val="111111"/>
          <w:sz w:val="28"/>
          <w:szCs w:val="28"/>
        </w:rPr>
        <w:t>, —</w:t>
      </w:r>
    </w:p>
    <w:p w:rsidR="00D44FD6" w:rsidRDefault="00EC53BC" w:rsidP="00742ECC">
      <w:pPr>
        <w:pStyle w:val="ab"/>
        <w:ind w:left="1416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D8E2D4" wp14:editId="1D82C84B">
            <wp:simplePos x="0" y="0"/>
            <wp:positionH relativeFrom="margin">
              <wp:posOffset>3362960</wp:posOffset>
            </wp:positionH>
            <wp:positionV relativeFrom="margin">
              <wp:posOffset>3063875</wp:posOffset>
            </wp:positionV>
            <wp:extent cx="3019425" cy="2264410"/>
            <wp:effectExtent l="0" t="0" r="9525" b="2540"/>
            <wp:wrapSquare wrapText="bothSides"/>
            <wp:docPr id="8" name="Рисунок 8" descr="Щербинка (Московская область)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Щербинка (Московская область)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FD6" w:rsidRPr="00371898">
        <w:rPr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="00D44FD6" w:rsidRPr="00371898">
        <w:rPr>
          <w:rFonts w:ascii="Arial" w:hAnsi="Arial" w:cs="Arial"/>
          <w:color w:val="111111"/>
          <w:sz w:val="28"/>
          <w:szCs w:val="28"/>
        </w:rPr>
        <w:t>в настоящее время в большей степени утраченные.</w:t>
      </w:r>
      <w:proofErr w:type="gramEnd"/>
    </w:p>
    <w:p w:rsidR="00B8579C" w:rsidRPr="00371898" w:rsidRDefault="00EC53BC" w:rsidP="00EC53BC">
      <w:pPr>
        <w:pStyle w:val="ab"/>
        <w:jc w:val="both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ECC1C6D" wp14:editId="576B7A62">
            <wp:simplePos x="0" y="0"/>
            <wp:positionH relativeFrom="margin">
              <wp:posOffset>676910</wp:posOffset>
            </wp:positionH>
            <wp:positionV relativeFrom="margin">
              <wp:posOffset>3099435</wp:posOffset>
            </wp:positionV>
            <wp:extent cx="2343150" cy="20764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22A0F32" wp14:editId="22959043">
            <wp:simplePos x="0" y="0"/>
            <wp:positionH relativeFrom="margin">
              <wp:posOffset>3639185</wp:posOffset>
            </wp:positionH>
            <wp:positionV relativeFrom="margin">
              <wp:posOffset>5718810</wp:posOffset>
            </wp:positionV>
            <wp:extent cx="2667000" cy="2948940"/>
            <wp:effectExtent l="0" t="0" r="0" b="3810"/>
            <wp:wrapSquare wrapText="bothSides"/>
            <wp:docPr id="7" name="Рисунок 7" descr="Подбор площадок, усадь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бор площадок, усадьб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111111"/>
          <w:sz w:val="28"/>
          <w:szCs w:val="28"/>
        </w:rPr>
        <w:t xml:space="preserve">             </w:t>
      </w:r>
    </w:p>
    <w:p w:rsidR="001F78A5" w:rsidRDefault="00EC53BC" w:rsidP="001F78A5">
      <w:pPr>
        <w:rPr>
          <w:rFonts w:ascii="Comic Sans MS" w:hAnsi="Comic Sans MS" w:cs="Arial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C09E76" wp14:editId="308BDDB3">
            <wp:simplePos x="0" y="0"/>
            <wp:positionH relativeFrom="margin">
              <wp:posOffset>667385</wp:posOffset>
            </wp:positionH>
            <wp:positionV relativeFrom="margin">
              <wp:posOffset>5718810</wp:posOffset>
            </wp:positionV>
            <wp:extent cx="2457450" cy="2847975"/>
            <wp:effectExtent l="0" t="0" r="0" b="9525"/>
            <wp:wrapSquare wrapText="bothSides"/>
            <wp:docPr id="10" name="Рисунок 10" descr="Усадьба Остафь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адьба Остафьев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ECC">
        <w:rPr>
          <w:rFonts w:ascii="Comic Sans MS" w:hAnsi="Comic Sans MS" w:cs="Arial"/>
          <w:sz w:val="56"/>
          <w:szCs w:val="56"/>
        </w:rPr>
        <w:t xml:space="preserve">          </w:t>
      </w:r>
    </w:p>
    <w:p w:rsidR="00BE7FB9" w:rsidRPr="00BE7FB9" w:rsidRDefault="00742ECC" w:rsidP="00742ECC">
      <w:pPr>
        <w:tabs>
          <w:tab w:val="left" w:pos="1455"/>
        </w:tabs>
        <w:rPr>
          <w:rFonts w:ascii="Comic Sans MS" w:hAnsi="Comic Sans MS" w:cs="Arial"/>
          <w:sz w:val="56"/>
          <w:szCs w:val="56"/>
        </w:rPr>
      </w:pPr>
      <w:r>
        <w:rPr>
          <w:rFonts w:ascii="Comic Sans MS" w:hAnsi="Comic Sans MS" w:cs="Arial"/>
          <w:sz w:val="56"/>
          <w:szCs w:val="56"/>
        </w:rPr>
        <w:tab/>
      </w:r>
    </w:p>
    <w:p w:rsidR="00BE7FB9" w:rsidRPr="00BE7FB9" w:rsidRDefault="00BE7FB9" w:rsidP="00BE7FB9">
      <w:pPr>
        <w:rPr>
          <w:rFonts w:ascii="Comic Sans MS" w:hAnsi="Comic Sans MS" w:cs="Arial"/>
          <w:sz w:val="56"/>
          <w:szCs w:val="56"/>
        </w:rPr>
      </w:pPr>
    </w:p>
    <w:p w:rsidR="00BE7FB9" w:rsidRDefault="00BE7FB9" w:rsidP="00BE7FB9">
      <w:pPr>
        <w:rPr>
          <w:rFonts w:ascii="Comic Sans MS" w:hAnsi="Comic Sans MS" w:cs="Arial"/>
          <w:sz w:val="56"/>
          <w:szCs w:val="56"/>
        </w:rPr>
      </w:pPr>
    </w:p>
    <w:p w:rsidR="00BE7FB9" w:rsidRDefault="00BE7FB9" w:rsidP="00BE7FB9">
      <w:pPr>
        <w:tabs>
          <w:tab w:val="left" w:pos="3705"/>
        </w:tabs>
        <w:jc w:val="center"/>
        <w:rPr>
          <w:rFonts w:ascii="Comic Sans MS" w:hAnsi="Comic Sans MS" w:cs="Arial"/>
          <w:i/>
        </w:rPr>
      </w:pPr>
    </w:p>
    <w:p w:rsidR="00BE7FB9" w:rsidRDefault="00BE7FB9" w:rsidP="00BE7FB9">
      <w:pPr>
        <w:tabs>
          <w:tab w:val="left" w:pos="3705"/>
        </w:tabs>
        <w:jc w:val="center"/>
        <w:rPr>
          <w:rFonts w:ascii="Comic Sans MS" w:hAnsi="Comic Sans MS" w:cs="Arial"/>
          <w:i/>
        </w:rPr>
      </w:pPr>
    </w:p>
    <w:p w:rsidR="00BE7FB9" w:rsidRDefault="00BE7FB9" w:rsidP="00BE7FB9">
      <w:pPr>
        <w:tabs>
          <w:tab w:val="left" w:pos="3705"/>
        </w:tabs>
        <w:jc w:val="center"/>
        <w:rPr>
          <w:rFonts w:ascii="Comic Sans MS" w:hAnsi="Comic Sans MS" w:cs="Arial"/>
          <w:i/>
        </w:rPr>
      </w:pPr>
    </w:p>
    <w:p w:rsidR="00BE7FB9" w:rsidRDefault="00BE7FB9" w:rsidP="00BE7FB9">
      <w:pPr>
        <w:tabs>
          <w:tab w:val="left" w:pos="3705"/>
        </w:tabs>
        <w:jc w:val="center"/>
        <w:rPr>
          <w:rFonts w:ascii="Comic Sans MS" w:hAnsi="Comic Sans MS" w:cs="Arial"/>
          <w:i/>
        </w:rPr>
      </w:pPr>
    </w:p>
    <w:p w:rsidR="00BE7FB9" w:rsidRDefault="00BE7FB9" w:rsidP="00BE7FB9">
      <w:pPr>
        <w:tabs>
          <w:tab w:val="left" w:pos="3705"/>
        </w:tabs>
        <w:rPr>
          <w:rFonts w:ascii="Comic Sans MS" w:hAnsi="Comic Sans MS" w:cs="Arial"/>
          <w:i/>
        </w:rPr>
      </w:pPr>
    </w:p>
    <w:p w:rsidR="00B8579C" w:rsidRDefault="00B8579C" w:rsidP="00BE7FB9">
      <w:pPr>
        <w:tabs>
          <w:tab w:val="left" w:pos="3705"/>
        </w:tabs>
        <w:rPr>
          <w:rFonts w:ascii="Comic Sans MS" w:hAnsi="Comic Sans MS" w:cs="Arial"/>
          <w:i/>
        </w:rPr>
      </w:pPr>
    </w:p>
    <w:p w:rsidR="00B8579C" w:rsidRDefault="00B8579C" w:rsidP="00BE7FB9">
      <w:pPr>
        <w:tabs>
          <w:tab w:val="left" w:pos="3705"/>
        </w:tabs>
        <w:rPr>
          <w:rFonts w:ascii="Comic Sans MS" w:hAnsi="Comic Sans MS" w:cs="Arial"/>
          <w:i/>
        </w:rPr>
      </w:pPr>
    </w:p>
    <w:p w:rsidR="00B8579C" w:rsidRDefault="00B8579C" w:rsidP="00BE7FB9">
      <w:pPr>
        <w:tabs>
          <w:tab w:val="left" w:pos="3705"/>
        </w:tabs>
        <w:rPr>
          <w:rFonts w:ascii="Comic Sans MS" w:hAnsi="Comic Sans MS" w:cs="Arial"/>
          <w:i/>
        </w:rPr>
      </w:pPr>
    </w:p>
    <w:p w:rsidR="00B8579C" w:rsidRDefault="00B8579C" w:rsidP="00BE7FB9">
      <w:pPr>
        <w:tabs>
          <w:tab w:val="left" w:pos="3705"/>
        </w:tabs>
        <w:rPr>
          <w:rFonts w:ascii="Comic Sans MS" w:hAnsi="Comic Sans MS" w:cs="Arial"/>
          <w:i/>
        </w:rPr>
      </w:pPr>
    </w:p>
    <w:p w:rsidR="00B8579C" w:rsidRPr="00B8579C" w:rsidRDefault="00B8579C" w:rsidP="00B8579C">
      <w:pPr>
        <w:rPr>
          <w:rFonts w:ascii="Comic Sans MS" w:hAnsi="Comic Sans MS" w:cs="Arial"/>
        </w:rPr>
      </w:pPr>
    </w:p>
    <w:p w:rsidR="00B8579C" w:rsidRDefault="00B8579C" w:rsidP="00B8579C">
      <w:pPr>
        <w:rPr>
          <w:rFonts w:ascii="Comic Sans MS" w:hAnsi="Comic Sans MS" w:cs="Arial"/>
        </w:rPr>
      </w:pPr>
    </w:p>
    <w:p w:rsidR="00EC53BC" w:rsidRDefault="00EC53BC" w:rsidP="00B8579C">
      <w:pPr>
        <w:tabs>
          <w:tab w:val="left" w:pos="1418"/>
        </w:tabs>
        <w:ind w:left="1416"/>
        <w:rPr>
          <w:rFonts w:ascii="Comic Sans MS" w:hAnsi="Comic Sans MS" w:cs="Arial"/>
          <w:color w:val="0070C0"/>
          <w:sz w:val="40"/>
          <w:szCs w:val="40"/>
        </w:rPr>
      </w:pPr>
    </w:p>
    <w:p w:rsidR="00EC53BC" w:rsidRDefault="00EC53BC" w:rsidP="00B8579C">
      <w:pPr>
        <w:tabs>
          <w:tab w:val="left" w:pos="1418"/>
        </w:tabs>
        <w:ind w:left="1416"/>
        <w:rPr>
          <w:rFonts w:ascii="Comic Sans MS" w:hAnsi="Comic Sans MS" w:cs="Arial"/>
          <w:color w:val="0070C0"/>
          <w:sz w:val="40"/>
          <w:szCs w:val="40"/>
        </w:rPr>
      </w:pPr>
    </w:p>
    <w:p w:rsidR="00EC53BC" w:rsidRDefault="00EC53BC" w:rsidP="00B8579C">
      <w:pPr>
        <w:tabs>
          <w:tab w:val="left" w:pos="1418"/>
        </w:tabs>
        <w:ind w:left="1416"/>
        <w:rPr>
          <w:rFonts w:ascii="Comic Sans MS" w:hAnsi="Comic Sans MS" w:cs="Arial"/>
          <w:color w:val="0070C0"/>
          <w:sz w:val="40"/>
          <w:szCs w:val="40"/>
        </w:rPr>
      </w:pPr>
    </w:p>
    <w:p w:rsidR="00EC53BC" w:rsidRDefault="00EC53BC" w:rsidP="00B8579C">
      <w:pPr>
        <w:tabs>
          <w:tab w:val="left" w:pos="1418"/>
        </w:tabs>
        <w:ind w:left="1416"/>
        <w:rPr>
          <w:rFonts w:ascii="Comic Sans MS" w:hAnsi="Comic Sans MS" w:cs="Arial"/>
          <w:color w:val="0070C0"/>
          <w:sz w:val="40"/>
          <w:szCs w:val="40"/>
        </w:rPr>
      </w:pPr>
      <w:bookmarkStart w:id="0" w:name="_GoBack"/>
      <w:bookmarkEnd w:id="0"/>
    </w:p>
    <w:sectPr w:rsidR="00EC53BC" w:rsidSect="00D876E6">
      <w:headerReference w:type="even" r:id="rId18"/>
      <w:headerReference w:type="default" r:id="rId19"/>
      <w:headerReference w:type="first" r:id="rId20"/>
      <w:pgSz w:w="11906" w:h="16838"/>
      <w:pgMar w:top="851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D53" w:rsidRDefault="00BE4D53" w:rsidP="00241A12">
      <w:r>
        <w:separator/>
      </w:r>
    </w:p>
  </w:endnote>
  <w:endnote w:type="continuationSeparator" w:id="0">
    <w:p w:rsidR="00BE4D53" w:rsidRDefault="00BE4D53" w:rsidP="0024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D53" w:rsidRDefault="00BE4D53" w:rsidP="00241A12">
      <w:r>
        <w:separator/>
      </w:r>
    </w:p>
  </w:footnote>
  <w:footnote w:type="continuationSeparator" w:id="0">
    <w:p w:rsidR="00BE4D53" w:rsidRDefault="00BE4D53" w:rsidP="00241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12" w:rsidRDefault="00BE4D5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5144" o:spid="_x0000_s2050" type="#_x0000_t75" style="position:absolute;margin-left:0;margin-top:0;width:562.5pt;height:794.25pt;z-index:-251657216;mso-position-horizontal:center;mso-position-horizontal-relative:margin;mso-position-vertical:center;mso-position-vertical-relative:margin" o:allowincell="f">
          <v:imagedata r:id="rId1" o:title="1245502674_ramki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12" w:rsidRDefault="00BE4D5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5145" o:spid="_x0000_s2051" type="#_x0000_t75" style="position:absolute;margin-left:0;margin-top:0;width:562.5pt;height:794.25pt;z-index:-251656192;mso-position-horizontal:center;mso-position-horizontal-relative:margin;mso-position-vertical:center;mso-position-vertical-relative:margin" o:allowincell="f">
          <v:imagedata r:id="rId1" o:title="1245502674_ramki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12" w:rsidRDefault="00BE4D5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5143" o:spid="_x0000_s2049" type="#_x0000_t75" style="position:absolute;margin-left:0;margin-top:0;width:562.5pt;height:794.25pt;z-index:-251658240;mso-position-horizontal:center;mso-position-horizontal-relative:margin;mso-position-vertical:center;mso-position-vertical-relative:margin" o:allowincell="f">
          <v:imagedata r:id="rId1" o:title="1245502674_ramki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4D3"/>
    <w:multiLevelType w:val="hybridMultilevel"/>
    <w:tmpl w:val="BE7055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B1A6D"/>
    <w:multiLevelType w:val="hybridMultilevel"/>
    <w:tmpl w:val="0C14C556"/>
    <w:lvl w:ilvl="0" w:tplc="04190009">
      <w:start w:val="1"/>
      <w:numFmt w:val="bullet"/>
      <w:lvlText w:val=""/>
      <w:lvlJc w:val="left"/>
      <w:pPr>
        <w:ind w:left="1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">
    <w:nsid w:val="5ED26F2B"/>
    <w:multiLevelType w:val="hybridMultilevel"/>
    <w:tmpl w:val="371E0C4A"/>
    <w:lvl w:ilvl="0" w:tplc="04190009">
      <w:start w:val="1"/>
      <w:numFmt w:val="bullet"/>
      <w:lvlText w:val=""/>
      <w:lvlJc w:val="left"/>
      <w:pPr>
        <w:ind w:left="1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3">
    <w:nsid w:val="644B5CD7"/>
    <w:multiLevelType w:val="hybridMultilevel"/>
    <w:tmpl w:val="C30C39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386BAF"/>
    <w:multiLevelType w:val="hybridMultilevel"/>
    <w:tmpl w:val="C798B5C0"/>
    <w:lvl w:ilvl="0" w:tplc="04190009">
      <w:start w:val="1"/>
      <w:numFmt w:val="bullet"/>
      <w:lvlText w:val=""/>
      <w:lvlJc w:val="left"/>
      <w:pPr>
        <w:ind w:left="1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A12"/>
    <w:rsid w:val="00100663"/>
    <w:rsid w:val="00162499"/>
    <w:rsid w:val="001F78A5"/>
    <w:rsid w:val="00241A12"/>
    <w:rsid w:val="00307007"/>
    <w:rsid w:val="00371898"/>
    <w:rsid w:val="00477E36"/>
    <w:rsid w:val="00531514"/>
    <w:rsid w:val="00664CFF"/>
    <w:rsid w:val="006A27B5"/>
    <w:rsid w:val="006C769B"/>
    <w:rsid w:val="00742ECC"/>
    <w:rsid w:val="0077784D"/>
    <w:rsid w:val="00815A64"/>
    <w:rsid w:val="00B8579C"/>
    <w:rsid w:val="00BB7E86"/>
    <w:rsid w:val="00BE4D53"/>
    <w:rsid w:val="00BE7FB9"/>
    <w:rsid w:val="00CE5586"/>
    <w:rsid w:val="00D44FD6"/>
    <w:rsid w:val="00D876E6"/>
    <w:rsid w:val="00EC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1A12"/>
    <w:pPr>
      <w:keepNext/>
      <w:spacing w:line="360" w:lineRule="auto"/>
      <w:jc w:val="right"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A1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1A12"/>
  </w:style>
  <w:style w:type="paragraph" w:styleId="a5">
    <w:name w:val="footer"/>
    <w:basedOn w:val="a"/>
    <w:link w:val="a6"/>
    <w:uiPriority w:val="99"/>
    <w:unhideWhenUsed/>
    <w:rsid w:val="00241A1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41A12"/>
  </w:style>
  <w:style w:type="character" w:customStyle="1" w:styleId="10">
    <w:name w:val="Заголовок 1 Знак"/>
    <w:basedOn w:val="a0"/>
    <w:link w:val="1"/>
    <w:rsid w:val="00241A12"/>
    <w:rPr>
      <w:rFonts w:ascii="Arial" w:eastAsia="Times New Roman" w:hAnsi="Arial" w:cs="Arial"/>
      <w:sz w:val="28"/>
      <w:szCs w:val="24"/>
      <w:lang w:eastAsia="ru-RU"/>
    </w:rPr>
  </w:style>
  <w:style w:type="paragraph" w:styleId="a7">
    <w:name w:val="Body Text"/>
    <w:basedOn w:val="a"/>
    <w:link w:val="a8"/>
    <w:rsid w:val="00241A12"/>
    <w:rPr>
      <w:rFonts w:ascii="Arial" w:hAnsi="Arial" w:cs="Arial"/>
      <w:sz w:val="32"/>
    </w:rPr>
  </w:style>
  <w:style w:type="character" w:customStyle="1" w:styleId="a8">
    <w:name w:val="Основной текст Знак"/>
    <w:basedOn w:val="a0"/>
    <w:link w:val="a7"/>
    <w:rsid w:val="00241A12"/>
    <w:rPr>
      <w:rFonts w:ascii="Arial" w:eastAsia="Times New Roman" w:hAnsi="Arial" w:cs="Arial"/>
      <w:sz w:val="32"/>
      <w:szCs w:val="24"/>
      <w:lang w:eastAsia="ru-RU"/>
    </w:rPr>
  </w:style>
  <w:style w:type="paragraph" w:styleId="2">
    <w:name w:val="Body Text 2"/>
    <w:basedOn w:val="a"/>
    <w:link w:val="20"/>
    <w:rsid w:val="00241A1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41A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41A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1A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D44FD6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B857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1A12"/>
    <w:pPr>
      <w:keepNext/>
      <w:spacing w:line="360" w:lineRule="auto"/>
      <w:jc w:val="right"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A1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1A12"/>
  </w:style>
  <w:style w:type="paragraph" w:styleId="a5">
    <w:name w:val="footer"/>
    <w:basedOn w:val="a"/>
    <w:link w:val="a6"/>
    <w:uiPriority w:val="99"/>
    <w:unhideWhenUsed/>
    <w:rsid w:val="00241A1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41A12"/>
  </w:style>
  <w:style w:type="character" w:customStyle="1" w:styleId="10">
    <w:name w:val="Заголовок 1 Знак"/>
    <w:basedOn w:val="a0"/>
    <w:link w:val="1"/>
    <w:rsid w:val="00241A12"/>
    <w:rPr>
      <w:rFonts w:ascii="Arial" w:eastAsia="Times New Roman" w:hAnsi="Arial" w:cs="Arial"/>
      <w:sz w:val="28"/>
      <w:szCs w:val="24"/>
      <w:lang w:eastAsia="ru-RU"/>
    </w:rPr>
  </w:style>
  <w:style w:type="paragraph" w:styleId="a7">
    <w:name w:val="Body Text"/>
    <w:basedOn w:val="a"/>
    <w:link w:val="a8"/>
    <w:rsid w:val="00241A12"/>
    <w:rPr>
      <w:rFonts w:ascii="Arial" w:hAnsi="Arial" w:cs="Arial"/>
      <w:sz w:val="32"/>
    </w:rPr>
  </w:style>
  <w:style w:type="character" w:customStyle="1" w:styleId="a8">
    <w:name w:val="Основной текст Знак"/>
    <w:basedOn w:val="a0"/>
    <w:link w:val="a7"/>
    <w:rsid w:val="00241A12"/>
    <w:rPr>
      <w:rFonts w:ascii="Arial" w:eastAsia="Times New Roman" w:hAnsi="Arial" w:cs="Arial"/>
      <w:sz w:val="32"/>
      <w:szCs w:val="24"/>
      <w:lang w:eastAsia="ru-RU"/>
    </w:rPr>
  </w:style>
  <w:style w:type="paragraph" w:styleId="2">
    <w:name w:val="Body Text 2"/>
    <w:basedOn w:val="a"/>
    <w:link w:val="20"/>
    <w:rsid w:val="00241A1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41A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41A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1A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D44FD6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B857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1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41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0835A-FC4D-449C-A64E-510B5F6B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5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Fofan</dc:creator>
  <cp:lastModifiedBy>Fofan</cp:lastModifiedBy>
  <cp:revision>2</cp:revision>
  <dcterms:created xsi:type="dcterms:W3CDTF">2014-11-22T13:21:00Z</dcterms:created>
  <dcterms:modified xsi:type="dcterms:W3CDTF">2015-01-22T11:10:00Z</dcterms:modified>
</cp:coreProperties>
</file>