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A9" w:rsidRDefault="00DE1A22" w:rsidP="00DE1A2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Интегрированное занятие для детей подготовительной группы</w:t>
      </w:r>
    </w:p>
    <w:p w:rsidR="00DE1A22" w:rsidRDefault="00DE1A22" w:rsidP="00DE1A2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«Путешествие на выставку картин»</w:t>
      </w:r>
    </w:p>
    <w:p w:rsidR="00DE1A22" w:rsidRDefault="00DE1A22" w:rsidP="00DE1A2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январь).</w:t>
      </w:r>
    </w:p>
    <w:p w:rsidR="00DE1A22" w:rsidRDefault="00DE1A22" w:rsidP="00DE1A2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E1A22" w:rsidRPr="00830AF8" w:rsidRDefault="00DE1A22" w:rsidP="00DE1A2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30AF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E1A22" w:rsidRDefault="00DE1A22" w:rsidP="00DE1A22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DE1A22" w:rsidTr="00DE1A22">
        <w:tc>
          <w:tcPr>
            <w:tcW w:w="5341" w:type="dxa"/>
          </w:tcPr>
          <w:p w:rsidR="00DE1A22" w:rsidRDefault="00DE1A22" w:rsidP="00DE1A2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Музыкальные.</w:t>
            </w:r>
          </w:p>
        </w:tc>
        <w:tc>
          <w:tcPr>
            <w:tcW w:w="5341" w:type="dxa"/>
          </w:tcPr>
          <w:p w:rsidR="00DE1A22" w:rsidRDefault="00DE1A22" w:rsidP="00DE1A2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Познавательные.</w:t>
            </w:r>
          </w:p>
        </w:tc>
      </w:tr>
      <w:tr w:rsidR="00DE1A22" w:rsidTr="00DE1A22">
        <w:tc>
          <w:tcPr>
            <w:tcW w:w="5341" w:type="dxa"/>
          </w:tcPr>
          <w:p w:rsidR="00DE1A22" w:rsidRPr="00DE1A22" w:rsidRDefault="00DE1A22" w:rsidP="00DE1A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к построению ассоциативных аналогий между образами действительности и звуковыми, пластическими, художественными образами, запечатлёнными в произведениях искусства.</w:t>
            </w:r>
          </w:p>
        </w:tc>
        <w:tc>
          <w:tcPr>
            <w:tcW w:w="5341" w:type="dxa"/>
          </w:tcPr>
          <w:p w:rsidR="00DE1A22" w:rsidRDefault="00DE1A22" w:rsidP="00DE1A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1A2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историей  создания цикла музыкальных произведений </w:t>
            </w:r>
            <w:r w:rsidRPr="00DE1A22">
              <w:rPr>
                <w:rFonts w:ascii="Times New Roman" w:hAnsi="Times New Roman" w:cs="Times New Roman"/>
                <w:sz w:val="28"/>
                <w:szCs w:val="28"/>
              </w:rPr>
              <w:t xml:space="preserve"> М. П. Мусоргского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«Картинки с выставки»</w:t>
            </w:r>
            <w:r w:rsidR="00830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AF8" w:rsidRDefault="00830AF8" w:rsidP="00DE1A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взаимодействием различных видов искусства.</w:t>
            </w:r>
          </w:p>
          <w:p w:rsidR="00830AF8" w:rsidRDefault="00830AF8" w:rsidP="00DE1A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художественно-ассоциативного мышления.</w:t>
            </w:r>
          </w:p>
          <w:p w:rsidR="00830AF8" w:rsidRPr="00DE1A22" w:rsidRDefault="00830AF8" w:rsidP="00DE1A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поведением людей в общественных местах: выставках, театрах.</w:t>
            </w:r>
          </w:p>
        </w:tc>
      </w:tr>
    </w:tbl>
    <w:p w:rsidR="00DE1A22" w:rsidRDefault="00DE1A22" w:rsidP="00DE1A2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0AF8" w:rsidRPr="00830AF8" w:rsidRDefault="00830AF8" w:rsidP="003A68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0AF8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830AF8" w:rsidRDefault="00830AF8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и анализ музыкальных произведений.</w:t>
      </w:r>
    </w:p>
    <w:p w:rsidR="00830AF8" w:rsidRDefault="00830AF8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AF8" w:rsidRPr="00830AF8" w:rsidRDefault="00830AF8" w:rsidP="003A68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0AF8">
        <w:rPr>
          <w:rFonts w:ascii="Times New Roman" w:hAnsi="Times New Roman" w:cs="Times New Roman"/>
          <w:b/>
          <w:sz w:val="32"/>
          <w:szCs w:val="32"/>
        </w:rPr>
        <w:t>Материал:</w:t>
      </w:r>
    </w:p>
    <w:p w:rsidR="00830AF8" w:rsidRDefault="00830AF8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Жетончики из картона с номерами по количеству детей, ди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оизведениями М. П. Мусоргского «Картинки с выставки», иллюстрации к произведениям Мусоргского.</w:t>
      </w:r>
    </w:p>
    <w:p w:rsidR="00830AF8" w:rsidRDefault="00830AF8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AF8" w:rsidRPr="00830AF8" w:rsidRDefault="00830AF8" w:rsidP="003A68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0AF8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830AF8" w:rsidRDefault="00830AF8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музыкальный зал, здороваются. </w:t>
      </w:r>
    </w:p>
    <w:p w:rsidR="00830AF8" w:rsidRDefault="00830AF8" w:rsidP="003A68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AF8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830AF8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B138BD" w:rsidRDefault="00830AF8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хочу познакомить вас с циклом музыкальных произведений великого русского композитора Модеста Петровича Мусоргского «Картинки с выставки».</w:t>
      </w:r>
      <w:r w:rsidR="00B138BD">
        <w:rPr>
          <w:rFonts w:ascii="Times New Roman" w:hAnsi="Times New Roman" w:cs="Times New Roman"/>
          <w:sz w:val="28"/>
          <w:szCs w:val="28"/>
        </w:rPr>
        <w:t xml:space="preserve"> Мусоргский посетил выставку картин  своего друга -  художника-декоратора  и так был поражён его творчеством, что захотел воплотить увиденные образы в музыке.</w:t>
      </w:r>
    </w:p>
    <w:p w:rsidR="00B138BD" w:rsidRDefault="00B138BD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появился цикл музыкальных произведений «Картинки с выставки». Прежде чем познакомиться с музыкальными произведениями композитора, я предлагаю вам отправиться на выставку картин. Итак, мы отправляемся на выставку. Но нам надо запомнить несколько условий. </w:t>
      </w:r>
    </w:p>
    <w:p w:rsidR="00B138BD" w:rsidRDefault="00B138BD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– на выставку нельзя заходить в верхней тёплой одежде, поэтому мы с вами «сдадим» наши вещи в гардероб,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получим жетончики с номерами. Их надо сохранить до конца нашего путешествия, чтобы потом опять обменять на свои вещи. </w:t>
      </w:r>
    </w:p>
    <w:p w:rsidR="00B138BD" w:rsidRDefault="00B138BD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– на выставке нельзя громко разговаривать, так как вы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помешать другим людям любоваться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произведениями искусств.</w:t>
      </w:r>
      <w:r w:rsidR="00356D42">
        <w:rPr>
          <w:rFonts w:ascii="Times New Roman" w:hAnsi="Times New Roman" w:cs="Times New Roman"/>
          <w:sz w:val="28"/>
          <w:szCs w:val="28"/>
        </w:rPr>
        <w:t xml:space="preserve"> Я же сегодня буду вашим гидом, т. е. человеком, который сопровождает группу людей на выставках и экскурсиях и объясняет им всё увиденное и услышанное. </w:t>
      </w:r>
    </w:p>
    <w:p w:rsidR="00B138BD" w:rsidRDefault="00B138BD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ж, </w:t>
      </w:r>
      <w:r w:rsidR="00356D42">
        <w:rPr>
          <w:rFonts w:ascii="Times New Roman" w:hAnsi="Times New Roman" w:cs="Times New Roman"/>
          <w:sz w:val="28"/>
          <w:szCs w:val="28"/>
        </w:rPr>
        <w:t>запомнили основные правила поведения? Тогда в путь!</w:t>
      </w:r>
    </w:p>
    <w:p w:rsidR="00356D42" w:rsidRDefault="00356D42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имитируют сдачу вещей в гардероб, получают жетончики с номерами, проходят к стене, где висят иллюстрации картин). </w:t>
      </w:r>
    </w:p>
    <w:p w:rsidR="00356D42" w:rsidRDefault="00356D42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Посмотрите внимательно, перед вами первая картина. Скажите, что на ней изображено?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изображён старый замок).</w:t>
      </w:r>
    </w:p>
    <w:p w:rsidR="00356D42" w:rsidRDefault="00356D42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послушаем пьеску, которая тоже называется «Старый замок». ( Дети слушают пьеску, определяют её характер, сопоставляют его с увиденной картинкой, домысливают, что же может происходить с замком.)</w:t>
      </w:r>
    </w:p>
    <w:p w:rsidR="00356D42" w:rsidRDefault="00356D42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пройдём к другой картине. Что же на ней изображено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(- </w:t>
      </w:r>
      <w:proofErr w:type="gramEnd"/>
      <w:r>
        <w:rPr>
          <w:rFonts w:ascii="Times New Roman" w:hAnsi="Times New Roman" w:cs="Times New Roman"/>
          <w:sz w:val="28"/>
          <w:szCs w:val="28"/>
        </w:rPr>
        <w:t>Баба-Яга).</w:t>
      </w:r>
    </w:p>
    <w:p w:rsidR="00356D42" w:rsidRDefault="00356D42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действительно, это сказочная Баба-Яга. Давайте вспомним, в каких сказках она присутствует. </w:t>
      </w:r>
      <w:proofErr w:type="gramStart"/>
      <w:r w:rsidR="00FD203F">
        <w:rPr>
          <w:rFonts w:ascii="Times New Roman" w:hAnsi="Times New Roman" w:cs="Times New Roman"/>
          <w:sz w:val="28"/>
          <w:szCs w:val="28"/>
        </w:rPr>
        <w:t>( Дети называют сказки:</w:t>
      </w:r>
      <w:proofErr w:type="gramEnd"/>
      <w:r w:rsidR="00FD203F">
        <w:rPr>
          <w:rFonts w:ascii="Times New Roman" w:hAnsi="Times New Roman" w:cs="Times New Roman"/>
          <w:sz w:val="28"/>
          <w:szCs w:val="28"/>
        </w:rPr>
        <w:t xml:space="preserve"> «Гуси-лебеди», «Сестрица </w:t>
      </w:r>
      <w:proofErr w:type="spellStart"/>
      <w:r w:rsidR="00FD203F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FD203F">
        <w:rPr>
          <w:rFonts w:ascii="Times New Roman" w:hAnsi="Times New Roman" w:cs="Times New Roman"/>
          <w:sz w:val="28"/>
          <w:szCs w:val="28"/>
        </w:rPr>
        <w:t xml:space="preserve"> и братец Иванушка», «Иван-царевич»)</w:t>
      </w:r>
    </w:p>
    <w:p w:rsidR="00FD203F" w:rsidRDefault="00FD203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Баба-Яга в сказках всё время разная. В одной «Гуси-лебеди» - она злая, и готова съесть Иванушку. В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«Василиса Прекрасная» - она немного добрая. Она приглашает в свою избушку Ивана-царевича, кормит его, поит и, даже помогает найти дорогу в царство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Бессмертного. Давайте мы с вами послушаем пьеску Мусоргского «Баба-Яга» и определим, какую же Бабу-Ягу изобразил в своей музыке композитор?</w:t>
      </w:r>
    </w:p>
    <w:p w:rsidR="00FD203F" w:rsidRDefault="00FD203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слушают музыкальное произведение, определяют его характер). Музыкальный руководитель предлагает послушать, как поэты изображают  Бабу-Ягу.</w:t>
      </w:r>
    </w:p>
    <w:p w:rsidR="00FD203F" w:rsidRDefault="00FD203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Что это грохнуло?</w:t>
      </w:r>
    </w:p>
    <w:p w:rsidR="00FD203F" w:rsidRDefault="00FD203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Что засвистело?</w:t>
      </w:r>
    </w:p>
    <w:p w:rsidR="00FD203F" w:rsidRDefault="00FD203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Баба-Яга над землёй пролетела.</w:t>
      </w:r>
    </w:p>
    <w:p w:rsidR="00FD203F" w:rsidRDefault="00FD203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Ветром прогнулись сосен верхушки,</w:t>
      </w:r>
    </w:p>
    <w:p w:rsidR="00FD203F" w:rsidRDefault="00FD203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Спрятались в норах лесные зверушки</w:t>
      </w:r>
    </w:p>
    <w:p w:rsidR="00FD203F" w:rsidRDefault="00FD203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Сучья трещат, громкий свист раздаётся.</w:t>
      </w:r>
    </w:p>
    <w:p w:rsidR="00FD203F" w:rsidRDefault="00FD203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Баба-Яга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полями несётся.</w:t>
      </w:r>
    </w:p>
    <w:p w:rsidR="00FD203F" w:rsidRDefault="00FD203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 ступе с метлой на таинственный слёт –</w:t>
      </w:r>
    </w:p>
    <w:p w:rsidR="00FD203F" w:rsidRDefault="00FD203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Леших, кикимор из ближних </w:t>
      </w:r>
      <w:r w:rsidR="00DD282A">
        <w:rPr>
          <w:rFonts w:ascii="Times New Roman" w:hAnsi="Times New Roman" w:cs="Times New Roman"/>
          <w:sz w:val="28"/>
          <w:szCs w:val="28"/>
        </w:rPr>
        <w:t>болот.</w:t>
      </w:r>
    </w:p>
    <w:p w:rsidR="00DD282A" w:rsidRDefault="00DD282A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она – Баба-Яга!</w:t>
      </w:r>
    </w:p>
    <w:p w:rsidR="00DD282A" w:rsidRDefault="00DD282A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предлагаю вам пройти к следующей картине. Давайте посмотрим, что на ней нарисовано?</w:t>
      </w:r>
      <w:r w:rsidR="008C7999" w:rsidRPr="008C7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7999" w:rsidRPr="008C79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7999">
        <w:rPr>
          <w:rFonts w:ascii="Times New Roman" w:hAnsi="Times New Roman" w:cs="Times New Roman"/>
          <w:sz w:val="28"/>
          <w:szCs w:val="28"/>
        </w:rPr>
        <w:t>рассматривают картинку). На этой картинке художник изобразил человека в яичной скорлупе. Это иллюстрация костюма невылупившегося птенца</w:t>
      </w:r>
      <w:proofErr w:type="gramStart"/>
      <w:r w:rsidR="008C79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7999">
        <w:rPr>
          <w:rFonts w:ascii="Times New Roman" w:hAnsi="Times New Roman" w:cs="Times New Roman"/>
          <w:sz w:val="28"/>
          <w:szCs w:val="28"/>
        </w:rPr>
        <w:t xml:space="preserve"> Музыка, которую написал Мусоргский к этой картинке так и называется «Балет невылупившихся птенцов». Давайте её послушаем</w:t>
      </w:r>
      <w:proofErr w:type="gramStart"/>
      <w:r w:rsidR="008C79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799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8C79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C7999">
        <w:rPr>
          <w:rFonts w:ascii="Times New Roman" w:hAnsi="Times New Roman" w:cs="Times New Roman"/>
          <w:sz w:val="28"/>
          <w:szCs w:val="28"/>
        </w:rPr>
        <w:t>ети слушают пьеску, определяют её характер, высказываются о характере мелодической линии).</w:t>
      </w:r>
    </w:p>
    <w:p w:rsidR="008C7999" w:rsidRDefault="008C7999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музыка отрывистая, прерывистая, изображает птенцов, которые трясут своими лапками, пытаясь освободиться от скорлупок. Давайте попробуем под музыку изобразить этих птенцов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исполняют импровизационный танец).</w:t>
      </w:r>
    </w:p>
    <w:p w:rsidR="008C7999" w:rsidRDefault="008C7999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у вас это здорово получилось!</w:t>
      </w:r>
    </w:p>
    <w:p w:rsidR="008C7999" w:rsidRDefault="008C7999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последняя картина на нашей маленькой выставке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на ней изображено?</w:t>
      </w:r>
    </w:p>
    <w:p w:rsidR="008C7999" w:rsidRDefault="008C7999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повозка, запряжённая </w:t>
      </w:r>
      <w:r w:rsidR="003D51EF">
        <w:rPr>
          <w:rFonts w:ascii="Times New Roman" w:hAnsi="Times New Roman" w:cs="Times New Roman"/>
          <w:sz w:val="28"/>
          <w:szCs w:val="28"/>
        </w:rPr>
        <w:t xml:space="preserve">буйволами. Повозка тяжёлая, еле двигается. Пьеска, которую </w:t>
      </w:r>
      <w:proofErr w:type="gramStart"/>
      <w:r w:rsidR="003D51EF">
        <w:rPr>
          <w:rFonts w:ascii="Times New Roman" w:hAnsi="Times New Roman" w:cs="Times New Roman"/>
          <w:sz w:val="28"/>
          <w:szCs w:val="28"/>
        </w:rPr>
        <w:t>написал к этой картинке Мусоргский называется</w:t>
      </w:r>
      <w:proofErr w:type="gramEnd"/>
      <w:r w:rsidR="003D51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51EF">
        <w:rPr>
          <w:rFonts w:ascii="Times New Roman" w:hAnsi="Times New Roman" w:cs="Times New Roman"/>
          <w:sz w:val="28"/>
          <w:szCs w:val="28"/>
        </w:rPr>
        <w:t>Быдло</w:t>
      </w:r>
      <w:proofErr w:type="spellEnd"/>
      <w:r w:rsidR="003D51EF">
        <w:rPr>
          <w:rFonts w:ascii="Times New Roman" w:hAnsi="Times New Roman" w:cs="Times New Roman"/>
          <w:sz w:val="28"/>
          <w:szCs w:val="28"/>
        </w:rPr>
        <w:t>».</w:t>
      </w:r>
      <w:r w:rsidR="003A68CC">
        <w:rPr>
          <w:rFonts w:ascii="Times New Roman" w:hAnsi="Times New Roman" w:cs="Times New Roman"/>
          <w:sz w:val="28"/>
          <w:szCs w:val="28"/>
        </w:rPr>
        <w:t xml:space="preserve"> </w:t>
      </w:r>
      <w:r w:rsidR="003D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EF">
        <w:rPr>
          <w:rFonts w:ascii="Times New Roman" w:hAnsi="Times New Roman" w:cs="Times New Roman"/>
          <w:sz w:val="28"/>
          <w:szCs w:val="28"/>
        </w:rPr>
        <w:t>Быдло</w:t>
      </w:r>
      <w:proofErr w:type="spellEnd"/>
      <w:r w:rsidR="003D51EF">
        <w:rPr>
          <w:rFonts w:ascii="Times New Roman" w:hAnsi="Times New Roman" w:cs="Times New Roman"/>
          <w:sz w:val="28"/>
          <w:szCs w:val="28"/>
        </w:rPr>
        <w:t xml:space="preserve"> – это животные, которых используют для перевозки тяжёлых грузов. Если вы внимательно послушаете пьеску, то услышите, что музыка не только изображает быков и их груз, но и изображает движение. Сначала музыка звучит тихо, как - будто повозка показалась издалека, потом – всё громче и громче. И вот уже тяжёлая повозка, громыхая деревянными колёсами, медленно движется мимо нас. Музыка становится тише – это повозка удаляется</w:t>
      </w:r>
      <w:proofErr w:type="gramStart"/>
      <w:r w:rsidR="003D51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51E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D51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D51EF">
        <w:rPr>
          <w:rFonts w:ascii="Times New Roman" w:hAnsi="Times New Roman" w:cs="Times New Roman"/>
          <w:sz w:val="28"/>
          <w:szCs w:val="28"/>
        </w:rPr>
        <w:t>ети слушают пьеску)</w:t>
      </w:r>
    </w:p>
    <w:p w:rsidR="003D51EF" w:rsidRDefault="003D51E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мы и побывали с вами на выставке картин и познакомились с циклом пьес  великого композитора Модеста Петровича Мусоргского «Картинки с выставки».</w:t>
      </w:r>
    </w:p>
    <w:p w:rsidR="003D51EF" w:rsidRDefault="003D51EF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лишь часть произведений из этого цикла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мы с вами ещё познакомимся с остальными его произведениями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давайте вспомним, какие картины мы смотрели и как назывались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сочинённые к ним. (дети называют картины и пьески).</w:t>
      </w:r>
    </w:p>
    <w:p w:rsidR="003A68CC" w:rsidRPr="008C7999" w:rsidRDefault="003A68CC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пора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пройдём в «гардероб» и получим свои вещи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имитируют сдачу жетончиков в гардероб, взамен жетончиков им раздают конфеты. Дети прощаются  и уходят в группу.</w:t>
      </w:r>
    </w:p>
    <w:p w:rsidR="00356D42" w:rsidRPr="00830AF8" w:rsidRDefault="00356D42" w:rsidP="003A6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56D42" w:rsidRPr="00830AF8" w:rsidSect="00DE1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A22"/>
    <w:rsid w:val="00356D42"/>
    <w:rsid w:val="003A68CC"/>
    <w:rsid w:val="003D51EF"/>
    <w:rsid w:val="00830AF8"/>
    <w:rsid w:val="008C7999"/>
    <w:rsid w:val="00B138BD"/>
    <w:rsid w:val="00CC02E2"/>
    <w:rsid w:val="00DD282A"/>
    <w:rsid w:val="00DE1A22"/>
    <w:rsid w:val="00E969A9"/>
    <w:rsid w:val="00FD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A22"/>
    <w:pPr>
      <w:spacing w:after="0" w:line="240" w:lineRule="auto"/>
    </w:pPr>
  </w:style>
  <w:style w:type="table" w:styleId="a4">
    <w:name w:val="Table Grid"/>
    <w:basedOn w:val="a1"/>
    <w:uiPriority w:val="59"/>
    <w:rsid w:val="00DE1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2012-08-11T12:30:00Z</cp:lastPrinted>
  <dcterms:created xsi:type="dcterms:W3CDTF">2012-08-11T10:57:00Z</dcterms:created>
  <dcterms:modified xsi:type="dcterms:W3CDTF">2012-08-11T12:31:00Z</dcterms:modified>
</cp:coreProperties>
</file>