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B6" w:rsidRDefault="002327B6" w:rsidP="00045B3A">
      <w:pPr>
        <w:spacing w:after="0" w:line="240" w:lineRule="auto"/>
        <w:jc w:val="center"/>
        <w:rPr>
          <w:rFonts w:ascii="Times New Roman" w:hAnsi="Times New Roman"/>
          <w:b/>
          <w:color w:val="1F497D"/>
          <w:sz w:val="24"/>
          <w:szCs w:val="24"/>
        </w:rPr>
      </w:pPr>
    </w:p>
    <w:p w:rsidR="002327B6" w:rsidRDefault="002327B6" w:rsidP="002327B6">
      <w:pPr>
        <w:pStyle w:val="ae"/>
        <w:shd w:val="clear" w:color="auto" w:fill="FFFFFF"/>
        <w:ind w:firstLine="0"/>
        <w:jc w:val="center"/>
        <w:rPr>
          <w:b/>
          <w:color w:val="1F497D"/>
        </w:rPr>
      </w:pPr>
      <w:r w:rsidRPr="00870918">
        <w:rPr>
          <w:b/>
          <w:color w:val="1F497D"/>
        </w:rPr>
        <w:t>Муниципальное автономное дошкольное образовательное учреждение</w:t>
      </w:r>
    </w:p>
    <w:p w:rsidR="002327B6" w:rsidRPr="00870918" w:rsidRDefault="002327B6" w:rsidP="002327B6">
      <w:pPr>
        <w:pStyle w:val="ae"/>
        <w:shd w:val="clear" w:color="auto" w:fill="FFFFFF"/>
        <w:ind w:firstLine="0"/>
        <w:jc w:val="center"/>
        <w:rPr>
          <w:b/>
          <w:color w:val="1F497D"/>
        </w:rPr>
      </w:pPr>
      <w:r w:rsidRPr="00870918">
        <w:rPr>
          <w:b/>
          <w:color w:val="1F497D"/>
        </w:rPr>
        <w:t xml:space="preserve">Белоярского района </w:t>
      </w:r>
      <w:r>
        <w:rPr>
          <w:b/>
          <w:color w:val="1F497D"/>
        </w:rPr>
        <w:t xml:space="preserve"> </w:t>
      </w:r>
      <w:r w:rsidRPr="00870918">
        <w:rPr>
          <w:b/>
          <w:color w:val="1F497D"/>
        </w:rPr>
        <w:t>«Детский сад комбинированного вида» «Снегирек»</w:t>
      </w:r>
    </w:p>
    <w:p w:rsidR="002327B6" w:rsidRPr="00870918" w:rsidRDefault="002327B6" w:rsidP="002327B6">
      <w:pPr>
        <w:pStyle w:val="ae"/>
        <w:ind w:firstLine="0"/>
        <w:jc w:val="center"/>
        <w:rPr>
          <w:b/>
          <w:color w:val="1F497D"/>
        </w:rPr>
      </w:pPr>
      <w:r w:rsidRPr="00870918">
        <w:rPr>
          <w:b/>
          <w:color w:val="1F497D"/>
        </w:rPr>
        <w:t>г. Белоярский»</w:t>
      </w:r>
    </w:p>
    <w:p w:rsidR="002327B6" w:rsidRDefault="002327B6" w:rsidP="002327B6">
      <w:pPr>
        <w:spacing w:after="0" w:line="240" w:lineRule="auto"/>
        <w:rPr>
          <w:rFonts w:ascii="Times New Roman" w:hAnsi="Times New Roman"/>
          <w:color w:val="1F497D"/>
          <w:sz w:val="24"/>
          <w:szCs w:val="24"/>
        </w:rPr>
      </w:pPr>
    </w:p>
    <w:p w:rsidR="002327B6" w:rsidRDefault="002327B6" w:rsidP="002327B6">
      <w:pPr>
        <w:spacing w:after="0" w:line="240" w:lineRule="auto"/>
        <w:rPr>
          <w:rFonts w:ascii="Times New Roman" w:hAnsi="Times New Roman"/>
          <w:color w:val="1F497D"/>
          <w:sz w:val="24"/>
          <w:szCs w:val="24"/>
        </w:rPr>
      </w:pPr>
    </w:p>
    <w:p w:rsidR="002327B6" w:rsidRDefault="002327B6" w:rsidP="002327B6">
      <w:pPr>
        <w:spacing w:after="0" w:line="240" w:lineRule="auto"/>
        <w:rPr>
          <w:rFonts w:ascii="Times New Roman" w:hAnsi="Times New Roman"/>
          <w:color w:val="1F497D"/>
          <w:sz w:val="24"/>
          <w:szCs w:val="24"/>
        </w:rPr>
      </w:pPr>
    </w:p>
    <w:p w:rsidR="002327B6" w:rsidRDefault="002327B6" w:rsidP="002327B6">
      <w:pPr>
        <w:spacing w:after="0" w:line="240" w:lineRule="auto"/>
        <w:rPr>
          <w:rFonts w:ascii="Times New Roman" w:hAnsi="Times New Roman"/>
          <w:color w:val="1F497D"/>
          <w:sz w:val="24"/>
          <w:szCs w:val="24"/>
        </w:rPr>
      </w:pPr>
    </w:p>
    <w:p w:rsidR="002327B6" w:rsidRDefault="002327B6" w:rsidP="002327B6">
      <w:pPr>
        <w:spacing w:after="0" w:line="240" w:lineRule="auto"/>
        <w:rPr>
          <w:rFonts w:ascii="Times New Roman" w:hAnsi="Times New Roman"/>
          <w:color w:val="1F497D"/>
          <w:sz w:val="24"/>
          <w:szCs w:val="24"/>
        </w:rPr>
      </w:pPr>
    </w:p>
    <w:p w:rsidR="002327B6" w:rsidRPr="00604588" w:rsidRDefault="002327B6" w:rsidP="002327B6">
      <w:pPr>
        <w:spacing w:after="0" w:line="240" w:lineRule="auto"/>
        <w:rPr>
          <w:rFonts w:ascii="Times New Roman" w:hAnsi="Times New Roman"/>
          <w:color w:val="1F497D"/>
          <w:sz w:val="24"/>
          <w:szCs w:val="24"/>
        </w:rPr>
      </w:pPr>
      <w:r w:rsidRPr="00604588">
        <w:rPr>
          <w:rFonts w:ascii="Times New Roman" w:hAnsi="Times New Roman"/>
          <w:color w:val="1F497D"/>
          <w:sz w:val="24"/>
          <w:szCs w:val="24"/>
        </w:rPr>
        <w:t xml:space="preserve">СОГЛАСОВАНА </w:t>
      </w:r>
      <w:r>
        <w:rPr>
          <w:rFonts w:ascii="Times New Roman" w:hAnsi="Times New Roman"/>
          <w:color w:val="1F497D"/>
          <w:sz w:val="24"/>
          <w:szCs w:val="24"/>
        </w:rPr>
        <w:t xml:space="preserve">                                                                               УТВЕРЖДЕНА:</w:t>
      </w:r>
    </w:p>
    <w:p w:rsidR="002327B6" w:rsidRPr="00604588" w:rsidRDefault="002327B6" w:rsidP="002327B6">
      <w:pPr>
        <w:tabs>
          <w:tab w:val="left" w:pos="9000"/>
        </w:tabs>
        <w:spacing w:after="0" w:line="240" w:lineRule="auto"/>
        <w:rPr>
          <w:rFonts w:ascii="Times New Roman" w:hAnsi="Times New Roman"/>
          <w:color w:val="1F497D"/>
          <w:sz w:val="24"/>
          <w:szCs w:val="24"/>
        </w:rPr>
      </w:pPr>
      <w:r w:rsidRPr="00604588">
        <w:rPr>
          <w:rFonts w:ascii="Times New Roman" w:hAnsi="Times New Roman"/>
          <w:color w:val="1F497D"/>
          <w:sz w:val="24"/>
          <w:szCs w:val="24"/>
        </w:rPr>
        <w:t>на педагогическом совете</w:t>
      </w:r>
      <w:r>
        <w:rPr>
          <w:rFonts w:ascii="Times New Roman" w:hAnsi="Times New Roman"/>
          <w:color w:val="1F497D"/>
          <w:sz w:val="24"/>
          <w:szCs w:val="24"/>
        </w:rPr>
        <w:t xml:space="preserve">                                                         приказом от 27.05.2011г. № 198</w:t>
      </w:r>
    </w:p>
    <w:p w:rsidR="002327B6" w:rsidRDefault="002327B6" w:rsidP="002327B6">
      <w:pPr>
        <w:spacing w:after="0" w:line="240" w:lineRule="auto"/>
        <w:rPr>
          <w:rFonts w:ascii="Times New Roman" w:hAnsi="Times New Roman"/>
          <w:color w:val="1F497D"/>
          <w:sz w:val="24"/>
          <w:szCs w:val="24"/>
        </w:rPr>
      </w:pPr>
      <w:r w:rsidRPr="00BD6522">
        <w:rPr>
          <w:rFonts w:ascii="Times New Roman" w:hAnsi="Times New Roman"/>
          <w:color w:val="1F497D"/>
          <w:sz w:val="24"/>
          <w:szCs w:val="24"/>
        </w:rPr>
        <w:t xml:space="preserve">протокол  </w:t>
      </w:r>
      <w:r w:rsidRPr="00BD6522">
        <w:rPr>
          <w:rFonts w:ascii="Times New Roman" w:hAnsi="Times New Roman"/>
          <w:color w:val="1F497D"/>
          <w:sz w:val="24"/>
          <w:szCs w:val="24"/>
          <w:u w:val="single"/>
        </w:rPr>
        <w:t xml:space="preserve">№ 4 </w:t>
      </w:r>
      <w:r w:rsidRPr="00BD6522">
        <w:rPr>
          <w:rFonts w:ascii="Times New Roman" w:hAnsi="Times New Roman"/>
          <w:color w:val="1F497D"/>
          <w:sz w:val="24"/>
          <w:szCs w:val="24"/>
        </w:rPr>
        <w:t xml:space="preserve">   от   </w:t>
      </w:r>
      <w:r w:rsidRPr="00BD6522">
        <w:rPr>
          <w:rFonts w:ascii="Times New Roman" w:hAnsi="Times New Roman"/>
          <w:color w:val="1F497D"/>
          <w:sz w:val="24"/>
          <w:szCs w:val="24"/>
          <w:u w:val="single"/>
        </w:rPr>
        <w:t xml:space="preserve"> мая 201</w:t>
      </w:r>
      <w:r>
        <w:rPr>
          <w:rFonts w:ascii="Times New Roman" w:hAnsi="Times New Roman"/>
          <w:color w:val="1F497D"/>
          <w:sz w:val="24"/>
          <w:szCs w:val="24"/>
          <w:u w:val="single"/>
        </w:rPr>
        <w:t>1</w:t>
      </w:r>
      <w:r w:rsidRPr="00BD6522">
        <w:rPr>
          <w:rFonts w:ascii="Times New Roman" w:hAnsi="Times New Roman"/>
          <w:color w:val="1F497D"/>
          <w:sz w:val="24"/>
          <w:szCs w:val="24"/>
          <w:u w:val="single"/>
        </w:rPr>
        <w:t xml:space="preserve"> года</w:t>
      </w:r>
      <w:r>
        <w:rPr>
          <w:rFonts w:ascii="Times New Roman" w:hAnsi="Times New Roman"/>
          <w:color w:val="1F497D"/>
          <w:sz w:val="24"/>
          <w:szCs w:val="24"/>
          <w:u w:val="single"/>
        </w:rPr>
        <w:t xml:space="preserve">  </w:t>
      </w:r>
      <w:r w:rsidRPr="009C0810">
        <w:rPr>
          <w:rFonts w:ascii="Times New Roman" w:hAnsi="Times New Roman"/>
          <w:color w:val="1F497D"/>
          <w:sz w:val="24"/>
          <w:szCs w:val="24"/>
        </w:rPr>
        <w:t xml:space="preserve">                                     </w:t>
      </w:r>
      <w:r>
        <w:rPr>
          <w:rFonts w:ascii="Times New Roman" w:hAnsi="Times New Roman"/>
          <w:color w:val="1F497D"/>
          <w:sz w:val="24"/>
          <w:szCs w:val="24"/>
        </w:rPr>
        <w:t xml:space="preserve">        </w:t>
      </w:r>
      <w:r w:rsidRPr="009C0810">
        <w:rPr>
          <w:rFonts w:ascii="Times New Roman" w:hAnsi="Times New Roman"/>
          <w:color w:val="1F497D"/>
          <w:sz w:val="24"/>
          <w:szCs w:val="24"/>
        </w:rPr>
        <w:t xml:space="preserve">   </w:t>
      </w:r>
      <w:r>
        <w:rPr>
          <w:rFonts w:ascii="Times New Roman" w:hAnsi="Times New Roman"/>
          <w:color w:val="1F497D"/>
          <w:sz w:val="24"/>
          <w:szCs w:val="24"/>
          <w:u w:val="single"/>
        </w:rPr>
        <w:t xml:space="preserve">                   </w:t>
      </w:r>
      <w:r w:rsidRPr="009C0810">
        <w:rPr>
          <w:rFonts w:ascii="Times New Roman" w:hAnsi="Times New Roman"/>
          <w:color w:val="1F497D"/>
          <w:sz w:val="24"/>
          <w:szCs w:val="24"/>
        </w:rPr>
        <w:t>Рещикова</w:t>
      </w:r>
      <w:r>
        <w:rPr>
          <w:rFonts w:ascii="Times New Roman" w:hAnsi="Times New Roman"/>
          <w:color w:val="1F497D"/>
          <w:sz w:val="24"/>
          <w:szCs w:val="24"/>
        </w:rPr>
        <w:t xml:space="preserve"> А. А.</w:t>
      </w:r>
    </w:p>
    <w:p w:rsidR="002327B6" w:rsidRDefault="002327B6" w:rsidP="002327B6">
      <w:pPr>
        <w:spacing w:after="0" w:line="240" w:lineRule="auto"/>
        <w:jc w:val="right"/>
        <w:rPr>
          <w:rFonts w:ascii="Times New Roman" w:hAnsi="Times New Roman"/>
          <w:color w:val="1F497D"/>
          <w:sz w:val="24"/>
          <w:szCs w:val="24"/>
        </w:rPr>
      </w:pPr>
      <w:r>
        <w:rPr>
          <w:rFonts w:ascii="Times New Roman" w:hAnsi="Times New Roman"/>
          <w:color w:val="1F497D"/>
          <w:sz w:val="24"/>
          <w:szCs w:val="24"/>
        </w:rPr>
        <w:t>Заведующий МАДОУ</w:t>
      </w:r>
    </w:p>
    <w:p w:rsidR="002327B6" w:rsidRDefault="002327B6" w:rsidP="002327B6">
      <w:pPr>
        <w:spacing w:after="0" w:line="240" w:lineRule="auto"/>
        <w:jc w:val="right"/>
        <w:rPr>
          <w:rFonts w:ascii="Times New Roman" w:hAnsi="Times New Roman"/>
          <w:color w:val="1F497D"/>
          <w:sz w:val="24"/>
          <w:szCs w:val="24"/>
        </w:rPr>
      </w:pPr>
      <w:r>
        <w:rPr>
          <w:rFonts w:ascii="Times New Roman" w:hAnsi="Times New Roman"/>
          <w:color w:val="1F497D"/>
          <w:sz w:val="24"/>
          <w:szCs w:val="24"/>
        </w:rPr>
        <w:t>«Детский сад «Снегирёк»</w:t>
      </w:r>
    </w:p>
    <w:p w:rsidR="002327B6" w:rsidRDefault="002327B6" w:rsidP="002327B6">
      <w:pPr>
        <w:spacing w:after="0" w:line="240" w:lineRule="auto"/>
        <w:jc w:val="center"/>
        <w:rPr>
          <w:rFonts w:ascii="Times New Roman" w:hAnsi="Times New Roman"/>
          <w:color w:val="1F497D"/>
          <w:sz w:val="24"/>
          <w:szCs w:val="24"/>
          <w:u w:val="single"/>
        </w:rPr>
      </w:pPr>
    </w:p>
    <w:p w:rsidR="002327B6" w:rsidRDefault="002327B6" w:rsidP="002327B6">
      <w:pPr>
        <w:spacing w:after="0" w:line="240" w:lineRule="auto"/>
        <w:jc w:val="center"/>
        <w:rPr>
          <w:rFonts w:ascii="Times New Roman" w:hAnsi="Times New Roman"/>
          <w:color w:val="1F497D"/>
          <w:sz w:val="24"/>
          <w:szCs w:val="24"/>
        </w:rPr>
      </w:pPr>
    </w:p>
    <w:p w:rsidR="002327B6" w:rsidRDefault="002327B6" w:rsidP="002327B6">
      <w:pPr>
        <w:spacing w:after="0" w:line="240" w:lineRule="auto"/>
        <w:jc w:val="center"/>
        <w:rPr>
          <w:rFonts w:ascii="Times New Roman" w:hAnsi="Times New Roman"/>
          <w:color w:val="1F497D"/>
          <w:sz w:val="24"/>
          <w:szCs w:val="24"/>
        </w:rPr>
      </w:pPr>
    </w:p>
    <w:p w:rsidR="002327B6" w:rsidRDefault="002327B6" w:rsidP="002327B6">
      <w:pPr>
        <w:spacing w:after="0" w:line="240" w:lineRule="auto"/>
        <w:jc w:val="center"/>
        <w:rPr>
          <w:rFonts w:ascii="Times New Roman" w:hAnsi="Times New Roman"/>
          <w:color w:val="1F497D"/>
          <w:sz w:val="24"/>
          <w:szCs w:val="24"/>
        </w:rPr>
      </w:pPr>
    </w:p>
    <w:p w:rsidR="002327B6" w:rsidRDefault="002327B6" w:rsidP="002327B6">
      <w:pPr>
        <w:spacing w:after="0" w:line="240" w:lineRule="auto"/>
        <w:jc w:val="center"/>
        <w:rPr>
          <w:rFonts w:ascii="Times New Roman" w:hAnsi="Times New Roman"/>
          <w:color w:val="1F497D"/>
          <w:sz w:val="24"/>
          <w:szCs w:val="24"/>
        </w:rPr>
      </w:pPr>
      <w:r>
        <w:rPr>
          <w:rFonts w:ascii="Times New Roman" w:hAnsi="Times New Roman"/>
          <w:noProof/>
          <w:color w:val="1F497D"/>
          <w:sz w:val="24"/>
          <w:szCs w:val="24"/>
          <w:lang w:eastAsia="ru-RU"/>
        </w:rPr>
        <w:drawing>
          <wp:inline distT="0" distB="0" distL="0" distR="0">
            <wp:extent cx="2705100" cy="2028825"/>
            <wp:effectExtent l="95250" t="95250" r="95250" b="104775"/>
            <wp:docPr id="35" name="Рисунок 2" descr="C:\Documents and Settings\Admin\Рабочий стол\Новая папка\ФЛЕШКА\Новая папка\P119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овая папка\ФЛЕШКА\Новая папка\P1190672.JPG"/>
                    <pic:cNvPicPr>
                      <a:picLocks noChangeAspect="1" noChangeArrowheads="1"/>
                    </pic:cNvPicPr>
                  </pic:nvPicPr>
                  <pic:blipFill>
                    <a:blip r:embed="rId7" cstate="print">
                      <a:lum contrast="10000"/>
                    </a:blip>
                    <a:srcRect/>
                    <a:stretch>
                      <a:fillRect/>
                    </a:stretch>
                  </pic:blipFill>
                  <pic:spPr bwMode="auto">
                    <a:xfrm>
                      <a:off x="0" y="0"/>
                      <a:ext cx="2705100" cy="2028825"/>
                    </a:xfrm>
                    <a:prstGeom prst="rect">
                      <a:avLst/>
                    </a:prstGeom>
                    <a:ln w="88900" cap="sq" cmpd="thickThin">
                      <a:solidFill>
                        <a:schemeClr val="tx2"/>
                      </a:solidFill>
                      <a:prstDash val="solid"/>
                      <a:miter lim="800000"/>
                    </a:ln>
                    <a:effectLst>
                      <a:innerShdw blurRad="76200">
                        <a:srgbClr val="000000"/>
                      </a:innerShdw>
                    </a:effectLst>
                  </pic:spPr>
                </pic:pic>
              </a:graphicData>
            </a:graphic>
          </wp:inline>
        </w:drawing>
      </w:r>
    </w:p>
    <w:p w:rsidR="002327B6" w:rsidRDefault="002327B6" w:rsidP="002327B6">
      <w:pPr>
        <w:spacing w:after="0" w:line="240" w:lineRule="auto"/>
        <w:jc w:val="right"/>
        <w:rPr>
          <w:rFonts w:ascii="Times New Roman" w:hAnsi="Times New Roman"/>
          <w:color w:val="1F497D"/>
          <w:sz w:val="24"/>
          <w:szCs w:val="24"/>
        </w:rPr>
      </w:pPr>
    </w:p>
    <w:p w:rsidR="002327B6" w:rsidRDefault="002327B6" w:rsidP="002327B6">
      <w:pPr>
        <w:spacing w:after="0" w:line="240" w:lineRule="auto"/>
        <w:jc w:val="right"/>
        <w:rPr>
          <w:rFonts w:ascii="Times New Roman" w:hAnsi="Times New Roman"/>
          <w:color w:val="1F497D"/>
          <w:sz w:val="24"/>
          <w:szCs w:val="24"/>
        </w:rPr>
      </w:pPr>
    </w:p>
    <w:p w:rsidR="002327B6" w:rsidRDefault="002327B6" w:rsidP="002327B6">
      <w:pPr>
        <w:spacing w:after="0" w:line="240" w:lineRule="auto"/>
        <w:jc w:val="right"/>
        <w:rPr>
          <w:rFonts w:ascii="Times New Roman" w:hAnsi="Times New Roman"/>
          <w:color w:val="1F497D"/>
          <w:sz w:val="24"/>
          <w:szCs w:val="24"/>
        </w:rPr>
      </w:pPr>
    </w:p>
    <w:p w:rsidR="002327B6" w:rsidRPr="00870918" w:rsidRDefault="002327B6" w:rsidP="002327B6">
      <w:pPr>
        <w:spacing w:after="0" w:line="240" w:lineRule="auto"/>
        <w:jc w:val="center"/>
        <w:rPr>
          <w:rFonts w:ascii="Times New Roman" w:hAnsi="Times New Roman"/>
          <w:b/>
          <w:color w:val="1F497D"/>
          <w:sz w:val="36"/>
          <w:szCs w:val="36"/>
        </w:rPr>
      </w:pPr>
      <w:r>
        <w:rPr>
          <w:rFonts w:ascii="Times New Roman" w:hAnsi="Times New Roman"/>
          <w:b/>
          <w:bCs/>
          <w:color w:val="1F497D"/>
          <w:sz w:val="36"/>
          <w:szCs w:val="36"/>
        </w:rPr>
        <w:t>Программа</w:t>
      </w:r>
    </w:p>
    <w:p w:rsidR="002327B6" w:rsidRPr="00870918" w:rsidRDefault="002327B6" w:rsidP="002327B6">
      <w:pPr>
        <w:spacing w:after="0" w:line="240" w:lineRule="auto"/>
        <w:jc w:val="center"/>
        <w:rPr>
          <w:rFonts w:ascii="Times New Roman" w:hAnsi="Times New Roman"/>
          <w:b/>
          <w:color w:val="1F497D"/>
          <w:sz w:val="36"/>
          <w:szCs w:val="36"/>
        </w:rPr>
      </w:pPr>
      <w:r w:rsidRPr="00870918">
        <w:rPr>
          <w:rFonts w:ascii="Times New Roman" w:hAnsi="Times New Roman"/>
          <w:b/>
          <w:color w:val="1F497D"/>
          <w:sz w:val="36"/>
          <w:szCs w:val="36"/>
        </w:rPr>
        <w:t xml:space="preserve">   «</w:t>
      </w:r>
      <w:r>
        <w:rPr>
          <w:rFonts w:ascii="Times New Roman" w:hAnsi="Times New Roman"/>
          <w:b/>
          <w:color w:val="1F497D"/>
          <w:sz w:val="36"/>
          <w:szCs w:val="36"/>
        </w:rPr>
        <w:t>Метод</w:t>
      </w:r>
      <w:r w:rsidR="006638D1">
        <w:rPr>
          <w:rFonts w:ascii="Times New Roman" w:hAnsi="Times New Roman"/>
          <w:b/>
          <w:color w:val="1F497D"/>
          <w:sz w:val="36"/>
          <w:szCs w:val="36"/>
        </w:rPr>
        <w:t>ы</w:t>
      </w:r>
      <w:r>
        <w:rPr>
          <w:rFonts w:ascii="Times New Roman" w:hAnsi="Times New Roman"/>
          <w:b/>
          <w:color w:val="1F497D"/>
          <w:sz w:val="36"/>
          <w:szCs w:val="36"/>
        </w:rPr>
        <w:t xml:space="preserve"> наглядного моделирования и схематизации как средство </w:t>
      </w:r>
      <w:r w:rsidRPr="00870918">
        <w:rPr>
          <w:rFonts w:ascii="Times New Roman" w:hAnsi="Times New Roman"/>
          <w:b/>
          <w:color w:val="1F497D"/>
          <w:sz w:val="36"/>
          <w:szCs w:val="36"/>
        </w:rPr>
        <w:t xml:space="preserve">развития </w:t>
      </w:r>
      <w:r>
        <w:rPr>
          <w:rFonts w:ascii="Times New Roman" w:hAnsi="Times New Roman"/>
          <w:b/>
          <w:color w:val="1F497D"/>
          <w:sz w:val="36"/>
          <w:szCs w:val="36"/>
        </w:rPr>
        <w:t xml:space="preserve">связной речи детей </w:t>
      </w:r>
      <w:r w:rsidRPr="00870918">
        <w:rPr>
          <w:rFonts w:ascii="Times New Roman" w:hAnsi="Times New Roman"/>
          <w:b/>
          <w:color w:val="1F497D"/>
          <w:sz w:val="36"/>
          <w:szCs w:val="36"/>
        </w:rPr>
        <w:t>старшего дошкольного возраста</w:t>
      </w:r>
      <w:r>
        <w:rPr>
          <w:rFonts w:ascii="Times New Roman" w:hAnsi="Times New Roman"/>
          <w:b/>
          <w:color w:val="1F497D"/>
          <w:sz w:val="36"/>
          <w:szCs w:val="36"/>
        </w:rPr>
        <w:t xml:space="preserve"> с общим недоразвитием речи</w:t>
      </w:r>
      <w:r w:rsidRPr="00870918">
        <w:rPr>
          <w:rFonts w:ascii="Times New Roman" w:hAnsi="Times New Roman"/>
          <w:b/>
          <w:color w:val="1F497D"/>
          <w:sz w:val="36"/>
          <w:szCs w:val="36"/>
        </w:rPr>
        <w:t xml:space="preserve">» </w:t>
      </w:r>
    </w:p>
    <w:p w:rsidR="002327B6" w:rsidRDefault="002327B6" w:rsidP="002327B6">
      <w:pPr>
        <w:tabs>
          <w:tab w:val="left" w:pos="7900"/>
        </w:tabs>
        <w:jc w:val="center"/>
        <w:rPr>
          <w:b/>
          <w:color w:val="000080"/>
          <w:sz w:val="28"/>
          <w:szCs w:val="28"/>
        </w:rPr>
      </w:pPr>
      <w:r w:rsidRPr="00B46590">
        <w:rPr>
          <w:b/>
          <w:color w:val="000080"/>
          <w:sz w:val="28"/>
          <w:szCs w:val="28"/>
        </w:rPr>
        <w:t xml:space="preserve">                    </w:t>
      </w:r>
      <w:r>
        <w:rPr>
          <w:b/>
          <w:color w:val="000080"/>
          <w:sz w:val="28"/>
          <w:szCs w:val="28"/>
        </w:rPr>
        <w:t xml:space="preserve">                       </w:t>
      </w:r>
    </w:p>
    <w:p w:rsidR="002327B6" w:rsidRDefault="002327B6" w:rsidP="002327B6">
      <w:pPr>
        <w:tabs>
          <w:tab w:val="left" w:pos="7900"/>
        </w:tabs>
        <w:rPr>
          <w:b/>
          <w:color w:val="000080"/>
          <w:sz w:val="28"/>
          <w:szCs w:val="28"/>
        </w:rPr>
      </w:pPr>
    </w:p>
    <w:p w:rsidR="002327B6" w:rsidRDefault="002327B6" w:rsidP="002327B6">
      <w:pPr>
        <w:tabs>
          <w:tab w:val="left" w:pos="7900"/>
        </w:tabs>
        <w:spacing w:after="0" w:line="240" w:lineRule="auto"/>
        <w:jc w:val="right"/>
        <w:rPr>
          <w:rFonts w:ascii="Times New Roman" w:hAnsi="Times New Roman"/>
          <w:b/>
          <w:color w:val="1F497D"/>
          <w:sz w:val="28"/>
          <w:szCs w:val="28"/>
        </w:rPr>
      </w:pPr>
      <w:r w:rsidRPr="00870918">
        <w:rPr>
          <w:rFonts w:ascii="Times New Roman" w:hAnsi="Times New Roman"/>
          <w:b/>
          <w:color w:val="1F497D"/>
          <w:sz w:val="28"/>
          <w:szCs w:val="28"/>
        </w:rPr>
        <w:t xml:space="preserve">                        </w:t>
      </w:r>
      <w:r>
        <w:rPr>
          <w:rFonts w:ascii="Times New Roman" w:hAnsi="Times New Roman"/>
          <w:b/>
          <w:color w:val="1F497D"/>
          <w:sz w:val="28"/>
          <w:szCs w:val="28"/>
        </w:rPr>
        <w:t>Автор:  учи</w:t>
      </w:r>
      <w:r w:rsidRPr="00870918">
        <w:rPr>
          <w:rFonts w:ascii="Times New Roman" w:hAnsi="Times New Roman"/>
          <w:b/>
          <w:color w:val="1F497D"/>
          <w:sz w:val="28"/>
          <w:szCs w:val="28"/>
        </w:rPr>
        <w:t>тель</w:t>
      </w:r>
      <w:r>
        <w:rPr>
          <w:rFonts w:ascii="Times New Roman" w:hAnsi="Times New Roman"/>
          <w:b/>
          <w:color w:val="1F497D"/>
          <w:sz w:val="28"/>
          <w:szCs w:val="28"/>
        </w:rPr>
        <w:t xml:space="preserve"> - логопед</w:t>
      </w:r>
      <w:r w:rsidRPr="00870918">
        <w:rPr>
          <w:rFonts w:ascii="Times New Roman" w:hAnsi="Times New Roman"/>
          <w:b/>
          <w:color w:val="1F497D"/>
          <w:sz w:val="28"/>
          <w:szCs w:val="28"/>
        </w:rPr>
        <w:t xml:space="preserve"> </w:t>
      </w:r>
    </w:p>
    <w:p w:rsidR="002327B6" w:rsidRPr="00870918" w:rsidRDefault="002327B6" w:rsidP="002327B6">
      <w:pPr>
        <w:tabs>
          <w:tab w:val="left" w:pos="7900"/>
        </w:tabs>
        <w:spacing w:after="0" w:line="240" w:lineRule="auto"/>
        <w:jc w:val="center"/>
        <w:rPr>
          <w:rFonts w:ascii="Times New Roman" w:hAnsi="Times New Roman"/>
          <w:b/>
          <w:color w:val="1F497D"/>
          <w:sz w:val="28"/>
          <w:szCs w:val="28"/>
        </w:rPr>
      </w:pPr>
      <w:r>
        <w:rPr>
          <w:rFonts w:ascii="Times New Roman" w:hAnsi="Times New Roman"/>
          <w:b/>
          <w:color w:val="1F497D"/>
          <w:sz w:val="28"/>
          <w:szCs w:val="28"/>
        </w:rPr>
        <w:t xml:space="preserve">                                                           п</w:t>
      </w:r>
      <w:r w:rsidRPr="00870918">
        <w:rPr>
          <w:rFonts w:ascii="Times New Roman" w:hAnsi="Times New Roman"/>
          <w:b/>
          <w:color w:val="1F497D"/>
          <w:sz w:val="28"/>
          <w:szCs w:val="28"/>
        </w:rPr>
        <w:t>ервой</w:t>
      </w:r>
      <w:r>
        <w:rPr>
          <w:rFonts w:ascii="Times New Roman" w:hAnsi="Times New Roman"/>
          <w:b/>
          <w:color w:val="1F497D"/>
          <w:sz w:val="28"/>
          <w:szCs w:val="28"/>
        </w:rPr>
        <w:t xml:space="preserve"> </w:t>
      </w:r>
      <w:r w:rsidRPr="00870918">
        <w:rPr>
          <w:rFonts w:ascii="Times New Roman" w:hAnsi="Times New Roman"/>
          <w:b/>
          <w:color w:val="1F497D"/>
          <w:sz w:val="28"/>
          <w:szCs w:val="28"/>
        </w:rPr>
        <w:t>квалификационной категории</w:t>
      </w:r>
    </w:p>
    <w:p w:rsidR="002327B6" w:rsidRPr="00870918" w:rsidRDefault="002327B6" w:rsidP="002327B6">
      <w:pPr>
        <w:tabs>
          <w:tab w:val="left" w:pos="7900"/>
        </w:tabs>
        <w:spacing w:after="0" w:line="240" w:lineRule="auto"/>
        <w:jc w:val="right"/>
        <w:rPr>
          <w:rFonts w:ascii="Times New Roman" w:hAnsi="Times New Roman"/>
          <w:b/>
          <w:color w:val="1F497D"/>
          <w:sz w:val="28"/>
          <w:szCs w:val="28"/>
        </w:rPr>
      </w:pPr>
      <w:r>
        <w:rPr>
          <w:rFonts w:ascii="Times New Roman" w:hAnsi="Times New Roman"/>
          <w:b/>
          <w:color w:val="1F497D"/>
          <w:sz w:val="28"/>
          <w:szCs w:val="28"/>
        </w:rPr>
        <w:t>Курочкина Татьяна Александровна</w:t>
      </w:r>
      <w:r w:rsidRPr="00870918">
        <w:rPr>
          <w:rFonts w:ascii="Times New Roman" w:hAnsi="Times New Roman"/>
          <w:b/>
          <w:color w:val="1F497D"/>
          <w:sz w:val="28"/>
          <w:szCs w:val="28"/>
        </w:rPr>
        <w:t xml:space="preserve"> </w:t>
      </w:r>
    </w:p>
    <w:p w:rsidR="002327B6" w:rsidRPr="00870918" w:rsidRDefault="002327B6" w:rsidP="002327B6">
      <w:pPr>
        <w:spacing w:after="0" w:line="240" w:lineRule="auto"/>
        <w:jc w:val="center"/>
        <w:rPr>
          <w:rFonts w:ascii="Times New Roman" w:hAnsi="Times New Roman"/>
          <w:b/>
          <w:color w:val="1F497D"/>
          <w:sz w:val="28"/>
          <w:szCs w:val="28"/>
        </w:rPr>
      </w:pPr>
    </w:p>
    <w:p w:rsidR="002327B6" w:rsidRDefault="002327B6" w:rsidP="002327B6">
      <w:pPr>
        <w:spacing w:after="0" w:line="240" w:lineRule="auto"/>
        <w:jc w:val="center"/>
        <w:rPr>
          <w:b/>
          <w:color w:val="1F497D"/>
          <w:sz w:val="28"/>
          <w:szCs w:val="28"/>
        </w:rPr>
      </w:pPr>
    </w:p>
    <w:p w:rsidR="002327B6" w:rsidRPr="00870918" w:rsidRDefault="002327B6" w:rsidP="002327B6">
      <w:pPr>
        <w:spacing w:after="0" w:line="240" w:lineRule="auto"/>
        <w:jc w:val="center"/>
        <w:rPr>
          <w:rFonts w:ascii="Times New Roman" w:hAnsi="Times New Roman"/>
          <w:b/>
          <w:color w:val="1F497D"/>
          <w:sz w:val="24"/>
          <w:szCs w:val="24"/>
        </w:rPr>
      </w:pPr>
      <w:r>
        <w:rPr>
          <w:rFonts w:ascii="Times New Roman" w:hAnsi="Times New Roman"/>
          <w:b/>
          <w:color w:val="1F497D"/>
          <w:sz w:val="24"/>
          <w:szCs w:val="24"/>
        </w:rPr>
        <w:t xml:space="preserve">г. </w:t>
      </w:r>
      <w:r w:rsidRPr="00870918">
        <w:rPr>
          <w:rFonts w:ascii="Times New Roman" w:hAnsi="Times New Roman"/>
          <w:b/>
          <w:color w:val="1F497D"/>
          <w:sz w:val="24"/>
          <w:szCs w:val="24"/>
        </w:rPr>
        <w:t xml:space="preserve">Белоярский    </w:t>
      </w:r>
    </w:p>
    <w:p w:rsidR="002327B6" w:rsidRDefault="002327B6" w:rsidP="002327B6">
      <w:pPr>
        <w:spacing w:after="0" w:line="240" w:lineRule="auto"/>
        <w:jc w:val="center"/>
        <w:rPr>
          <w:rFonts w:ascii="Times New Roman" w:hAnsi="Times New Roman"/>
          <w:color w:val="1F497D"/>
          <w:sz w:val="24"/>
          <w:szCs w:val="24"/>
        </w:rPr>
      </w:pPr>
      <w:r w:rsidRPr="00870918">
        <w:rPr>
          <w:rFonts w:ascii="Times New Roman" w:hAnsi="Times New Roman"/>
          <w:b/>
          <w:color w:val="1F497D"/>
          <w:sz w:val="24"/>
          <w:szCs w:val="24"/>
        </w:rPr>
        <w:t>201</w:t>
      </w:r>
      <w:r>
        <w:rPr>
          <w:rFonts w:ascii="Times New Roman" w:hAnsi="Times New Roman"/>
          <w:b/>
          <w:color w:val="1F497D"/>
          <w:sz w:val="24"/>
          <w:szCs w:val="24"/>
        </w:rPr>
        <w:t>1год</w:t>
      </w: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p>
    <w:p w:rsidR="002327B6" w:rsidRDefault="002327B6" w:rsidP="00045B3A">
      <w:pPr>
        <w:pStyle w:val="a3"/>
        <w:spacing w:line="360" w:lineRule="auto"/>
        <w:jc w:val="both"/>
        <w:rPr>
          <w:sz w:val="28"/>
          <w:szCs w:val="28"/>
        </w:rPr>
      </w:pPr>
    </w:p>
    <w:p w:rsidR="00045B3A" w:rsidRDefault="00045B3A" w:rsidP="00045B3A">
      <w:pPr>
        <w:pStyle w:val="a3"/>
        <w:spacing w:line="360" w:lineRule="auto"/>
        <w:jc w:val="both"/>
        <w:rPr>
          <w:sz w:val="28"/>
          <w:szCs w:val="28"/>
        </w:rPr>
      </w:pPr>
      <w:r w:rsidRPr="00DC0B3D">
        <w:rPr>
          <w:sz w:val="28"/>
          <w:szCs w:val="28"/>
        </w:rPr>
        <w:t xml:space="preserve">Настоящая программа  направлена  на </w:t>
      </w:r>
      <w:r w:rsidRPr="00EC1A65">
        <w:rPr>
          <w:color w:val="000000"/>
          <w:sz w:val="28"/>
          <w:szCs w:val="28"/>
        </w:rPr>
        <w:t>развити</w:t>
      </w:r>
      <w:r>
        <w:rPr>
          <w:color w:val="000000"/>
          <w:sz w:val="28"/>
          <w:szCs w:val="28"/>
        </w:rPr>
        <w:t xml:space="preserve">е связной речи </w:t>
      </w:r>
      <w:r w:rsidRPr="00EC1A65">
        <w:rPr>
          <w:color w:val="000000"/>
          <w:sz w:val="28"/>
          <w:szCs w:val="28"/>
        </w:rPr>
        <w:t xml:space="preserve"> детей старшего дошкольного возраста </w:t>
      </w:r>
      <w:r>
        <w:rPr>
          <w:color w:val="000000"/>
          <w:sz w:val="28"/>
          <w:szCs w:val="28"/>
        </w:rPr>
        <w:t>с общим недоразвитием речи методом наглядного моделирования и схематизации.</w:t>
      </w:r>
      <w:r w:rsidRPr="00DC0B3D">
        <w:rPr>
          <w:sz w:val="28"/>
          <w:szCs w:val="28"/>
        </w:rPr>
        <w:t xml:space="preserve"> </w:t>
      </w:r>
      <w:r>
        <w:rPr>
          <w:sz w:val="28"/>
          <w:szCs w:val="28"/>
        </w:rPr>
        <w:t xml:space="preserve"> Р</w:t>
      </w:r>
      <w:r w:rsidRPr="0064526C">
        <w:rPr>
          <w:sz w:val="28"/>
          <w:szCs w:val="28"/>
        </w:rPr>
        <w:t>екомендована для использования  учителям – логопедам, воспитателям ДОУ, педагогам</w:t>
      </w:r>
      <w:r>
        <w:rPr>
          <w:sz w:val="28"/>
          <w:szCs w:val="28"/>
        </w:rPr>
        <w:t>,</w:t>
      </w:r>
      <w:r w:rsidRPr="0064526C">
        <w:rPr>
          <w:sz w:val="28"/>
          <w:szCs w:val="28"/>
        </w:rPr>
        <w:t xml:space="preserve"> </w:t>
      </w:r>
      <w:r>
        <w:rPr>
          <w:sz w:val="28"/>
          <w:szCs w:val="28"/>
        </w:rPr>
        <w:t xml:space="preserve"> реализующим образовательную программу дошкольного воспитания. </w:t>
      </w:r>
      <w:r w:rsidRPr="00DC0B3D">
        <w:rPr>
          <w:sz w:val="28"/>
          <w:szCs w:val="28"/>
        </w:rPr>
        <w:t>Представленн</w:t>
      </w:r>
      <w:r>
        <w:rPr>
          <w:sz w:val="28"/>
          <w:szCs w:val="28"/>
        </w:rPr>
        <w:t>ые</w:t>
      </w:r>
      <w:r w:rsidRPr="00DC0B3D">
        <w:rPr>
          <w:sz w:val="28"/>
          <w:szCs w:val="28"/>
        </w:rPr>
        <w:t xml:space="preserve">  модел</w:t>
      </w:r>
      <w:r>
        <w:rPr>
          <w:sz w:val="28"/>
          <w:szCs w:val="28"/>
        </w:rPr>
        <w:t>и и схемы</w:t>
      </w:r>
      <w:r w:rsidRPr="00DC0B3D">
        <w:rPr>
          <w:sz w:val="28"/>
          <w:szCs w:val="28"/>
        </w:rPr>
        <w:t xml:space="preserve">  позволя</w:t>
      </w:r>
      <w:r>
        <w:rPr>
          <w:sz w:val="28"/>
          <w:szCs w:val="28"/>
        </w:rPr>
        <w:t>ю</w:t>
      </w:r>
      <w:r w:rsidRPr="00DC0B3D">
        <w:rPr>
          <w:sz w:val="28"/>
          <w:szCs w:val="28"/>
        </w:rPr>
        <w:t xml:space="preserve">т любому педагогу, работающему с детьми старшего дошкольного возраста,  дополнить систему работы с дошкольниками  по </w:t>
      </w:r>
      <w:r>
        <w:rPr>
          <w:sz w:val="28"/>
          <w:szCs w:val="28"/>
        </w:rPr>
        <w:t>развитию</w:t>
      </w:r>
      <w:r w:rsidRPr="00DC0B3D">
        <w:rPr>
          <w:sz w:val="28"/>
          <w:szCs w:val="28"/>
        </w:rPr>
        <w:t xml:space="preserve"> </w:t>
      </w:r>
      <w:r>
        <w:rPr>
          <w:sz w:val="28"/>
          <w:szCs w:val="28"/>
        </w:rPr>
        <w:t xml:space="preserve">речи </w:t>
      </w:r>
      <w:r w:rsidRPr="00DC0B3D">
        <w:rPr>
          <w:sz w:val="28"/>
          <w:szCs w:val="28"/>
        </w:rPr>
        <w:t>новыми нетрадиционными формами  и с</w:t>
      </w:r>
      <w:r w:rsidRPr="00DC0B3D">
        <w:rPr>
          <w:rFonts w:cs="Arial"/>
          <w:sz w:val="28"/>
          <w:szCs w:val="28"/>
        </w:rPr>
        <w:t xml:space="preserve">формировать </w:t>
      </w:r>
      <w:r>
        <w:rPr>
          <w:rFonts w:cs="Arial"/>
          <w:sz w:val="28"/>
          <w:szCs w:val="28"/>
        </w:rPr>
        <w:t>творческую, активную</w:t>
      </w:r>
      <w:r w:rsidRPr="00DC0B3D">
        <w:rPr>
          <w:rFonts w:cs="Arial"/>
          <w:sz w:val="28"/>
          <w:szCs w:val="28"/>
        </w:rPr>
        <w:t xml:space="preserve"> </w:t>
      </w:r>
      <w:r>
        <w:rPr>
          <w:rFonts w:cs="Arial"/>
          <w:sz w:val="28"/>
          <w:szCs w:val="28"/>
        </w:rPr>
        <w:t xml:space="preserve"> личность</w:t>
      </w:r>
      <w:r w:rsidRPr="00DC0B3D">
        <w:rPr>
          <w:rFonts w:cs="Arial"/>
          <w:sz w:val="28"/>
          <w:szCs w:val="28"/>
        </w:rPr>
        <w:t xml:space="preserve">. </w:t>
      </w:r>
      <w:r w:rsidRPr="00DC0B3D">
        <w:rPr>
          <w:sz w:val="28"/>
          <w:szCs w:val="28"/>
        </w:rPr>
        <w:t xml:space="preserve">Автор  программы </w:t>
      </w:r>
      <w:r>
        <w:rPr>
          <w:sz w:val="28"/>
          <w:szCs w:val="28"/>
        </w:rPr>
        <w:t>учитель - логопед</w:t>
      </w:r>
      <w:r w:rsidRPr="00DC0B3D">
        <w:rPr>
          <w:sz w:val="28"/>
          <w:szCs w:val="28"/>
        </w:rPr>
        <w:t xml:space="preserve"> муниципального автономного  дошкольного образовательного  учреждения</w:t>
      </w:r>
      <w:r>
        <w:rPr>
          <w:sz w:val="28"/>
          <w:szCs w:val="28"/>
        </w:rPr>
        <w:t xml:space="preserve"> Белоярского района</w:t>
      </w:r>
      <w:r w:rsidRPr="00DC0B3D">
        <w:rPr>
          <w:sz w:val="28"/>
          <w:szCs w:val="28"/>
        </w:rPr>
        <w:t xml:space="preserve"> «Детский сад комбинированного вида «Снегирек» г.</w:t>
      </w:r>
      <w:r>
        <w:rPr>
          <w:sz w:val="28"/>
          <w:szCs w:val="28"/>
        </w:rPr>
        <w:t xml:space="preserve"> </w:t>
      </w:r>
      <w:r w:rsidRPr="00DC0B3D">
        <w:rPr>
          <w:sz w:val="28"/>
          <w:szCs w:val="28"/>
        </w:rPr>
        <w:t xml:space="preserve">Белоярский»   </w:t>
      </w:r>
      <w:r>
        <w:rPr>
          <w:sz w:val="28"/>
          <w:szCs w:val="28"/>
        </w:rPr>
        <w:t>Курочкина Татьяна Александровна.</w:t>
      </w:r>
    </w:p>
    <w:p w:rsidR="00045B3A" w:rsidRPr="00313537" w:rsidRDefault="00045B3A" w:rsidP="00045B3A">
      <w:pPr>
        <w:pStyle w:val="a3"/>
        <w:spacing w:line="360" w:lineRule="auto"/>
        <w:jc w:val="both"/>
        <w:rPr>
          <w:sz w:val="28"/>
          <w:szCs w:val="28"/>
        </w:rPr>
      </w:pPr>
    </w:p>
    <w:p w:rsidR="00045B3A" w:rsidRPr="00F26512" w:rsidRDefault="00045B3A" w:rsidP="00045B3A">
      <w:pPr>
        <w:jc w:val="center"/>
        <w:rPr>
          <w:rFonts w:ascii="Times New Roman" w:hAnsi="Times New Roman"/>
          <w:b/>
          <w:i/>
          <w:sz w:val="28"/>
          <w:szCs w:val="28"/>
        </w:rPr>
      </w:pPr>
      <w:r w:rsidRPr="00F26512">
        <w:rPr>
          <w:rFonts w:ascii="Times New Roman" w:hAnsi="Times New Roman"/>
          <w:b/>
          <w:i/>
          <w:sz w:val="28"/>
          <w:szCs w:val="28"/>
        </w:rPr>
        <w:lastRenderedPageBreak/>
        <w:t>Содержание:</w:t>
      </w:r>
    </w:p>
    <w:p w:rsidR="00045B3A" w:rsidRPr="00F26512" w:rsidRDefault="00045B3A" w:rsidP="00045B3A">
      <w:pPr>
        <w:jc w:val="center"/>
        <w:rPr>
          <w:rFonts w:ascii="Times New Roman" w:hAnsi="Times New Roman"/>
          <w:b/>
          <w:i/>
          <w:sz w:val="28"/>
          <w:szCs w:val="28"/>
        </w:rPr>
      </w:pPr>
    </w:p>
    <w:p w:rsidR="00045B3A" w:rsidRPr="00F26512" w:rsidRDefault="00045B3A" w:rsidP="00045B3A">
      <w:pPr>
        <w:spacing w:after="0" w:line="360" w:lineRule="auto"/>
        <w:rPr>
          <w:rFonts w:ascii="Times New Roman" w:hAnsi="Times New Roman"/>
          <w:sz w:val="28"/>
          <w:szCs w:val="28"/>
        </w:rPr>
      </w:pPr>
      <w:r w:rsidRPr="00F26512">
        <w:rPr>
          <w:rFonts w:ascii="Times New Roman" w:hAnsi="Times New Roman"/>
          <w:sz w:val="28"/>
          <w:szCs w:val="28"/>
        </w:rPr>
        <w:t>1.Пояснительная записка</w:t>
      </w:r>
      <w:r>
        <w:rPr>
          <w:rFonts w:ascii="Times New Roman" w:hAnsi="Times New Roman"/>
          <w:sz w:val="28"/>
          <w:szCs w:val="28"/>
        </w:rPr>
        <w:t>…………………………………………………………</w:t>
      </w:r>
      <w:r w:rsidR="002327B6">
        <w:rPr>
          <w:rFonts w:ascii="Times New Roman" w:hAnsi="Times New Roman"/>
          <w:sz w:val="28"/>
          <w:szCs w:val="28"/>
        </w:rPr>
        <w:t>4</w:t>
      </w:r>
    </w:p>
    <w:p w:rsidR="00045B3A" w:rsidRDefault="00045B3A" w:rsidP="00045B3A">
      <w:pPr>
        <w:spacing w:after="0" w:line="360" w:lineRule="auto"/>
        <w:rPr>
          <w:rFonts w:ascii="Times New Roman" w:hAnsi="Times New Roman"/>
          <w:sz w:val="28"/>
          <w:szCs w:val="28"/>
        </w:rPr>
      </w:pPr>
      <w:r w:rsidRPr="00F26512">
        <w:rPr>
          <w:rFonts w:ascii="Times New Roman" w:hAnsi="Times New Roman"/>
          <w:sz w:val="28"/>
          <w:szCs w:val="28"/>
        </w:rPr>
        <w:t>2. Содержание программы</w:t>
      </w:r>
      <w:r>
        <w:rPr>
          <w:rFonts w:ascii="Times New Roman" w:hAnsi="Times New Roman"/>
          <w:sz w:val="28"/>
          <w:szCs w:val="28"/>
        </w:rPr>
        <w:t>……………………………………………………….</w:t>
      </w:r>
      <w:r w:rsidR="002327B6">
        <w:rPr>
          <w:rFonts w:ascii="Times New Roman" w:hAnsi="Times New Roman"/>
          <w:sz w:val="28"/>
          <w:szCs w:val="28"/>
        </w:rPr>
        <w:t>9</w:t>
      </w:r>
    </w:p>
    <w:p w:rsidR="00045B3A" w:rsidRDefault="00045B3A" w:rsidP="00045B3A">
      <w:pPr>
        <w:spacing w:after="0" w:line="360" w:lineRule="auto"/>
        <w:rPr>
          <w:rFonts w:ascii="Times New Roman" w:eastAsia="Times New Roman" w:hAnsi="Times New Roman"/>
          <w:sz w:val="28"/>
          <w:szCs w:val="28"/>
          <w:lang w:eastAsia="ru-RU"/>
        </w:rPr>
      </w:pPr>
      <w:r>
        <w:rPr>
          <w:rFonts w:ascii="Times New Roman" w:hAnsi="Times New Roman"/>
          <w:sz w:val="28"/>
          <w:szCs w:val="28"/>
        </w:rPr>
        <w:t xml:space="preserve">3. </w:t>
      </w:r>
      <w:r w:rsidRPr="00524FCA">
        <w:rPr>
          <w:rFonts w:ascii="Times New Roman" w:eastAsia="Times New Roman" w:hAnsi="Times New Roman"/>
          <w:sz w:val="28"/>
          <w:szCs w:val="28"/>
          <w:lang w:eastAsia="ru-RU"/>
        </w:rPr>
        <w:t>Механизм реализации программы</w:t>
      </w:r>
      <w:r w:rsidR="00AF38A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AF38AC">
        <w:rPr>
          <w:rFonts w:ascii="Times New Roman" w:eastAsia="Times New Roman" w:hAnsi="Times New Roman"/>
          <w:sz w:val="28"/>
          <w:szCs w:val="28"/>
          <w:lang w:eastAsia="ru-RU"/>
        </w:rPr>
        <w:t>1</w:t>
      </w:r>
      <w:r w:rsidR="002327B6">
        <w:rPr>
          <w:rFonts w:ascii="Times New Roman" w:eastAsia="Times New Roman" w:hAnsi="Times New Roman"/>
          <w:sz w:val="28"/>
          <w:szCs w:val="28"/>
          <w:lang w:eastAsia="ru-RU"/>
        </w:rPr>
        <w:t>1</w:t>
      </w:r>
    </w:p>
    <w:p w:rsidR="00045B3A" w:rsidRPr="00524FCA" w:rsidRDefault="00045B3A" w:rsidP="00045B3A">
      <w:pPr>
        <w:spacing w:after="0" w:line="360" w:lineRule="auto"/>
        <w:rPr>
          <w:rFonts w:ascii="Times New Roman" w:hAnsi="Times New Roman"/>
          <w:sz w:val="28"/>
          <w:szCs w:val="28"/>
        </w:rPr>
      </w:pPr>
      <w:r>
        <w:rPr>
          <w:rFonts w:ascii="Times New Roman" w:eastAsia="Times New Roman" w:hAnsi="Times New Roman"/>
          <w:sz w:val="28"/>
          <w:szCs w:val="28"/>
          <w:lang w:eastAsia="ru-RU"/>
        </w:rPr>
        <w:t>4. Результативность………………………………………………………</w:t>
      </w:r>
      <w:r w:rsidR="00DE6783">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2327B6">
        <w:rPr>
          <w:rFonts w:ascii="Times New Roman" w:eastAsia="Times New Roman" w:hAnsi="Times New Roman"/>
          <w:sz w:val="28"/>
          <w:szCs w:val="28"/>
          <w:lang w:eastAsia="ru-RU"/>
        </w:rPr>
        <w:t>5</w:t>
      </w:r>
    </w:p>
    <w:p w:rsidR="00045B3A" w:rsidRPr="00922844" w:rsidRDefault="00045B3A" w:rsidP="00045B3A">
      <w:pPr>
        <w:spacing w:after="0" w:line="360" w:lineRule="auto"/>
        <w:rPr>
          <w:b/>
          <w:sz w:val="28"/>
          <w:szCs w:val="28"/>
        </w:rPr>
      </w:pPr>
      <w:r>
        <w:rPr>
          <w:rFonts w:ascii="Times New Roman" w:hAnsi="Times New Roman"/>
          <w:sz w:val="28"/>
          <w:szCs w:val="28"/>
        </w:rPr>
        <w:t xml:space="preserve">5. </w:t>
      </w:r>
      <w:r w:rsidRPr="00922844">
        <w:rPr>
          <w:rFonts w:ascii="Times New Roman" w:hAnsi="Times New Roman"/>
          <w:sz w:val="28"/>
          <w:szCs w:val="28"/>
        </w:rPr>
        <w:t>Список используемой литературы</w:t>
      </w:r>
      <w:r>
        <w:rPr>
          <w:rFonts w:ascii="Times New Roman" w:hAnsi="Times New Roman"/>
          <w:sz w:val="28"/>
          <w:szCs w:val="28"/>
        </w:rPr>
        <w:t>…………………………</w:t>
      </w:r>
      <w:r w:rsidR="00DE6783">
        <w:rPr>
          <w:rFonts w:ascii="Times New Roman" w:hAnsi="Times New Roman"/>
          <w:sz w:val="28"/>
          <w:szCs w:val="28"/>
        </w:rPr>
        <w:t>...</w:t>
      </w:r>
      <w:r>
        <w:rPr>
          <w:rFonts w:ascii="Times New Roman" w:hAnsi="Times New Roman"/>
          <w:sz w:val="28"/>
          <w:szCs w:val="28"/>
        </w:rPr>
        <w:t>………………</w:t>
      </w:r>
      <w:r w:rsidR="00AF38AC">
        <w:rPr>
          <w:rFonts w:ascii="Times New Roman" w:hAnsi="Times New Roman"/>
          <w:sz w:val="28"/>
          <w:szCs w:val="28"/>
        </w:rPr>
        <w:t>2</w:t>
      </w:r>
      <w:r w:rsidR="002327B6">
        <w:rPr>
          <w:rFonts w:ascii="Times New Roman" w:hAnsi="Times New Roman"/>
          <w:sz w:val="28"/>
          <w:szCs w:val="28"/>
        </w:rPr>
        <w:t>1</w:t>
      </w:r>
    </w:p>
    <w:p w:rsidR="00045B3A" w:rsidRDefault="00045B3A" w:rsidP="00045B3A">
      <w:pPr>
        <w:spacing w:after="0" w:line="360" w:lineRule="auto"/>
        <w:rPr>
          <w:rFonts w:ascii="Times New Roman" w:hAnsi="Times New Roman"/>
          <w:sz w:val="28"/>
          <w:szCs w:val="28"/>
        </w:rPr>
      </w:pPr>
      <w:r>
        <w:rPr>
          <w:rFonts w:ascii="Times New Roman" w:hAnsi="Times New Roman"/>
          <w:sz w:val="28"/>
          <w:szCs w:val="28"/>
        </w:rPr>
        <w:t>6</w:t>
      </w:r>
      <w:r w:rsidRPr="00F26512">
        <w:rPr>
          <w:rFonts w:ascii="Times New Roman" w:hAnsi="Times New Roman"/>
          <w:sz w:val="28"/>
          <w:szCs w:val="28"/>
        </w:rPr>
        <w:t>. Приложение</w:t>
      </w:r>
    </w:p>
    <w:p w:rsidR="00045B3A" w:rsidRDefault="00045B3A" w:rsidP="00045B3A">
      <w:pPr>
        <w:spacing w:after="0" w:line="360" w:lineRule="auto"/>
        <w:rPr>
          <w:rFonts w:ascii="Times New Roman" w:hAnsi="Times New Roman"/>
          <w:sz w:val="28"/>
          <w:szCs w:val="28"/>
        </w:rPr>
      </w:pPr>
      <w:r>
        <w:rPr>
          <w:rFonts w:ascii="Times New Roman" w:hAnsi="Times New Roman"/>
          <w:sz w:val="28"/>
          <w:szCs w:val="28"/>
        </w:rPr>
        <w:t>6.</w:t>
      </w:r>
      <w:r w:rsidR="00096634">
        <w:rPr>
          <w:rFonts w:ascii="Times New Roman" w:hAnsi="Times New Roman"/>
          <w:sz w:val="28"/>
          <w:szCs w:val="28"/>
        </w:rPr>
        <w:t>1</w:t>
      </w:r>
      <w:r w:rsidR="00DE6783">
        <w:rPr>
          <w:rFonts w:ascii="Times New Roman" w:hAnsi="Times New Roman"/>
          <w:sz w:val="28"/>
          <w:szCs w:val="28"/>
        </w:rPr>
        <w:t>.  Календарно – тематиче</w:t>
      </w:r>
      <w:r w:rsidR="00096634">
        <w:rPr>
          <w:rFonts w:ascii="Times New Roman" w:hAnsi="Times New Roman"/>
          <w:sz w:val="28"/>
          <w:szCs w:val="28"/>
        </w:rPr>
        <w:t>ское планирование ……………………………....2</w:t>
      </w:r>
      <w:r w:rsidR="002327B6">
        <w:rPr>
          <w:rFonts w:ascii="Times New Roman" w:hAnsi="Times New Roman"/>
          <w:sz w:val="28"/>
          <w:szCs w:val="28"/>
        </w:rPr>
        <w:t>2</w:t>
      </w:r>
    </w:p>
    <w:p w:rsidR="00096634" w:rsidRPr="00524FCA" w:rsidRDefault="00045B3A" w:rsidP="00096634">
      <w:pPr>
        <w:spacing w:after="0" w:line="360" w:lineRule="auto"/>
        <w:rPr>
          <w:rFonts w:ascii="Times New Roman" w:eastAsia="Times New Roman" w:hAnsi="Times New Roman"/>
          <w:sz w:val="28"/>
          <w:szCs w:val="28"/>
          <w:lang w:eastAsia="ru-RU"/>
        </w:rPr>
      </w:pPr>
      <w:r>
        <w:rPr>
          <w:rFonts w:ascii="Times New Roman" w:hAnsi="Times New Roman"/>
          <w:sz w:val="28"/>
          <w:szCs w:val="28"/>
        </w:rPr>
        <w:t>6</w:t>
      </w:r>
      <w:r w:rsidR="00096634">
        <w:rPr>
          <w:rFonts w:ascii="Times New Roman" w:hAnsi="Times New Roman"/>
          <w:sz w:val="28"/>
          <w:szCs w:val="28"/>
        </w:rPr>
        <w:t>.2.  Описание пособий………………………………………………………….3</w:t>
      </w:r>
      <w:r w:rsidR="002327B6">
        <w:rPr>
          <w:rFonts w:ascii="Times New Roman" w:hAnsi="Times New Roman"/>
          <w:sz w:val="28"/>
          <w:szCs w:val="28"/>
        </w:rPr>
        <w:t>2</w:t>
      </w:r>
    </w:p>
    <w:p w:rsidR="00096634" w:rsidRDefault="00096634" w:rsidP="00096634">
      <w:pPr>
        <w:spacing w:after="0" w:line="360" w:lineRule="auto"/>
        <w:rPr>
          <w:rFonts w:ascii="Times New Roman" w:hAnsi="Times New Roman"/>
          <w:sz w:val="28"/>
          <w:szCs w:val="28"/>
        </w:rPr>
      </w:pPr>
      <w:r>
        <w:rPr>
          <w:rFonts w:ascii="Times New Roman" w:hAnsi="Times New Roman"/>
          <w:sz w:val="28"/>
          <w:szCs w:val="28"/>
        </w:rPr>
        <w:t>6.3.  Методика диагностики уровня развития речи детей…………….………3</w:t>
      </w:r>
      <w:r w:rsidR="002327B6">
        <w:rPr>
          <w:rFonts w:ascii="Times New Roman" w:hAnsi="Times New Roman"/>
          <w:sz w:val="28"/>
          <w:szCs w:val="28"/>
        </w:rPr>
        <w:t>8</w:t>
      </w:r>
    </w:p>
    <w:p w:rsidR="00096634" w:rsidRDefault="00096634" w:rsidP="00096634">
      <w:pPr>
        <w:spacing w:after="0" w:line="360" w:lineRule="auto"/>
        <w:rPr>
          <w:rFonts w:ascii="Times New Roman" w:hAnsi="Times New Roman"/>
          <w:sz w:val="28"/>
          <w:szCs w:val="28"/>
        </w:rPr>
      </w:pPr>
    </w:p>
    <w:p w:rsidR="00045B3A" w:rsidRPr="00524FCA" w:rsidRDefault="00045B3A" w:rsidP="00045B3A">
      <w:pPr>
        <w:spacing w:after="0" w:line="360" w:lineRule="auto"/>
        <w:rPr>
          <w:rFonts w:ascii="Times New Roman" w:hAnsi="Times New Roman"/>
          <w:sz w:val="28"/>
          <w:szCs w:val="28"/>
        </w:rPr>
      </w:pPr>
    </w:p>
    <w:p w:rsidR="00045B3A" w:rsidRPr="00524FCA" w:rsidRDefault="00045B3A" w:rsidP="00045B3A">
      <w:pPr>
        <w:spacing w:after="0" w:line="360" w:lineRule="auto"/>
        <w:rPr>
          <w:rFonts w:ascii="Times New Roman" w:hAnsi="Times New Roman"/>
          <w:sz w:val="28"/>
          <w:szCs w:val="28"/>
        </w:rPr>
      </w:pPr>
    </w:p>
    <w:p w:rsidR="00045B3A" w:rsidRPr="00524FCA" w:rsidRDefault="00045B3A" w:rsidP="00045B3A">
      <w:pPr>
        <w:spacing w:line="360" w:lineRule="auto"/>
        <w:rPr>
          <w:rFonts w:ascii="Times New Roman" w:hAnsi="Times New Roman"/>
          <w:sz w:val="28"/>
          <w:szCs w:val="28"/>
        </w:rPr>
      </w:pPr>
    </w:p>
    <w:p w:rsidR="00045B3A" w:rsidRDefault="00045B3A"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DE6783" w:rsidRDefault="00DE6783" w:rsidP="00045B3A">
      <w:pPr>
        <w:spacing w:line="360" w:lineRule="auto"/>
        <w:rPr>
          <w:rFonts w:ascii="Times New Roman" w:hAnsi="Times New Roman"/>
          <w:sz w:val="28"/>
          <w:szCs w:val="28"/>
        </w:rPr>
      </w:pPr>
    </w:p>
    <w:p w:rsidR="005C58E2" w:rsidRPr="005C58E2" w:rsidRDefault="005C58E2" w:rsidP="005C58E2">
      <w:pPr>
        <w:numPr>
          <w:ilvl w:val="0"/>
          <w:numId w:val="1"/>
        </w:numPr>
        <w:shd w:val="clear" w:color="auto" w:fill="FFFFFF"/>
        <w:spacing w:after="0" w:line="360" w:lineRule="auto"/>
        <w:ind w:firstLine="708"/>
        <w:jc w:val="center"/>
        <w:rPr>
          <w:color w:val="000000"/>
          <w:shd w:val="clear" w:color="auto" w:fill="FFFFFF"/>
        </w:rPr>
      </w:pPr>
      <w:r w:rsidRPr="005C58E2">
        <w:rPr>
          <w:rFonts w:ascii="Times New Roman" w:hAnsi="Times New Roman"/>
          <w:b/>
          <w:sz w:val="28"/>
          <w:szCs w:val="28"/>
        </w:rPr>
        <w:lastRenderedPageBreak/>
        <w:t>Пояснительная записка</w:t>
      </w:r>
    </w:p>
    <w:p w:rsidR="003F3F73" w:rsidRPr="003F3F73" w:rsidRDefault="005C58E2" w:rsidP="003F3F73">
      <w:pPr>
        <w:pStyle w:val="c3"/>
        <w:numPr>
          <w:ilvl w:val="1"/>
          <w:numId w:val="15"/>
        </w:numPr>
        <w:shd w:val="clear" w:color="auto" w:fill="FFFFFF"/>
        <w:tabs>
          <w:tab w:val="left" w:pos="0"/>
        </w:tabs>
        <w:spacing w:before="0" w:after="0" w:line="360" w:lineRule="auto"/>
        <w:ind w:left="0" w:firstLine="709"/>
        <w:jc w:val="both"/>
        <w:rPr>
          <w:spacing w:val="4"/>
          <w:sz w:val="28"/>
          <w:szCs w:val="28"/>
        </w:rPr>
      </w:pPr>
      <w:r w:rsidRPr="003F3F73">
        <w:rPr>
          <w:color w:val="000000"/>
          <w:sz w:val="28"/>
          <w:szCs w:val="28"/>
          <w:shd w:val="clear" w:color="auto" w:fill="FFFFFF"/>
        </w:rPr>
        <w:t xml:space="preserve">Гуманизация и демократизация всех сфер жизнедеятельности общества оказали существенное влияние и на дошкольное образование. </w:t>
      </w:r>
      <w:r w:rsidR="003F3F73" w:rsidRPr="003F3F73">
        <w:rPr>
          <w:sz w:val="28"/>
          <w:szCs w:val="28"/>
        </w:rPr>
        <w:t xml:space="preserve">Впервые в </w:t>
      </w:r>
      <w:r w:rsidR="003F3F73" w:rsidRPr="003F3F73">
        <w:rPr>
          <w:spacing w:val="-4"/>
          <w:sz w:val="28"/>
          <w:szCs w:val="28"/>
        </w:rPr>
        <w:t xml:space="preserve">истории российского образования на уровне нормативных документов федерального уровня, а именно «Федерального государственного образовательного стандарта дошкольного образования» (ФГОС) в качестве одного из приоритетных целевых ориентиров программы дошкольного образования выделены  </w:t>
      </w:r>
      <w:r w:rsidR="003F3F73" w:rsidRPr="003F3F73">
        <w:rPr>
          <w:i/>
          <w:spacing w:val="-4"/>
          <w:sz w:val="28"/>
          <w:szCs w:val="28"/>
        </w:rPr>
        <w:t>универсальны</w:t>
      </w:r>
      <w:r w:rsidR="003F3F73" w:rsidRPr="003F3F73">
        <w:rPr>
          <w:i/>
          <w:sz w:val="28"/>
          <w:szCs w:val="28"/>
        </w:rPr>
        <w:t>е</w:t>
      </w:r>
      <w:r w:rsidR="003F3F73" w:rsidRPr="003F3F73">
        <w:rPr>
          <w:sz w:val="28"/>
          <w:szCs w:val="28"/>
        </w:rPr>
        <w:t xml:space="preserve"> </w:t>
      </w:r>
      <w:r w:rsidR="003F3F73" w:rsidRPr="003F3F73">
        <w:rPr>
          <w:i/>
          <w:sz w:val="28"/>
          <w:szCs w:val="28"/>
        </w:rPr>
        <w:t>предпосылки учебной деятельности</w:t>
      </w:r>
      <w:r w:rsidR="003F3F73" w:rsidRPr="003F3F73">
        <w:rPr>
          <w:sz w:val="28"/>
          <w:szCs w:val="28"/>
        </w:rPr>
        <w:t xml:space="preserve">, реально обеспечивающие </w:t>
      </w:r>
      <w:r w:rsidR="003F3F73" w:rsidRPr="003F3F73">
        <w:rPr>
          <w:spacing w:val="-2"/>
          <w:sz w:val="28"/>
          <w:szCs w:val="28"/>
        </w:rPr>
        <w:t>социальную успешность дошкольников, их адаптацию при переходе к обучению в</w:t>
      </w:r>
      <w:r w:rsidR="003F3F73" w:rsidRPr="003F3F73">
        <w:rPr>
          <w:sz w:val="28"/>
          <w:szCs w:val="28"/>
        </w:rPr>
        <w:t xml:space="preserve"> начальной школе, и следовательно, создающие технологическую базу преемственности </w:t>
      </w:r>
      <w:r w:rsidR="003F3F73" w:rsidRPr="003F3F73">
        <w:rPr>
          <w:spacing w:val="4"/>
          <w:sz w:val="28"/>
          <w:szCs w:val="28"/>
        </w:rPr>
        <w:t>дошкольного и начального образования. Одним из критериев сформированности  универсальных учебных  действий дошкольников является  уровень развития связной речи.</w:t>
      </w:r>
    </w:p>
    <w:p w:rsidR="005C58E2" w:rsidRPr="005C58E2" w:rsidRDefault="005C58E2" w:rsidP="003F3F73">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5C58E2">
        <w:rPr>
          <w:color w:val="000000"/>
          <w:sz w:val="28"/>
          <w:szCs w:val="28"/>
          <w:shd w:val="clear" w:color="auto" w:fill="FFFFFF"/>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 В настоящее время нет необходимости доказывать, что развитие речи самым тесным образом связано с развитием сознания, познанием окружающего мира, развитием личности в целом.</w:t>
      </w:r>
    </w:p>
    <w:p w:rsidR="005C58E2" w:rsidRDefault="005C58E2" w:rsidP="005C58E2">
      <w:pPr>
        <w:pStyle w:val="a3"/>
        <w:shd w:val="clear" w:color="auto" w:fill="FFFFFF"/>
        <w:spacing w:before="0" w:beforeAutospacing="0" w:after="0" w:afterAutospacing="0" w:line="360" w:lineRule="auto"/>
        <w:ind w:firstLine="708"/>
        <w:jc w:val="both"/>
        <w:rPr>
          <w:color w:val="000000"/>
          <w:sz w:val="28"/>
          <w:szCs w:val="28"/>
        </w:rPr>
      </w:pPr>
      <w:r w:rsidRPr="005C58E2">
        <w:rPr>
          <w:color w:val="000000"/>
          <w:sz w:val="28"/>
          <w:szCs w:val="28"/>
        </w:rPr>
        <w:t>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сензитивный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r w:rsidRPr="005C58E2">
        <w:rPr>
          <w:color w:val="000000"/>
          <w:sz w:val="28"/>
          <w:szCs w:val="28"/>
        </w:rPr>
        <w:br/>
        <w:t xml:space="preserve">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w:t>
      </w:r>
      <w:r w:rsidRPr="005C58E2">
        <w:rPr>
          <w:color w:val="000000"/>
          <w:sz w:val="28"/>
          <w:szCs w:val="28"/>
        </w:rPr>
        <w:lastRenderedPageBreak/>
        <w:t>мыслительной деятельности, которая определяет уровень речевого и умственного развития ребенка. Овладение связной устной речью составляет важнейшее условие успешной подготовки к обучению в школе.</w:t>
      </w:r>
    </w:p>
    <w:p w:rsidR="003F3F73" w:rsidRDefault="003F3F73" w:rsidP="003F3F73">
      <w:pPr>
        <w:spacing w:line="360" w:lineRule="auto"/>
        <w:ind w:firstLine="709"/>
        <w:jc w:val="both"/>
        <w:rPr>
          <w:rFonts w:ascii="Times New Roman" w:hAnsi="Times New Roman"/>
          <w:sz w:val="28"/>
          <w:szCs w:val="28"/>
        </w:rPr>
      </w:pPr>
      <w:r w:rsidRPr="0024403E">
        <w:rPr>
          <w:rFonts w:ascii="Times New Roman" w:hAnsi="Times New Roman"/>
          <w:color w:val="000000"/>
          <w:sz w:val="28"/>
          <w:szCs w:val="28"/>
        </w:rPr>
        <w:t xml:space="preserve">Именно поэтому, </w:t>
      </w:r>
      <w:r w:rsidRPr="00EF267C">
        <w:rPr>
          <w:rFonts w:ascii="Times New Roman" w:hAnsi="Times New Roman"/>
          <w:color w:val="000000"/>
          <w:sz w:val="28"/>
          <w:szCs w:val="28"/>
        </w:rPr>
        <w:t>ц</w:t>
      </w:r>
      <w:r>
        <w:rPr>
          <w:rFonts w:ascii="Times New Roman" w:hAnsi="Times New Roman"/>
          <w:sz w:val="28"/>
          <w:szCs w:val="28"/>
        </w:rPr>
        <w:t xml:space="preserve">елевые ориентиры </w:t>
      </w:r>
      <w:r w:rsidRPr="00EF267C">
        <w:rPr>
          <w:rFonts w:ascii="Times New Roman" w:hAnsi="Times New Roman"/>
          <w:sz w:val="28"/>
          <w:szCs w:val="28"/>
        </w:rPr>
        <w:t>ФГОС направлены на развитие и воспитание   выпускника  детского сада,   который хорошо владеет устной речью, может выражать свои мысли и желания, строить речевые высказывания в ситуации общения.</w:t>
      </w:r>
    </w:p>
    <w:p w:rsidR="003F3F73" w:rsidRPr="003C7B9B" w:rsidRDefault="003F3F73" w:rsidP="003F3F73">
      <w:pPr>
        <w:spacing w:line="360" w:lineRule="auto"/>
        <w:ind w:firstLine="709"/>
        <w:jc w:val="both"/>
        <w:rPr>
          <w:rFonts w:ascii="Times New Roman" w:hAnsi="Times New Roman"/>
          <w:sz w:val="28"/>
          <w:szCs w:val="28"/>
        </w:rPr>
      </w:pPr>
      <w:r w:rsidRPr="003C7B9B">
        <w:rPr>
          <w:rFonts w:ascii="Times New Roman" w:hAnsi="Times New Roman"/>
          <w:sz w:val="28"/>
          <w:szCs w:val="28"/>
        </w:rPr>
        <w:t>В связи с этим, педагоги, работающие с детьми дошкольного возраста, должны уделять особое внимание развитию связной речи детей.</w:t>
      </w:r>
    </w:p>
    <w:p w:rsidR="005C58E2" w:rsidRPr="005C58E2" w:rsidRDefault="005C58E2" w:rsidP="005C58E2">
      <w:pPr>
        <w:shd w:val="clear" w:color="auto" w:fill="FFFFFF"/>
        <w:spacing w:after="0" w:line="360" w:lineRule="auto"/>
        <w:ind w:firstLine="708"/>
        <w:jc w:val="both"/>
        <w:rPr>
          <w:rFonts w:ascii="Times New Roman" w:eastAsia="Times New Roman" w:hAnsi="Times New Roman"/>
          <w:sz w:val="28"/>
          <w:szCs w:val="28"/>
          <w:lang w:eastAsia="ru-RU"/>
        </w:rPr>
      </w:pPr>
      <w:r w:rsidRPr="005C58E2">
        <w:rPr>
          <w:rFonts w:ascii="Times New Roman" w:hAnsi="Times New Roman"/>
          <w:sz w:val="28"/>
          <w:szCs w:val="28"/>
        </w:rPr>
        <w:t>Ежегодное обследование детей с ОНР выявило у них отсутствие самостоятельности в составлении рассказов, нарушения логической последовательности изложения, затруднения в лексико-грамматическом структурировании высказываний, смысловые пропуски, незавершенность фрагментов – микротем,  длительные паузы на границах фраз или их частей (не несущие смысловой нагрузки).</w:t>
      </w:r>
      <w:r w:rsidRPr="005C58E2">
        <w:rPr>
          <w:rFonts w:ascii="Times New Roman" w:eastAsia="Times New Roman" w:hAnsi="Times New Roman"/>
          <w:sz w:val="28"/>
          <w:szCs w:val="28"/>
          <w:lang w:eastAsia="ru-RU"/>
        </w:rPr>
        <w:t xml:space="preserve"> </w:t>
      </w:r>
      <w:r w:rsidRPr="005C58E2">
        <w:rPr>
          <w:rFonts w:ascii="Times New Roman" w:hAnsi="Times New Roman"/>
          <w:sz w:val="28"/>
          <w:szCs w:val="28"/>
        </w:rPr>
        <w:t>Это свидетельствует о трудностях в программировании связных монологических высказываний.</w:t>
      </w:r>
    </w:p>
    <w:p w:rsidR="005C58E2" w:rsidRPr="005C58E2" w:rsidRDefault="005C58E2" w:rsidP="005C58E2">
      <w:pPr>
        <w:pStyle w:val="a3"/>
        <w:shd w:val="clear" w:color="auto" w:fill="FFFFFF"/>
        <w:spacing w:before="0" w:beforeAutospacing="0" w:after="0" w:afterAutospacing="0" w:line="360" w:lineRule="auto"/>
        <w:ind w:firstLine="708"/>
        <w:jc w:val="both"/>
        <w:rPr>
          <w:sz w:val="28"/>
          <w:szCs w:val="28"/>
        </w:rPr>
      </w:pPr>
      <w:r w:rsidRPr="005C58E2">
        <w:rPr>
          <w:sz w:val="28"/>
          <w:szCs w:val="28"/>
        </w:rPr>
        <w:t>Наблюдения показывают, что традиционное обучение дошкольников рассказыванию и пересказыванию строится на подражательной основе, преобладают репродуктивные приемы руководства.  Это препятствует развитию таких свойств личности ребенка, как активность, самостоятельность, творчество. Доказано, что чем активнее ребенок, чем больше он вовлечен в интересную для себя деятельность, тем лучше результат. Педагогу важно побуждать детей к речевой деятельности, стимулировать речевую активность не только в процессе свободного общения, но, прежде всего, в процессе специально организованного обучения.</w:t>
      </w:r>
    </w:p>
    <w:p w:rsidR="005C58E2" w:rsidRPr="005C58E2" w:rsidRDefault="005C58E2" w:rsidP="005C58E2">
      <w:pPr>
        <w:pStyle w:val="a3"/>
        <w:shd w:val="clear" w:color="auto" w:fill="FFFFFF"/>
        <w:spacing w:before="0" w:beforeAutospacing="0" w:after="0" w:afterAutospacing="0" w:line="360" w:lineRule="auto"/>
        <w:ind w:firstLine="708"/>
        <w:jc w:val="both"/>
        <w:rPr>
          <w:sz w:val="28"/>
          <w:szCs w:val="28"/>
        </w:rPr>
      </w:pPr>
      <w:r w:rsidRPr="005C58E2">
        <w:rPr>
          <w:sz w:val="28"/>
          <w:szCs w:val="28"/>
        </w:rPr>
        <w:t xml:space="preserve">В этой связи    возникла необходимость вести в рамках коррекционно-развивающей программы с детьми 5-7 лет, имеющими тяжелые нарушения речи, целенаправленную систематическую работу по развитию связной речи </w:t>
      </w:r>
      <w:r w:rsidRPr="005C58E2">
        <w:rPr>
          <w:sz w:val="28"/>
          <w:szCs w:val="28"/>
        </w:rPr>
        <w:lastRenderedPageBreak/>
        <w:t>и речевого общения, используя на занятиях более эффективные, целесообразные, интересные и занимательные для детей методы, приемы и средства, которые способствуют появлению интереса у воспитанников к данному виду речевой деятельности.</w:t>
      </w:r>
    </w:p>
    <w:p w:rsidR="005C58E2" w:rsidRPr="005C58E2" w:rsidRDefault="005C58E2" w:rsidP="005C58E2">
      <w:pPr>
        <w:pStyle w:val="a3"/>
        <w:shd w:val="clear" w:color="auto" w:fill="FFFFFF"/>
        <w:spacing w:before="0" w:beforeAutospacing="0" w:after="0" w:afterAutospacing="0" w:line="360" w:lineRule="auto"/>
        <w:ind w:firstLine="708"/>
        <w:jc w:val="both"/>
        <w:rPr>
          <w:color w:val="000000"/>
          <w:sz w:val="28"/>
          <w:szCs w:val="28"/>
        </w:rPr>
      </w:pPr>
      <w:r w:rsidRPr="005C58E2">
        <w:rPr>
          <w:sz w:val="28"/>
          <w:szCs w:val="28"/>
        </w:rPr>
        <w:t xml:space="preserve">В качестве  таких занимательных  средств можно выделить наглядное моделирование. </w:t>
      </w:r>
      <w:r w:rsidRPr="005C58E2">
        <w:rPr>
          <w:color w:val="000000"/>
          <w:sz w:val="28"/>
          <w:szCs w:val="28"/>
          <w:shd w:val="clear" w:color="auto" w:fill="FFFFFF"/>
        </w:rPr>
        <w:t>Метод моделирования, разработан Д.Б.Элькониным, Л.А.Венгером, Н.А.Ветлугиной, Н.Н.Поддьяковым,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r w:rsidRPr="005C58E2">
        <w:rPr>
          <w:sz w:val="28"/>
          <w:szCs w:val="28"/>
        </w:rPr>
        <w:t xml:space="preserve">. </w:t>
      </w:r>
      <w:r w:rsidRPr="005C58E2">
        <w:rPr>
          <w:i/>
          <w:iCs/>
          <w:sz w:val="28"/>
          <w:szCs w:val="28"/>
          <w:shd w:val="clear" w:color="auto" w:fill="FFFFFF"/>
        </w:rPr>
        <w:t>Метод наглядного моделирования</w:t>
      </w:r>
      <w:r w:rsidRPr="005C58E2">
        <w:rPr>
          <w:sz w:val="28"/>
          <w:szCs w:val="28"/>
        </w:rPr>
        <w:t> </w:t>
      </w:r>
      <w:r w:rsidRPr="005C58E2">
        <w:rPr>
          <w:sz w:val="28"/>
          <w:szCs w:val="28"/>
          <w:shd w:val="clear" w:color="auto" w:fill="FFFFFF"/>
        </w:rPr>
        <w:t xml:space="preserve">помогает ребенку зрительно представить абстрактные понятия (звук, слово, предложение,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 </w:t>
      </w:r>
    </w:p>
    <w:p w:rsidR="005C58E2" w:rsidRPr="005C58E2" w:rsidRDefault="005C58E2" w:rsidP="005C58E2">
      <w:pPr>
        <w:pStyle w:val="a3"/>
        <w:shd w:val="clear" w:color="auto" w:fill="FFFFFF"/>
        <w:spacing w:before="0" w:beforeAutospacing="0" w:after="0" w:afterAutospacing="0" w:line="360" w:lineRule="auto"/>
        <w:ind w:firstLine="708"/>
        <w:jc w:val="both"/>
        <w:rPr>
          <w:color w:val="000000"/>
          <w:sz w:val="28"/>
          <w:szCs w:val="28"/>
        </w:rPr>
      </w:pPr>
      <w:r w:rsidRPr="005C58E2">
        <w:rPr>
          <w:color w:val="000000"/>
          <w:sz w:val="28"/>
          <w:szCs w:val="28"/>
        </w:rPr>
        <w:t>Анализ психолого-педагогической литературы позволил обнаружить, что к использованию моделирования обычно обращаются с целью развития логического мышления дошкольника, оно используется при обучении некоторым видам рассказов, а системы работы по развитию связной речи с использованием моделирования нет.</w:t>
      </w:r>
    </w:p>
    <w:p w:rsidR="005C58E2" w:rsidRDefault="005C58E2" w:rsidP="005C58E2">
      <w:pPr>
        <w:pStyle w:val="a3"/>
        <w:shd w:val="clear" w:color="auto" w:fill="FFFFFF"/>
        <w:spacing w:before="0" w:beforeAutospacing="0" w:after="0" w:afterAutospacing="0" w:line="360" w:lineRule="auto"/>
        <w:ind w:firstLine="708"/>
        <w:jc w:val="both"/>
        <w:rPr>
          <w:color w:val="000000"/>
          <w:sz w:val="28"/>
          <w:szCs w:val="28"/>
        </w:rPr>
      </w:pPr>
      <w:r w:rsidRPr="005C58E2">
        <w:rPr>
          <w:rStyle w:val="apple-converted-space"/>
          <w:color w:val="000000"/>
          <w:sz w:val="28"/>
          <w:szCs w:val="28"/>
        </w:rPr>
        <w:t>Выявленные  </w:t>
      </w:r>
      <w:r w:rsidRPr="005C58E2">
        <w:rPr>
          <w:b/>
          <w:i/>
          <w:iCs/>
          <w:color w:val="000000"/>
          <w:sz w:val="28"/>
          <w:szCs w:val="28"/>
        </w:rPr>
        <w:t>противоречия</w:t>
      </w:r>
      <w:r w:rsidRPr="005C58E2">
        <w:rPr>
          <w:i/>
          <w:iCs/>
          <w:color w:val="000000"/>
          <w:sz w:val="28"/>
          <w:szCs w:val="28"/>
        </w:rPr>
        <w:t xml:space="preserve"> </w:t>
      </w:r>
      <w:r w:rsidRPr="005C58E2">
        <w:rPr>
          <w:color w:val="000000"/>
          <w:sz w:val="28"/>
          <w:szCs w:val="28"/>
        </w:rPr>
        <w:t>между особенностями речевого развития ребенка старшего дошкольного возраста и теоретическим обоснованием использования моделирования при обучении старших дошкольников связной речи, между потребностями практики в использовании моделирования в работе по развитию связной речи и отсутствием педагогических технологий, ориентированных на моделирование в работе по формированию у дошкольников умений в области текста</w:t>
      </w:r>
      <w:r>
        <w:rPr>
          <w:color w:val="000000"/>
          <w:sz w:val="28"/>
          <w:szCs w:val="28"/>
        </w:rPr>
        <w:t>.</w:t>
      </w:r>
    </w:p>
    <w:p w:rsidR="005C58E2" w:rsidRDefault="005C58E2" w:rsidP="005C58E2">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Необходимость пересмотра</w:t>
      </w:r>
      <w:r w:rsidRPr="005C58E2">
        <w:rPr>
          <w:color w:val="000000"/>
          <w:sz w:val="28"/>
          <w:szCs w:val="28"/>
        </w:rPr>
        <w:t xml:space="preserve"> </w:t>
      </w:r>
      <w:r w:rsidRPr="00EC1A65">
        <w:rPr>
          <w:kern w:val="28"/>
          <w:position w:val="-2"/>
          <w:sz w:val="28"/>
          <w:szCs w:val="28"/>
        </w:rPr>
        <w:t xml:space="preserve">стратегии педагогической деятельности </w:t>
      </w:r>
      <w:r>
        <w:rPr>
          <w:kern w:val="28"/>
          <w:position w:val="-2"/>
          <w:sz w:val="28"/>
          <w:szCs w:val="28"/>
        </w:rPr>
        <w:t xml:space="preserve">в области развития связной речи детей старшего дошкольного возраста с </w:t>
      </w:r>
      <w:r>
        <w:rPr>
          <w:kern w:val="28"/>
          <w:position w:val="-2"/>
          <w:sz w:val="28"/>
          <w:szCs w:val="28"/>
        </w:rPr>
        <w:lastRenderedPageBreak/>
        <w:t xml:space="preserve">общим недоразвитием речи, </w:t>
      </w:r>
      <w:r w:rsidRPr="005C58E2">
        <w:rPr>
          <w:color w:val="000000"/>
          <w:sz w:val="28"/>
          <w:szCs w:val="28"/>
        </w:rPr>
        <w:t>явились основн</w:t>
      </w:r>
      <w:r>
        <w:rPr>
          <w:color w:val="000000"/>
          <w:sz w:val="28"/>
          <w:szCs w:val="28"/>
        </w:rPr>
        <w:t>ы</w:t>
      </w:r>
      <w:r w:rsidRPr="005C58E2">
        <w:rPr>
          <w:color w:val="000000"/>
          <w:sz w:val="28"/>
          <w:szCs w:val="28"/>
        </w:rPr>
        <w:t xml:space="preserve">м  </w:t>
      </w:r>
      <w:r>
        <w:rPr>
          <w:color w:val="000000"/>
          <w:sz w:val="28"/>
          <w:szCs w:val="28"/>
        </w:rPr>
        <w:t xml:space="preserve">фактором создания программы:  </w:t>
      </w:r>
      <w:r w:rsidR="00CD4C78" w:rsidRPr="004F07CB">
        <w:rPr>
          <w:color w:val="000000"/>
          <w:sz w:val="28"/>
          <w:szCs w:val="28"/>
        </w:rPr>
        <w:t>«Метод наглядного моделирования и схематизации как средство развития связной речи детей старшего дошкольного возраста с ОНР».</w:t>
      </w:r>
    </w:p>
    <w:p w:rsidR="00CD4C78" w:rsidRPr="00CD4C78" w:rsidRDefault="00CD4C78" w:rsidP="00CD4C78">
      <w:pPr>
        <w:pStyle w:val="a3"/>
        <w:shd w:val="clear" w:color="auto" w:fill="FFFFFF"/>
        <w:spacing w:before="0" w:beforeAutospacing="0" w:after="0" w:afterAutospacing="0" w:line="360" w:lineRule="auto"/>
        <w:ind w:firstLine="708"/>
        <w:jc w:val="both"/>
        <w:rPr>
          <w:sz w:val="28"/>
          <w:szCs w:val="28"/>
        </w:rPr>
      </w:pPr>
      <w:r>
        <w:rPr>
          <w:sz w:val="28"/>
          <w:szCs w:val="28"/>
        </w:rPr>
        <w:t xml:space="preserve">В основу </w:t>
      </w:r>
      <w:r w:rsidRPr="00EC1A65">
        <w:rPr>
          <w:sz w:val="28"/>
          <w:szCs w:val="28"/>
        </w:rPr>
        <w:t xml:space="preserve">  положена </w:t>
      </w:r>
      <w:r w:rsidRPr="00EC1A65">
        <w:rPr>
          <w:b/>
          <w:sz w:val="28"/>
          <w:szCs w:val="28"/>
        </w:rPr>
        <w:t>идея:</w:t>
      </w:r>
      <w:r w:rsidRPr="00EC1A65">
        <w:rPr>
          <w:sz w:val="28"/>
          <w:szCs w:val="28"/>
        </w:rPr>
        <w:t xml:space="preserve"> </w:t>
      </w:r>
      <w:r w:rsidRPr="00CD4C78">
        <w:rPr>
          <w:sz w:val="28"/>
          <w:szCs w:val="28"/>
          <w:shd w:val="clear" w:color="auto" w:fill="FFFFFF"/>
        </w:rPr>
        <w:t xml:space="preserve">использование  метода наглядного моделирования </w:t>
      </w:r>
      <w:r w:rsidRPr="00CD4C78">
        <w:rPr>
          <w:sz w:val="28"/>
          <w:szCs w:val="28"/>
        </w:rPr>
        <w:t xml:space="preserve"> в устранении недостатков звуковой   и смысловой сторон речи,   облегчении детям с ОНР  овладением связной речью.   С помощью приемов наглядного моделирования, использования символов, пиктограмм, заместителей, схем облегчить  детям  процесс запоминания и увеличить объем памяти, развивать речемыслительную деятельность детей. Дети, владеющие средствами наглядного моделирования, в дальнейшем способны самостоятельно развивать речь в процессе общения и обучения.</w:t>
      </w:r>
    </w:p>
    <w:p w:rsidR="00CD4C78" w:rsidRPr="00CD4C78" w:rsidRDefault="00CD4C78" w:rsidP="00CD4C78">
      <w:pPr>
        <w:shd w:val="clear" w:color="auto" w:fill="FFFFFF"/>
        <w:spacing w:after="0" w:line="360" w:lineRule="auto"/>
        <w:jc w:val="both"/>
        <w:rPr>
          <w:rFonts w:ascii="Times New Roman" w:hAnsi="Times New Roman"/>
          <w:sz w:val="28"/>
          <w:szCs w:val="28"/>
        </w:rPr>
      </w:pPr>
      <w:r w:rsidRPr="00CD4C78">
        <w:rPr>
          <w:rFonts w:ascii="Times New Roman" w:hAnsi="Times New Roman"/>
          <w:sz w:val="28"/>
          <w:szCs w:val="28"/>
        </w:rPr>
        <w:t xml:space="preserve">         Моделирование дает  возможность изменить подход к вопросу решения образовательных задач в совместной деятельности взрослого и детей, самостоятельной деятельности детей не только в рамках образовательной деятельности, но и при проведении режимных моментов.</w:t>
      </w:r>
    </w:p>
    <w:p w:rsidR="00CD4C78" w:rsidRDefault="00CD4C78" w:rsidP="00CD4C78">
      <w:pPr>
        <w:spacing w:after="0" w:line="360" w:lineRule="auto"/>
        <w:jc w:val="both"/>
        <w:rPr>
          <w:rFonts w:ascii="Times New Roman" w:eastAsia="Times New Roman" w:hAnsi="Times New Roman"/>
          <w:sz w:val="28"/>
          <w:szCs w:val="28"/>
          <w:lang w:eastAsia="ru-RU"/>
        </w:rPr>
      </w:pPr>
      <w:r w:rsidRPr="00CD4C78">
        <w:rPr>
          <w:rFonts w:ascii="Times New Roman" w:eastAsia="Times New Roman" w:hAnsi="Times New Roman"/>
          <w:b/>
          <w:sz w:val="28"/>
          <w:szCs w:val="28"/>
          <w:lang w:eastAsia="ru-RU"/>
        </w:rPr>
        <w:t xml:space="preserve">        Методологическую основу</w:t>
      </w:r>
      <w:r>
        <w:rPr>
          <w:rFonts w:ascii="Times New Roman" w:eastAsia="Times New Roman" w:hAnsi="Times New Roman"/>
          <w:sz w:val="28"/>
          <w:szCs w:val="28"/>
          <w:lang w:eastAsia="ru-RU"/>
        </w:rPr>
        <w:t xml:space="preserve"> </w:t>
      </w:r>
      <w:r w:rsidRPr="00CD4C78">
        <w:rPr>
          <w:rFonts w:ascii="Times New Roman" w:eastAsia="Times New Roman" w:hAnsi="Times New Roman"/>
          <w:sz w:val="28"/>
          <w:szCs w:val="28"/>
          <w:lang w:eastAsia="ru-RU"/>
        </w:rPr>
        <w:t xml:space="preserve">составляет личностно ориентированный подход к процессу становления личности, в рамках которого дошкольник не является пассивным объектом воздействия. </w:t>
      </w:r>
    </w:p>
    <w:p w:rsidR="00CD4C78" w:rsidRPr="00CD4C78" w:rsidRDefault="00CD4C78" w:rsidP="00CD4C78">
      <w:pPr>
        <w:spacing w:after="0" w:line="360" w:lineRule="auto"/>
        <w:ind w:firstLine="708"/>
        <w:jc w:val="both"/>
        <w:rPr>
          <w:rFonts w:ascii="Times New Roman" w:hAnsi="Times New Roman"/>
          <w:sz w:val="28"/>
          <w:szCs w:val="28"/>
        </w:rPr>
      </w:pPr>
      <w:r w:rsidRPr="00CD4C78">
        <w:rPr>
          <w:rFonts w:ascii="Times New Roman" w:hAnsi="Times New Roman"/>
          <w:b/>
          <w:sz w:val="28"/>
          <w:szCs w:val="28"/>
        </w:rPr>
        <w:t xml:space="preserve">Новизна </w:t>
      </w:r>
      <w:r w:rsidRPr="00CD4C78">
        <w:rPr>
          <w:rFonts w:ascii="Times New Roman" w:hAnsi="Times New Roman"/>
          <w:sz w:val="28"/>
          <w:szCs w:val="28"/>
        </w:rPr>
        <w:t>заключается в</w:t>
      </w:r>
      <w:r w:rsidRPr="00CD4C78">
        <w:rPr>
          <w:rFonts w:ascii="Times New Roman" w:hAnsi="Times New Roman"/>
          <w:b/>
          <w:sz w:val="28"/>
          <w:szCs w:val="28"/>
        </w:rPr>
        <w:t xml:space="preserve"> </w:t>
      </w:r>
      <w:r w:rsidRPr="00CD4C78">
        <w:rPr>
          <w:rFonts w:ascii="Times New Roman" w:hAnsi="Times New Roman"/>
          <w:sz w:val="28"/>
          <w:szCs w:val="28"/>
        </w:rPr>
        <w:t xml:space="preserve"> использовании  метода наглядного моделирования в развитии связной речи детей старшего дошкольного возраста, имеющих нарушения речи.</w:t>
      </w:r>
    </w:p>
    <w:p w:rsidR="00CD4C78" w:rsidRDefault="00CD4C78" w:rsidP="00CD4C78">
      <w:pPr>
        <w:spacing w:after="0" w:line="360" w:lineRule="auto"/>
        <w:ind w:firstLine="708"/>
        <w:jc w:val="both"/>
        <w:rPr>
          <w:rFonts w:ascii="Times New Roman" w:eastAsia="Times New Roman" w:hAnsi="Times New Roman"/>
          <w:sz w:val="28"/>
          <w:szCs w:val="28"/>
          <w:lang w:eastAsia="ru-RU"/>
        </w:rPr>
      </w:pPr>
      <w:r w:rsidRPr="00CD4C78">
        <w:rPr>
          <w:rFonts w:ascii="Times New Roman" w:eastAsia="Times New Roman" w:hAnsi="Times New Roman"/>
          <w:sz w:val="28"/>
          <w:szCs w:val="28"/>
          <w:lang w:eastAsia="ru-RU"/>
        </w:rPr>
        <w:t xml:space="preserve">Введение наглядных моделей в образовательный процесс позволяет более целенаправленно развивать импрессивную речь детей, обогащать их активный лексикон, закреплять навыки словообразования, формировать и совершенствовать умение использовать в речи различные конструкции предложений, описывать предметы, составлять рассказы. При этом используемые наглядные модели могут включать стилизованные изображения реальных предметов, символы для обозначения некоторых частей речи, схемы для обозначения основных признаков отдельных видов описываемых предметов, а также выполняемых действий по отношению к </w:t>
      </w:r>
      <w:r w:rsidRPr="00CD4C78">
        <w:rPr>
          <w:rFonts w:ascii="Times New Roman" w:eastAsia="Times New Roman" w:hAnsi="Times New Roman"/>
          <w:sz w:val="28"/>
          <w:szCs w:val="28"/>
          <w:lang w:eastAsia="ru-RU"/>
        </w:rPr>
        <w:lastRenderedPageBreak/>
        <w:t>ним с целью обследования, стилизованные обозначения «ключевых слов» основных частей описательного рассказа.</w:t>
      </w:r>
    </w:p>
    <w:p w:rsidR="00196B98" w:rsidRPr="00140FAE" w:rsidRDefault="00196B98" w:rsidP="00140FAE">
      <w:pPr>
        <w:pStyle w:val="a3"/>
        <w:shd w:val="clear" w:color="auto" w:fill="FFFFFF"/>
        <w:spacing w:before="0" w:beforeAutospacing="0" w:after="0" w:afterAutospacing="0" w:line="360" w:lineRule="auto"/>
        <w:ind w:firstLine="708"/>
        <w:jc w:val="both"/>
        <w:rPr>
          <w:rFonts w:eastAsia="Calibri"/>
          <w:sz w:val="28"/>
          <w:szCs w:val="28"/>
          <w:lang w:eastAsia="en-US"/>
        </w:rPr>
      </w:pPr>
      <w:r w:rsidRPr="0064526C">
        <w:rPr>
          <w:rFonts w:eastAsia="Calibri"/>
          <w:sz w:val="28"/>
          <w:szCs w:val="28"/>
          <w:lang w:eastAsia="en-US"/>
        </w:rPr>
        <w:t>В результате деятельности</w:t>
      </w:r>
      <w:r>
        <w:rPr>
          <w:sz w:val="28"/>
          <w:szCs w:val="28"/>
        </w:rPr>
        <w:t xml:space="preserve"> по внедрению в коррекционно - развивающий образовательный процесс программы </w:t>
      </w:r>
      <w:r w:rsidRPr="004F07CB">
        <w:rPr>
          <w:color w:val="000000"/>
          <w:sz w:val="28"/>
          <w:szCs w:val="28"/>
        </w:rPr>
        <w:t>«Метод наглядного моделирования и схематизации как средство развития связной речи детей старшего дошкольного возраста с ОНР»</w:t>
      </w:r>
      <w:r>
        <w:rPr>
          <w:color w:val="000000"/>
          <w:sz w:val="28"/>
          <w:szCs w:val="28"/>
        </w:rPr>
        <w:t xml:space="preserve">,  </w:t>
      </w:r>
      <w:r w:rsidRPr="00196B98">
        <w:rPr>
          <w:rFonts w:eastAsia="Calibri"/>
          <w:sz w:val="28"/>
          <w:szCs w:val="28"/>
          <w:lang w:eastAsia="en-US"/>
        </w:rPr>
        <w:t>разработана система   занятий</w:t>
      </w:r>
      <w:r w:rsidRPr="0064526C">
        <w:rPr>
          <w:rFonts w:eastAsia="Calibri"/>
          <w:b/>
          <w:sz w:val="28"/>
          <w:szCs w:val="28"/>
          <w:lang w:eastAsia="en-US"/>
        </w:rPr>
        <w:t xml:space="preserve"> </w:t>
      </w:r>
      <w:r w:rsidRPr="0064526C">
        <w:rPr>
          <w:rFonts w:eastAsia="Calibri"/>
          <w:sz w:val="28"/>
          <w:szCs w:val="28"/>
          <w:lang w:eastAsia="en-US"/>
        </w:rPr>
        <w:t>по развитию связной речи детей старшего дошкольного возраста, имеющих нарушения речи с использованием  метода наглядного моделирования</w:t>
      </w:r>
      <w:r w:rsidR="00140FAE">
        <w:rPr>
          <w:rFonts w:eastAsia="Calibri"/>
          <w:sz w:val="28"/>
          <w:szCs w:val="28"/>
          <w:lang w:eastAsia="en-US"/>
        </w:rPr>
        <w:t>;</w:t>
      </w:r>
      <w:r>
        <w:rPr>
          <w:rFonts w:eastAsia="Calibri"/>
          <w:sz w:val="28"/>
          <w:szCs w:val="28"/>
          <w:lang w:eastAsia="en-US"/>
        </w:rPr>
        <w:t xml:space="preserve"> </w:t>
      </w:r>
      <w:r w:rsidRPr="00196B98">
        <w:rPr>
          <w:rFonts w:eastAsia="Calibri"/>
          <w:sz w:val="28"/>
          <w:szCs w:val="28"/>
          <w:lang w:eastAsia="en-US"/>
        </w:rPr>
        <w:t>разработан перспективно-тематический план</w:t>
      </w:r>
      <w:r w:rsidRPr="0064526C">
        <w:rPr>
          <w:rFonts w:eastAsia="Calibri"/>
          <w:sz w:val="28"/>
          <w:szCs w:val="28"/>
          <w:lang w:eastAsia="en-US"/>
        </w:rPr>
        <w:t xml:space="preserve"> развития связной речи детей  старшего дошкольного возраста с </w:t>
      </w:r>
      <w:r>
        <w:rPr>
          <w:rFonts w:eastAsia="Calibri"/>
          <w:sz w:val="28"/>
          <w:szCs w:val="28"/>
          <w:lang w:eastAsia="en-US"/>
        </w:rPr>
        <w:t>общим недоразвитием речи</w:t>
      </w:r>
      <w:r w:rsidR="00140FAE">
        <w:rPr>
          <w:rFonts w:eastAsia="Calibri"/>
          <w:sz w:val="28"/>
          <w:szCs w:val="28"/>
          <w:lang w:eastAsia="en-US"/>
        </w:rPr>
        <w:t xml:space="preserve"> с </w:t>
      </w:r>
      <w:r w:rsidRPr="0064526C">
        <w:rPr>
          <w:rFonts w:eastAsia="Calibri"/>
          <w:sz w:val="28"/>
          <w:szCs w:val="28"/>
          <w:lang w:eastAsia="en-US"/>
        </w:rPr>
        <w:t>включением  метода наглядного моделирования</w:t>
      </w:r>
      <w:r w:rsidR="00140FAE">
        <w:rPr>
          <w:rFonts w:eastAsia="Calibri"/>
          <w:sz w:val="28"/>
          <w:szCs w:val="28"/>
          <w:lang w:eastAsia="en-US"/>
        </w:rPr>
        <w:t xml:space="preserve"> (</w:t>
      </w:r>
      <w:r w:rsidR="00140FAE">
        <w:rPr>
          <w:rFonts w:eastAsia="Calibri"/>
          <w:i/>
          <w:sz w:val="28"/>
          <w:szCs w:val="28"/>
          <w:lang w:eastAsia="en-US"/>
        </w:rPr>
        <w:t>Приложение 1</w:t>
      </w:r>
      <w:r w:rsidR="00140FAE">
        <w:rPr>
          <w:rFonts w:eastAsia="Calibri"/>
          <w:sz w:val="28"/>
          <w:szCs w:val="28"/>
          <w:lang w:eastAsia="en-US"/>
        </w:rPr>
        <w:t xml:space="preserve">);  </w:t>
      </w:r>
      <w:r w:rsidRPr="00140FAE">
        <w:rPr>
          <w:rFonts w:eastAsia="Calibri"/>
          <w:sz w:val="28"/>
          <w:szCs w:val="28"/>
          <w:lang w:eastAsia="en-US"/>
        </w:rPr>
        <w:t>создана картотека схем и  моделей с подробным описанием целей и содержания  работы</w:t>
      </w:r>
      <w:r w:rsidR="00140FAE">
        <w:rPr>
          <w:rFonts w:eastAsia="Calibri"/>
          <w:sz w:val="28"/>
          <w:szCs w:val="28"/>
          <w:lang w:eastAsia="en-US"/>
        </w:rPr>
        <w:t xml:space="preserve"> (</w:t>
      </w:r>
      <w:r w:rsidR="00140FAE">
        <w:rPr>
          <w:rFonts w:eastAsia="Calibri"/>
          <w:i/>
          <w:sz w:val="28"/>
          <w:szCs w:val="28"/>
          <w:lang w:eastAsia="en-US"/>
        </w:rPr>
        <w:t>Приложение 2</w:t>
      </w:r>
      <w:r w:rsidR="00140FAE">
        <w:rPr>
          <w:rFonts w:eastAsia="Calibri"/>
          <w:sz w:val="28"/>
          <w:szCs w:val="28"/>
          <w:lang w:eastAsia="en-US"/>
        </w:rPr>
        <w:t>)</w:t>
      </w:r>
      <w:r w:rsidRPr="00140FAE">
        <w:rPr>
          <w:rFonts w:eastAsia="Calibri"/>
          <w:sz w:val="28"/>
          <w:szCs w:val="28"/>
          <w:lang w:eastAsia="en-US"/>
        </w:rPr>
        <w:t>.</w:t>
      </w:r>
    </w:p>
    <w:p w:rsidR="00CD4C78" w:rsidRDefault="00CD4C78" w:rsidP="00CD4C78">
      <w:pPr>
        <w:tabs>
          <w:tab w:val="left" w:pos="1080"/>
        </w:tabs>
        <w:spacing w:after="0" w:line="360" w:lineRule="auto"/>
        <w:jc w:val="both"/>
        <w:rPr>
          <w:rFonts w:ascii="Times New Roman" w:hAnsi="Times New Roman"/>
          <w:sz w:val="28"/>
          <w:szCs w:val="28"/>
        </w:rPr>
      </w:pPr>
      <w:r w:rsidRPr="00CD4C78">
        <w:rPr>
          <w:rFonts w:ascii="Times New Roman" w:hAnsi="Times New Roman"/>
          <w:b/>
          <w:sz w:val="28"/>
          <w:szCs w:val="28"/>
        </w:rPr>
        <w:t xml:space="preserve">           Адресная направленность:</w:t>
      </w:r>
      <w:r w:rsidRPr="00CD4C78">
        <w:rPr>
          <w:rFonts w:ascii="Times New Roman" w:hAnsi="Times New Roman"/>
          <w:sz w:val="28"/>
          <w:szCs w:val="28"/>
        </w:rPr>
        <w:t xml:space="preserve">   </w:t>
      </w:r>
      <w:r>
        <w:rPr>
          <w:rFonts w:ascii="Times New Roman" w:hAnsi="Times New Roman"/>
          <w:sz w:val="28"/>
          <w:szCs w:val="28"/>
        </w:rPr>
        <w:t>программа</w:t>
      </w:r>
      <w:r w:rsidRPr="00CD4C78">
        <w:rPr>
          <w:rFonts w:ascii="Times New Roman" w:hAnsi="Times New Roman"/>
          <w:sz w:val="28"/>
          <w:szCs w:val="28"/>
        </w:rPr>
        <w:t xml:space="preserve"> может использоваться </w:t>
      </w:r>
      <w:r>
        <w:rPr>
          <w:rFonts w:ascii="Times New Roman" w:hAnsi="Times New Roman"/>
          <w:sz w:val="28"/>
          <w:szCs w:val="28"/>
        </w:rPr>
        <w:t xml:space="preserve">учителями – логопедами, педагогами, </w:t>
      </w:r>
      <w:r w:rsidRPr="00CD4C78">
        <w:rPr>
          <w:rFonts w:ascii="Times New Roman" w:hAnsi="Times New Roman"/>
          <w:sz w:val="28"/>
          <w:szCs w:val="28"/>
        </w:rPr>
        <w:t xml:space="preserve">воспитателями старших и подготовительных групп, </w:t>
      </w:r>
      <w:r>
        <w:rPr>
          <w:rFonts w:ascii="Times New Roman" w:hAnsi="Times New Roman"/>
          <w:sz w:val="28"/>
          <w:szCs w:val="28"/>
        </w:rPr>
        <w:t xml:space="preserve"> </w:t>
      </w:r>
      <w:r w:rsidRPr="00CD4C78">
        <w:rPr>
          <w:rFonts w:ascii="Times New Roman" w:hAnsi="Times New Roman"/>
          <w:sz w:val="28"/>
          <w:szCs w:val="28"/>
        </w:rPr>
        <w:t>как для детей с тяжелыми нарушениями речи, так и в группах общеразвивающей  направленности.</w:t>
      </w:r>
    </w:p>
    <w:p w:rsidR="005677ED" w:rsidRPr="005677ED" w:rsidRDefault="00CD4C78" w:rsidP="005677ED">
      <w:pPr>
        <w:spacing w:after="0" w:line="360" w:lineRule="auto"/>
        <w:jc w:val="both"/>
        <w:rPr>
          <w:rFonts w:ascii="Times New Roman" w:eastAsia="Times New Roman" w:hAnsi="Times New Roman"/>
          <w:color w:val="000000"/>
          <w:sz w:val="28"/>
          <w:szCs w:val="28"/>
          <w:lang w:eastAsia="ru-RU"/>
        </w:rPr>
      </w:pPr>
      <w:r w:rsidRPr="00CD4C78">
        <w:rPr>
          <w:rFonts w:ascii="Times New Roman" w:hAnsi="Times New Roman"/>
          <w:sz w:val="28"/>
          <w:szCs w:val="28"/>
        </w:rPr>
        <w:t xml:space="preserve">  </w:t>
      </w:r>
      <w:r w:rsidRPr="00CD4C78">
        <w:rPr>
          <w:rFonts w:ascii="Times New Roman" w:hAnsi="Times New Roman"/>
          <w:b/>
          <w:bCs/>
          <w:sz w:val="28"/>
          <w:szCs w:val="28"/>
        </w:rPr>
        <w:t xml:space="preserve">  </w:t>
      </w:r>
      <w:r w:rsidR="005677ED" w:rsidRPr="00A27405">
        <w:rPr>
          <w:rFonts w:ascii="Times New Roman" w:hAnsi="Times New Roman"/>
          <w:b/>
          <w:bCs/>
          <w:sz w:val="24"/>
          <w:szCs w:val="24"/>
        </w:rPr>
        <w:t xml:space="preserve">           </w:t>
      </w:r>
      <w:r w:rsidR="005677ED" w:rsidRPr="005677ED">
        <w:rPr>
          <w:rFonts w:ascii="Times New Roman" w:hAnsi="Times New Roman"/>
          <w:b/>
          <w:bCs/>
          <w:sz w:val="28"/>
          <w:szCs w:val="28"/>
        </w:rPr>
        <w:t xml:space="preserve">Основная цель: </w:t>
      </w:r>
      <w:r w:rsidR="005677ED" w:rsidRPr="005677ED">
        <w:rPr>
          <w:rFonts w:ascii="Times New Roman" w:eastAsia="Times New Roman" w:hAnsi="Times New Roman"/>
          <w:sz w:val="28"/>
          <w:szCs w:val="28"/>
          <w:lang w:eastAsia="ru-RU"/>
        </w:rPr>
        <w:t>использование метода наглядного моделирования в процессе формирования связной речи дошкольников с ОНР.</w:t>
      </w:r>
    </w:p>
    <w:p w:rsidR="005677ED" w:rsidRPr="005677ED" w:rsidRDefault="005677ED" w:rsidP="005677ED">
      <w:pPr>
        <w:shd w:val="clear" w:color="auto" w:fill="FFFFFF"/>
        <w:spacing w:after="0" w:line="360" w:lineRule="auto"/>
        <w:rPr>
          <w:rFonts w:ascii="Times New Roman" w:eastAsia="Times New Roman" w:hAnsi="Times New Roman"/>
          <w:b/>
          <w:iCs/>
          <w:sz w:val="28"/>
          <w:szCs w:val="28"/>
          <w:lang w:eastAsia="ru-RU"/>
        </w:rPr>
      </w:pPr>
      <w:r w:rsidRPr="005677ED">
        <w:rPr>
          <w:rFonts w:ascii="Times New Roman" w:eastAsia="Times New Roman" w:hAnsi="Times New Roman"/>
          <w:b/>
          <w:iCs/>
          <w:sz w:val="28"/>
          <w:szCs w:val="28"/>
          <w:lang w:eastAsia="ru-RU"/>
        </w:rPr>
        <w:t>Задачи:</w:t>
      </w:r>
    </w:p>
    <w:p w:rsidR="005677ED" w:rsidRPr="005677ED" w:rsidRDefault="005677ED" w:rsidP="00F764DF">
      <w:pPr>
        <w:numPr>
          <w:ilvl w:val="0"/>
          <w:numId w:val="2"/>
        </w:numPr>
        <w:shd w:val="clear" w:color="auto" w:fill="FFFFFF"/>
        <w:spacing w:after="0" w:line="360" w:lineRule="auto"/>
        <w:ind w:left="0" w:firstLine="0"/>
        <w:jc w:val="both"/>
        <w:rPr>
          <w:rFonts w:ascii="Times New Roman" w:eastAsia="Times New Roman" w:hAnsi="Times New Roman"/>
          <w:sz w:val="28"/>
          <w:szCs w:val="28"/>
          <w:lang w:eastAsia="ru-RU"/>
        </w:rPr>
      </w:pPr>
      <w:r w:rsidRPr="005677ED">
        <w:rPr>
          <w:rFonts w:ascii="Times New Roman" w:eastAsia="Times New Roman" w:hAnsi="Times New Roman"/>
          <w:sz w:val="28"/>
          <w:szCs w:val="28"/>
          <w:lang w:eastAsia="ru-RU"/>
        </w:rPr>
        <w:t xml:space="preserve">Способствовать развитию  у детей  старшего дошкольного возраста с общим недоразвитием речи всех </w:t>
      </w:r>
      <w:r w:rsidR="00841A24">
        <w:rPr>
          <w:rFonts w:ascii="Times New Roman" w:eastAsia="Times New Roman" w:hAnsi="Times New Roman"/>
          <w:sz w:val="28"/>
          <w:szCs w:val="28"/>
          <w:lang w:eastAsia="ru-RU"/>
        </w:rPr>
        <w:t>речевых компонентов</w:t>
      </w:r>
      <w:r w:rsidRPr="005677ED">
        <w:rPr>
          <w:rFonts w:ascii="Times New Roman" w:eastAsia="Times New Roman" w:hAnsi="Times New Roman"/>
          <w:sz w:val="28"/>
          <w:szCs w:val="28"/>
          <w:lang w:eastAsia="ru-RU"/>
        </w:rPr>
        <w:t>.</w:t>
      </w:r>
    </w:p>
    <w:p w:rsidR="005677ED" w:rsidRPr="005677ED" w:rsidRDefault="005677ED" w:rsidP="00F764DF">
      <w:pPr>
        <w:numPr>
          <w:ilvl w:val="0"/>
          <w:numId w:val="2"/>
        </w:numPr>
        <w:shd w:val="clear" w:color="auto" w:fill="FFFFFF"/>
        <w:spacing w:after="0" w:line="360" w:lineRule="auto"/>
        <w:ind w:left="0" w:firstLine="0"/>
        <w:jc w:val="both"/>
        <w:rPr>
          <w:rFonts w:ascii="Times New Roman" w:eastAsia="Times New Roman" w:hAnsi="Times New Roman"/>
          <w:sz w:val="28"/>
          <w:szCs w:val="28"/>
          <w:lang w:eastAsia="ru-RU"/>
        </w:rPr>
      </w:pPr>
      <w:r w:rsidRPr="005677ED">
        <w:rPr>
          <w:rFonts w:ascii="Times New Roman" w:eastAsia="Times New Roman" w:hAnsi="Times New Roman"/>
          <w:sz w:val="28"/>
          <w:szCs w:val="28"/>
          <w:lang w:eastAsia="ru-RU"/>
        </w:rPr>
        <w:t>Совершенствовать диалогическую и монологическую речь.</w:t>
      </w:r>
    </w:p>
    <w:p w:rsidR="005677ED" w:rsidRPr="005677ED" w:rsidRDefault="005677ED" w:rsidP="00F764DF">
      <w:pPr>
        <w:numPr>
          <w:ilvl w:val="0"/>
          <w:numId w:val="2"/>
        </w:numPr>
        <w:shd w:val="clear" w:color="auto" w:fill="FFFFFF"/>
        <w:spacing w:after="0" w:line="360" w:lineRule="auto"/>
        <w:ind w:left="0" w:firstLine="0"/>
        <w:jc w:val="both"/>
        <w:rPr>
          <w:rFonts w:ascii="Times New Roman" w:eastAsia="Times New Roman" w:hAnsi="Times New Roman"/>
          <w:sz w:val="28"/>
          <w:szCs w:val="28"/>
          <w:lang w:eastAsia="ru-RU"/>
        </w:rPr>
      </w:pPr>
      <w:r w:rsidRPr="005677ED">
        <w:rPr>
          <w:rFonts w:ascii="Times New Roman" w:eastAsia="Times New Roman" w:hAnsi="Times New Roman"/>
          <w:sz w:val="28"/>
          <w:szCs w:val="28"/>
          <w:lang w:eastAsia="ru-RU"/>
        </w:rPr>
        <w:t>Развивать наглядно-образное и формировать словесно-логическое мышление, умение делать выводы, обосновывать свое суждение.</w:t>
      </w:r>
    </w:p>
    <w:p w:rsidR="005677ED" w:rsidRPr="005677ED" w:rsidRDefault="005677ED" w:rsidP="00F764DF">
      <w:pPr>
        <w:numPr>
          <w:ilvl w:val="0"/>
          <w:numId w:val="2"/>
        </w:numPr>
        <w:shd w:val="clear" w:color="auto" w:fill="FFFFFF"/>
        <w:spacing w:after="0" w:line="360" w:lineRule="auto"/>
        <w:ind w:left="0" w:firstLine="0"/>
        <w:jc w:val="both"/>
        <w:rPr>
          <w:rFonts w:ascii="Times New Roman" w:eastAsia="Times New Roman" w:hAnsi="Times New Roman"/>
          <w:sz w:val="28"/>
          <w:szCs w:val="28"/>
          <w:lang w:eastAsia="ru-RU"/>
        </w:rPr>
      </w:pPr>
      <w:r w:rsidRPr="005677ED">
        <w:rPr>
          <w:rFonts w:ascii="Times New Roman" w:eastAsia="Times New Roman" w:hAnsi="Times New Roman"/>
          <w:sz w:val="28"/>
          <w:szCs w:val="28"/>
          <w:lang w:eastAsia="ru-RU"/>
        </w:rPr>
        <w:t>Усилить развивающие возможности коррекционной программы в детском саду.</w:t>
      </w:r>
    </w:p>
    <w:p w:rsidR="005677ED" w:rsidRDefault="005677ED" w:rsidP="00F764DF">
      <w:pPr>
        <w:numPr>
          <w:ilvl w:val="0"/>
          <w:numId w:val="2"/>
        </w:numPr>
        <w:shd w:val="clear" w:color="auto" w:fill="FFFFFF"/>
        <w:spacing w:after="0" w:line="360" w:lineRule="auto"/>
        <w:ind w:left="0" w:firstLine="0"/>
        <w:jc w:val="both"/>
        <w:rPr>
          <w:rFonts w:ascii="Times New Roman" w:eastAsia="Times New Roman" w:hAnsi="Times New Roman"/>
          <w:sz w:val="28"/>
          <w:szCs w:val="28"/>
          <w:lang w:eastAsia="ru-RU"/>
        </w:rPr>
      </w:pPr>
      <w:r w:rsidRPr="005677ED">
        <w:rPr>
          <w:rFonts w:ascii="Times New Roman" w:eastAsia="Times New Roman" w:hAnsi="Times New Roman"/>
          <w:sz w:val="28"/>
          <w:szCs w:val="28"/>
          <w:lang w:eastAsia="ru-RU"/>
        </w:rPr>
        <w:t>Снять речевой негативизм, воспитать у детей потребность в речевом общении для лучшей адаптации в современном обществе.</w:t>
      </w:r>
    </w:p>
    <w:p w:rsidR="004314A5" w:rsidRPr="005677ED" w:rsidRDefault="004314A5" w:rsidP="00F764DF">
      <w:pPr>
        <w:shd w:val="clear" w:color="auto" w:fill="FFFFFF"/>
        <w:spacing w:after="0" w:line="360" w:lineRule="auto"/>
        <w:jc w:val="both"/>
        <w:rPr>
          <w:rFonts w:ascii="Times New Roman" w:eastAsia="Times New Roman" w:hAnsi="Times New Roman"/>
          <w:sz w:val="28"/>
          <w:szCs w:val="28"/>
          <w:lang w:eastAsia="ru-RU"/>
        </w:rPr>
      </w:pPr>
    </w:p>
    <w:p w:rsidR="00C61019" w:rsidRPr="00C61019" w:rsidRDefault="00C61019" w:rsidP="004314A5">
      <w:pPr>
        <w:tabs>
          <w:tab w:val="left" w:pos="-284"/>
        </w:tabs>
        <w:spacing w:after="0" w:line="360" w:lineRule="auto"/>
        <w:ind w:left="-284" w:firstLine="993"/>
        <w:jc w:val="center"/>
        <w:rPr>
          <w:rFonts w:ascii="Times New Roman" w:eastAsia="Times New Roman" w:hAnsi="Times New Roman"/>
          <w:b/>
          <w:sz w:val="28"/>
          <w:szCs w:val="28"/>
          <w:lang w:eastAsia="ru-RU"/>
        </w:rPr>
      </w:pPr>
      <w:r w:rsidRPr="00C61019">
        <w:rPr>
          <w:rFonts w:ascii="Times New Roman" w:eastAsia="Times New Roman" w:hAnsi="Times New Roman"/>
          <w:b/>
          <w:sz w:val="28"/>
          <w:szCs w:val="28"/>
          <w:lang w:eastAsia="ru-RU"/>
        </w:rPr>
        <w:lastRenderedPageBreak/>
        <w:t>Предполагаемые результаты:</w:t>
      </w:r>
    </w:p>
    <w:p w:rsidR="00C61019" w:rsidRPr="00C61019" w:rsidRDefault="00C61019" w:rsidP="004314A5">
      <w:pPr>
        <w:pStyle w:val="c3"/>
        <w:numPr>
          <w:ilvl w:val="0"/>
          <w:numId w:val="4"/>
        </w:numPr>
        <w:shd w:val="clear" w:color="auto" w:fill="FFFFFF"/>
        <w:tabs>
          <w:tab w:val="left" w:pos="0"/>
        </w:tabs>
        <w:spacing w:before="0" w:after="0" w:line="360" w:lineRule="auto"/>
        <w:ind w:left="0" w:firstLine="0"/>
        <w:jc w:val="both"/>
        <w:rPr>
          <w:sz w:val="28"/>
          <w:szCs w:val="28"/>
        </w:rPr>
      </w:pPr>
      <w:r w:rsidRPr="00C61019">
        <w:rPr>
          <w:sz w:val="28"/>
          <w:szCs w:val="28"/>
        </w:rPr>
        <w:t xml:space="preserve"> Главным результатом  реализации задач будет  выпускник  детского сада, с высоким уровнем развития  связной речи в соответствии с  Федеральными государственными требованиями.</w:t>
      </w:r>
    </w:p>
    <w:p w:rsidR="00C61019" w:rsidRPr="00C61019" w:rsidRDefault="00C61019" w:rsidP="004314A5">
      <w:pPr>
        <w:pStyle w:val="a3"/>
        <w:numPr>
          <w:ilvl w:val="0"/>
          <w:numId w:val="4"/>
        </w:numPr>
        <w:tabs>
          <w:tab w:val="left" w:pos="0"/>
        </w:tabs>
        <w:spacing w:before="0" w:beforeAutospacing="0" w:after="0" w:afterAutospacing="0" w:line="360" w:lineRule="auto"/>
        <w:ind w:left="0" w:firstLine="0"/>
        <w:jc w:val="both"/>
        <w:rPr>
          <w:sz w:val="28"/>
          <w:szCs w:val="28"/>
        </w:rPr>
      </w:pPr>
      <w:r w:rsidRPr="00C61019">
        <w:rPr>
          <w:sz w:val="28"/>
          <w:szCs w:val="28"/>
        </w:rPr>
        <w:t>Создание    системы работы по  развитию связной речи   детей старшего дошкольного возраста  средствами наглядного моделирования</w:t>
      </w:r>
      <w:r w:rsidR="00F764DF">
        <w:rPr>
          <w:sz w:val="28"/>
          <w:szCs w:val="28"/>
        </w:rPr>
        <w:t xml:space="preserve"> и схематизации</w:t>
      </w:r>
      <w:r w:rsidRPr="00C61019">
        <w:rPr>
          <w:sz w:val="28"/>
          <w:szCs w:val="28"/>
        </w:rPr>
        <w:t>.</w:t>
      </w:r>
    </w:p>
    <w:p w:rsidR="00C61019" w:rsidRPr="00C61019" w:rsidRDefault="00C61019" w:rsidP="004314A5">
      <w:pPr>
        <w:pStyle w:val="a3"/>
        <w:numPr>
          <w:ilvl w:val="0"/>
          <w:numId w:val="4"/>
        </w:numPr>
        <w:tabs>
          <w:tab w:val="left" w:pos="0"/>
        </w:tabs>
        <w:spacing w:before="0" w:beforeAutospacing="0" w:after="0" w:afterAutospacing="0" w:line="360" w:lineRule="auto"/>
        <w:ind w:left="0" w:firstLine="0"/>
        <w:jc w:val="both"/>
        <w:rPr>
          <w:sz w:val="28"/>
          <w:szCs w:val="28"/>
        </w:rPr>
      </w:pPr>
      <w:r w:rsidRPr="00C61019">
        <w:rPr>
          <w:sz w:val="28"/>
          <w:szCs w:val="28"/>
        </w:rPr>
        <w:t>Методическое  и дидактическое обеспечение процесса формирования   связной речи средствами наглядного моделирования.</w:t>
      </w:r>
    </w:p>
    <w:p w:rsidR="00C61019" w:rsidRDefault="00C61019" w:rsidP="004314A5">
      <w:pPr>
        <w:pStyle w:val="a3"/>
        <w:numPr>
          <w:ilvl w:val="0"/>
          <w:numId w:val="4"/>
        </w:numPr>
        <w:tabs>
          <w:tab w:val="left" w:pos="0"/>
        </w:tabs>
        <w:spacing w:before="0" w:beforeAutospacing="0" w:after="0" w:afterAutospacing="0" w:line="360" w:lineRule="auto"/>
        <w:ind w:left="0" w:firstLine="0"/>
        <w:jc w:val="both"/>
        <w:rPr>
          <w:sz w:val="28"/>
          <w:szCs w:val="28"/>
        </w:rPr>
      </w:pPr>
      <w:r w:rsidRPr="00C61019">
        <w:rPr>
          <w:sz w:val="28"/>
          <w:szCs w:val="28"/>
        </w:rPr>
        <w:t>Повышение профессионального мастерства педагогов и педагогической информированности  родителей по формированию  связной речи.</w:t>
      </w:r>
      <w:r w:rsidR="006D21DA">
        <w:rPr>
          <w:sz w:val="28"/>
          <w:szCs w:val="28"/>
        </w:rPr>
        <w:t xml:space="preserve">  </w:t>
      </w:r>
    </w:p>
    <w:p w:rsidR="006D21DA" w:rsidRPr="00C61019" w:rsidRDefault="006D21DA" w:rsidP="004314A5">
      <w:pPr>
        <w:pStyle w:val="a3"/>
        <w:tabs>
          <w:tab w:val="left" w:pos="0"/>
        </w:tabs>
        <w:spacing w:before="0" w:beforeAutospacing="0" w:after="0" w:afterAutospacing="0" w:line="360" w:lineRule="auto"/>
        <w:jc w:val="both"/>
        <w:rPr>
          <w:sz w:val="28"/>
          <w:szCs w:val="28"/>
        </w:rPr>
      </w:pPr>
    </w:p>
    <w:p w:rsidR="006D21DA" w:rsidRDefault="006D21DA" w:rsidP="006D21DA">
      <w:pPr>
        <w:pStyle w:val="a3"/>
        <w:numPr>
          <w:ilvl w:val="0"/>
          <w:numId w:val="1"/>
        </w:numPr>
        <w:tabs>
          <w:tab w:val="left" w:pos="284"/>
        </w:tabs>
        <w:spacing w:before="0" w:beforeAutospacing="0" w:after="0" w:afterAutospacing="0" w:line="360" w:lineRule="auto"/>
        <w:jc w:val="center"/>
        <w:rPr>
          <w:b/>
          <w:sz w:val="28"/>
          <w:szCs w:val="28"/>
        </w:rPr>
      </w:pPr>
      <w:r w:rsidRPr="002C6AF8">
        <w:rPr>
          <w:b/>
          <w:sz w:val="28"/>
          <w:szCs w:val="28"/>
        </w:rPr>
        <w:t>Содержание программы.</w:t>
      </w:r>
    </w:p>
    <w:p w:rsidR="006D21DA" w:rsidRPr="006D21DA" w:rsidRDefault="006D21DA" w:rsidP="004314A5">
      <w:pPr>
        <w:spacing w:after="0" w:line="360" w:lineRule="auto"/>
        <w:ind w:firstLine="424"/>
        <w:rPr>
          <w:rFonts w:ascii="Times New Roman" w:eastAsia="Times New Roman" w:hAnsi="Times New Roman"/>
          <w:b/>
          <w:bCs/>
          <w:color w:val="000000"/>
          <w:sz w:val="28"/>
          <w:szCs w:val="28"/>
          <w:lang w:eastAsia="ru-RU"/>
        </w:rPr>
      </w:pPr>
      <w:r w:rsidRPr="006D21DA">
        <w:rPr>
          <w:rFonts w:ascii="Times New Roman" w:eastAsia="Times New Roman" w:hAnsi="Times New Roman"/>
          <w:b/>
          <w:bCs/>
          <w:color w:val="000000"/>
          <w:sz w:val="28"/>
          <w:szCs w:val="28"/>
          <w:lang w:eastAsia="ru-RU"/>
        </w:rPr>
        <w:t>Теоретической основой  опыта являются</w:t>
      </w:r>
      <w:r w:rsidR="004314A5">
        <w:rPr>
          <w:rFonts w:ascii="Times New Roman" w:eastAsia="Times New Roman" w:hAnsi="Times New Roman"/>
          <w:b/>
          <w:bCs/>
          <w:color w:val="000000"/>
          <w:sz w:val="28"/>
          <w:szCs w:val="28"/>
          <w:lang w:eastAsia="ru-RU"/>
        </w:rPr>
        <w:t>:</w:t>
      </w:r>
    </w:p>
    <w:p w:rsidR="006D21DA" w:rsidRPr="006D21DA" w:rsidRDefault="006D21DA" w:rsidP="006D21DA">
      <w:pPr>
        <w:pStyle w:val="a3"/>
        <w:shd w:val="clear" w:color="auto" w:fill="FFFFFF"/>
        <w:spacing w:before="0" w:beforeAutospacing="0" w:after="97" w:afterAutospacing="0" w:line="360" w:lineRule="auto"/>
        <w:jc w:val="both"/>
        <w:rPr>
          <w:color w:val="333333"/>
          <w:sz w:val="28"/>
          <w:szCs w:val="28"/>
        </w:rPr>
      </w:pPr>
      <w:r w:rsidRPr="006D21DA">
        <w:rPr>
          <w:color w:val="333333"/>
          <w:sz w:val="28"/>
          <w:szCs w:val="28"/>
        </w:rPr>
        <w:t xml:space="preserve">- исследования отечественных педагогов и психологов (П. Я Гальперин, В. В. Давыдов)  о методах наглядного   моделирования,  как  эффективном средстве формирования разнообразных знаний и навыков,  их положительном  влиянии на интеллектуальное развитие детей;  </w:t>
      </w:r>
    </w:p>
    <w:p w:rsidR="006D21DA" w:rsidRPr="006D21DA" w:rsidRDefault="006D21DA" w:rsidP="006D21DA">
      <w:pPr>
        <w:pStyle w:val="a3"/>
        <w:shd w:val="clear" w:color="auto" w:fill="FFFFFF"/>
        <w:spacing w:before="0" w:beforeAutospacing="0" w:after="97" w:afterAutospacing="0" w:line="360" w:lineRule="auto"/>
        <w:jc w:val="both"/>
        <w:rPr>
          <w:sz w:val="28"/>
          <w:szCs w:val="28"/>
        </w:rPr>
      </w:pPr>
      <w:r w:rsidRPr="006D21DA">
        <w:rPr>
          <w:color w:val="333333"/>
          <w:sz w:val="28"/>
          <w:szCs w:val="28"/>
        </w:rPr>
        <w:t xml:space="preserve">-  </w:t>
      </w:r>
      <w:r w:rsidRPr="006D21DA">
        <w:rPr>
          <w:sz w:val="28"/>
          <w:szCs w:val="28"/>
        </w:rPr>
        <w:t>результаты  экспериментальных обследований дошкольников (П. Я. Гальперин, А. В. Запорожец, С. Н. Карпова, Д. Б. Эльконин)   о трудностях усвоения   знаний на основе словесного объяснения взрослого или в процессе организованных взрослым действий с предметами, и о  легкости воспринимаемых знаний,  если эти знания дают в виде действий с моделями, отражающими существенные черты изучаемых явлений.</w:t>
      </w:r>
    </w:p>
    <w:p w:rsidR="006D21DA" w:rsidRPr="006D21DA" w:rsidRDefault="006D21DA" w:rsidP="006D21DA">
      <w:pPr>
        <w:pStyle w:val="a3"/>
        <w:shd w:val="clear" w:color="auto" w:fill="FFFFFF"/>
        <w:spacing w:before="0" w:beforeAutospacing="0" w:after="97" w:afterAutospacing="0" w:line="360" w:lineRule="auto"/>
        <w:jc w:val="both"/>
        <w:rPr>
          <w:sz w:val="28"/>
          <w:szCs w:val="28"/>
        </w:rPr>
      </w:pPr>
      <w:r w:rsidRPr="006D21DA">
        <w:rPr>
          <w:sz w:val="28"/>
          <w:szCs w:val="28"/>
        </w:rPr>
        <w:t>- методы теории решения изобретательских задач Г.А. Альтшуллера, алгоритм решения изобретательских задач, адаптированных к работе с дошкольниками  Лелюх С.В., Хоменко Н.Н., Сидорчук Т.А.,</w:t>
      </w:r>
    </w:p>
    <w:p w:rsidR="006D21DA" w:rsidRPr="006D21DA" w:rsidRDefault="006D21DA" w:rsidP="006D21DA">
      <w:pPr>
        <w:spacing w:after="0" w:line="360" w:lineRule="auto"/>
        <w:jc w:val="both"/>
        <w:rPr>
          <w:rFonts w:ascii="Times New Roman" w:eastAsia="Times New Roman" w:hAnsi="Times New Roman"/>
          <w:color w:val="000000"/>
          <w:sz w:val="28"/>
          <w:szCs w:val="28"/>
          <w:lang w:eastAsia="ru-RU"/>
        </w:rPr>
      </w:pPr>
      <w:r w:rsidRPr="006D21DA">
        <w:rPr>
          <w:rFonts w:ascii="Times New Roman" w:eastAsia="Times New Roman" w:hAnsi="Times New Roman"/>
          <w:color w:val="000000"/>
          <w:sz w:val="28"/>
          <w:szCs w:val="28"/>
          <w:lang w:eastAsia="ru-RU"/>
        </w:rPr>
        <w:lastRenderedPageBreak/>
        <w:t xml:space="preserve">Опыт  опирается  на </w:t>
      </w:r>
      <w:r w:rsidRPr="004314A5">
        <w:rPr>
          <w:rFonts w:ascii="Times New Roman" w:eastAsia="Times New Roman" w:hAnsi="Times New Roman"/>
          <w:b/>
          <w:color w:val="000000"/>
          <w:sz w:val="28"/>
          <w:szCs w:val="28"/>
          <w:lang w:eastAsia="ru-RU"/>
        </w:rPr>
        <w:t>общепедагогические принципы</w:t>
      </w:r>
      <w:r w:rsidRPr="006D21DA">
        <w:rPr>
          <w:rFonts w:ascii="Times New Roman" w:eastAsia="Times New Roman" w:hAnsi="Times New Roman"/>
          <w:color w:val="000000"/>
          <w:sz w:val="28"/>
          <w:szCs w:val="28"/>
          <w:lang w:eastAsia="ru-RU"/>
        </w:rPr>
        <w:t xml:space="preserve"> о единстве  речевого и психического развития, комплексном подходе к его изучению (Б.Г. Ананьев,  П.П. Блонский, А.В. Запорожец, Л.С. Выготский,  А.Н. Леонтьев, С.Л. Рубинштейн).</w:t>
      </w:r>
    </w:p>
    <w:p w:rsidR="006D21DA" w:rsidRPr="006D21DA" w:rsidRDefault="006D21DA" w:rsidP="006D21DA">
      <w:pPr>
        <w:numPr>
          <w:ilvl w:val="0"/>
          <w:numId w:val="5"/>
        </w:numPr>
        <w:tabs>
          <w:tab w:val="left" w:pos="142"/>
        </w:tabs>
        <w:spacing w:after="0" w:line="360" w:lineRule="auto"/>
        <w:ind w:left="0" w:firstLine="0"/>
        <w:jc w:val="both"/>
        <w:rPr>
          <w:rFonts w:ascii="Times New Roman" w:hAnsi="Times New Roman"/>
          <w:sz w:val="28"/>
          <w:szCs w:val="28"/>
        </w:rPr>
      </w:pPr>
      <w:r w:rsidRPr="006D21DA">
        <w:rPr>
          <w:rFonts w:ascii="Times New Roman" w:hAnsi="Times New Roman"/>
          <w:sz w:val="28"/>
          <w:szCs w:val="28"/>
        </w:rPr>
        <w:t xml:space="preserve"> принцип содружества и сотрудничества взрослых и детей;</w:t>
      </w:r>
    </w:p>
    <w:p w:rsidR="006D21DA" w:rsidRPr="006D21DA" w:rsidRDefault="006D21DA" w:rsidP="006D21DA">
      <w:pPr>
        <w:numPr>
          <w:ilvl w:val="0"/>
          <w:numId w:val="5"/>
        </w:numPr>
        <w:tabs>
          <w:tab w:val="left" w:pos="142"/>
        </w:tabs>
        <w:spacing w:after="0" w:line="360" w:lineRule="auto"/>
        <w:ind w:left="0" w:firstLine="0"/>
        <w:jc w:val="both"/>
        <w:rPr>
          <w:rFonts w:ascii="Times New Roman" w:eastAsia="Times New Roman" w:hAnsi="Times New Roman"/>
          <w:sz w:val="28"/>
          <w:szCs w:val="28"/>
          <w:lang w:eastAsia="ru-RU"/>
        </w:rPr>
      </w:pPr>
      <w:r w:rsidRPr="006D21DA">
        <w:rPr>
          <w:rFonts w:ascii="Times New Roman" w:eastAsia="Times New Roman" w:hAnsi="Times New Roman"/>
          <w:sz w:val="28"/>
          <w:szCs w:val="28"/>
          <w:lang w:eastAsia="ru-RU"/>
        </w:rPr>
        <w:t xml:space="preserve"> принцип единства специально организованного воспитательного процесса и реального жизненного опыта; </w:t>
      </w:r>
    </w:p>
    <w:p w:rsidR="006D21DA" w:rsidRPr="006D21DA" w:rsidRDefault="006D21DA" w:rsidP="006D21DA">
      <w:pPr>
        <w:numPr>
          <w:ilvl w:val="0"/>
          <w:numId w:val="5"/>
        </w:numPr>
        <w:tabs>
          <w:tab w:val="left" w:pos="142"/>
        </w:tabs>
        <w:spacing w:after="0" w:line="360" w:lineRule="auto"/>
        <w:ind w:left="0" w:firstLine="0"/>
        <w:jc w:val="both"/>
        <w:rPr>
          <w:rFonts w:ascii="Times New Roman" w:eastAsia="Times New Roman" w:hAnsi="Times New Roman"/>
          <w:sz w:val="28"/>
          <w:szCs w:val="28"/>
          <w:lang w:eastAsia="ru-RU"/>
        </w:rPr>
      </w:pPr>
      <w:r w:rsidRPr="006D21DA">
        <w:rPr>
          <w:rFonts w:ascii="Times New Roman" w:eastAsia="Times New Roman" w:hAnsi="Times New Roman"/>
          <w:sz w:val="28"/>
          <w:szCs w:val="28"/>
          <w:lang w:eastAsia="ru-RU"/>
        </w:rPr>
        <w:t xml:space="preserve"> принцип уважительного отношения к личности; </w:t>
      </w:r>
    </w:p>
    <w:p w:rsidR="006D21DA" w:rsidRPr="006D21DA" w:rsidRDefault="006D21DA" w:rsidP="006D21DA">
      <w:pPr>
        <w:spacing w:after="0" w:line="360" w:lineRule="auto"/>
        <w:jc w:val="both"/>
        <w:rPr>
          <w:rFonts w:ascii="Times New Roman" w:eastAsia="Times New Roman" w:hAnsi="Times New Roman"/>
          <w:b/>
          <w:sz w:val="28"/>
          <w:szCs w:val="28"/>
          <w:lang w:eastAsia="ru-RU"/>
        </w:rPr>
      </w:pPr>
      <w:r w:rsidRPr="006D21DA">
        <w:rPr>
          <w:rFonts w:ascii="Times New Roman" w:eastAsia="Times New Roman" w:hAnsi="Times New Roman"/>
          <w:b/>
          <w:sz w:val="28"/>
          <w:szCs w:val="28"/>
          <w:lang w:eastAsia="ru-RU"/>
        </w:rPr>
        <w:t>и частные  принципы:</w:t>
      </w:r>
    </w:p>
    <w:p w:rsidR="006D21DA" w:rsidRPr="006D21DA" w:rsidRDefault="006D21DA" w:rsidP="006D21DA">
      <w:pPr>
        <w:numPr>
          <w:ilvl w:val="0"/>
          <w:numId w:val="5"/>
        </w:numPr>
        <w:spacing w:after="0" w:line="360" w:lineRule="auto"/>
        <w:ind w:left="0" w:firstLine="0"/>
        <w:jc w:val="both"/>
        <w:rPr>
          <w:rFonts w:ascii="Times New Roman" w:hAnsi="Times New Roman"/>
          <w:sz w:val="28"/>
          <w:szCs w:val="28"/>
        </w:rPr>
      </w:pPr>
      <w:r w:rsidRPr="006D21DA">
        <w:rPr>
          <w:rFonts w:ascii="Times New Roman" w:hAnsi="Times New Roman"/>
          <w:sz w:val="28"/>
          <w:szCs w:val="28"/>
        </w:rPr>
        <w:t xml:space="preserve">принцип развивающей  направленности обучения предусматривает использование методов и приёмов, предполагающих развитие высших психических функций ребёнка </w:t>
      </w:r>
    </w:p>
    <w:p w:rsidR="006D21DA" w:rsidRPr="006D21DA" w:rsidRDefault="006D21DA" w:rsidP="00196B98">
      <w:pPr>
        <w:numPr>
          <w:ilvl w:val="0"/>
          <w:numId w:val="5"/>
        </w:numPr>
        <w:spacing w:after="0" w:line="360" w:lineRule="auto"/>
        <w:ind w:left="0" w:firstLine="0"/>
        <w:jc w:val="both"/>
        <w:rPr>
          <w:rFonts w:ascii="Times New Roman" w:hAnsi="Times New Roman"/>
          <w:sz w:val="28"/>
          <w:szCs w:val="28"/>
        </w:rPr>
      </w:pPr>
      <w:r w:rsidRPr="006D21DA">
        <w:rPr>
          <w:rFonts w:ascii="Times New Roman" w:hAnsi="Times New Roman"/>
          <w:sz w:val="28"/>
          <w:szCs w:val="28"/>
        </w:rPr>
        <w:t>принцип включения в процессе познания всех доступных для ребенка мыслительных операций и средств восприятия (анализаторов, причинно-следственных выводов и заключений, сделанных самостоятельно; предметно-схематичной наглядности)</w:t>
      </w:r>
    </w:p>
    <w:p w:rsidR="006D21DA" w:rsidRPr="006D21DA" w:rsidRDefault="006D21DA" w:rsidP="006D21DA">
      <w:pPr>
        <w:numPr>
          <w:ilvl w:val="0"/>
          <w:numId w:val="5"/>
        </w:numPr>
        <w:spacing w:after="0" w:line="360" w:lineRule="auto"/>
        <w:ind w:left="0" w:firstLine="0"/>
        <w:rPr>
          <w:rFonts w:ascii="Times New Roman" w:hAnsi="Times New Roman"/>
          <w:sz w:val="28"/>
          <w:szCs w:val="28"/>
        </w:rPr>
      </w:pPr>
      <w:r w:rsidRPr="006D21DA">
        <w:rPr>
          <w:rFonts w:ascii="Times New Roman" w:hAnsi="Times New Roman"/>
          <w:sz w:val="28"/>
          <w:szCs w:val="28"/>
        </w:rPr>
        <w:t>принцип обязательной  активизации</w:t>
      </w:r>
      <w:r w:rsidR="00196B98">
        <w:rPr>
          <w:rFonts w:ascii="Times New Roman" w:hAnsi="Times New Roman"/>
          <w:sz w:val="28"/>
          <w:szCs w:val="28"/>
        </w:rPr>
        <w:t xml:space="preserve"> творческого воображения детей.</w:t>
      </w:r>
    </w:p>
    <w:p w:rsidR="006D21DA" w:rsidRPr="006D21DA" w:rsidRDefault="006D21DA" w:rsidP="006D21DA">
      <w:pPr>
        <w:pStyle w:val="a3"/>
        <w:tabs>
          <w:tab w:val="left" w:pos="284"/>
        </w:tabs>
        <w:spacing w:before="0" w:beforeAutospacing="0" w:after="0" w:afterAutospacing="0" w:line="360" w:lineRule="auto"/>
        <w:ind w:left="1068"/>
        <w:rPr>
          <w:b/>
          <w:sz w:val="28"/>
          <w:szCs w:val="28"/>
        </w:rPr>
      </w:pPr>
    </w:p>
    <w:p w:rsidR="00C115FE" w:rsidRPr="00D943B0" w:rsidRDefault="00C115FE" w:rsidP="00C115FE">
      <w:pPr>
        <w:spacing w:after="0" w:line="360" w:lineRule="auto"/>
        <w:ind w:firstLine="708"/>
        <w:jc w:val="both"/>
        <w:rPr>
          <w:rFonts w:ascii="Times New Roman" w:eastAsia="Times New Roman" w:hAnsi="Times New Roman"/>
          <w:color w:val="000000"/>
          <w:sz w:val="24"/>
          <w:szCs w:val="24"/>
          <w:lang w:eastAsia="ru-RU"/>
        </w:rPr>
      </w:pPr>
      <w:r w:rsidRPr="002C6AF8">
        <w:rPr>
          <w:rFonts w:ascii="Times New Roman" w:eastAsia="Times New Roman" w:hAnsi="Times New Roman"/>
          <w:sz w:val="28"/>
          <w:szCs w:val="28"/>
          <w:lang w:eastAsia="ru-RU"/>
        </w:rPr>
        <w:t xml:space="preserve">   </w:t>
      </w:r>
      <w:r w:rsidRPr="002C6AF8">
        <w:rPr>
          <w:rFonts w:ascii="Times New Roman" w:eastAsia="Times New Roman" w:hAnsi="Times New Roman"/>
          <w:color w:val="000000"/>
          <w:sz w:val="28"/>
          <w:szCs w:val="28"/>
          <w:lang w:eastAsia="ru-RU"/>
        </w:rPr>
        <w:t xml:space="preserve">Эффективность развития </w:t>
      </w:r>
      <w:r>
        <w:rPr>
          <w:rFonts w:ascii="Times New Roman" w:eastAsia="Times New Roman" w:hAnsi="Times New Roman"/>
          <w:color w:val="000000"/>
          <w:sz w:val="28"/>
          <w:szCs w:val="28"/>
          <w:lang w:eastAsia="ru-RU"/>
        </w:rPr>
        <w:t>связной речи детей старшего дошкольного возраста с общим недоразвитием речи с использованием метода наглядного моделирования и схематизации</w:t>
      </w:r>
      <w:r w:rsidRPr="002C6AF8">
        <w:rPr>
          <w:rFonts w:ascii="Times New Roman" w:eastAsia="Times New Roman" w:hAnsi="Times New Roman"/>
          <w:color w:val="000000"/>
          <w:sz w:val="28"/>
          <w:szCs w:val="28"/>
          <w:lang w:eastAsia="ru-RU"/>
        </w:rPr>
        <w:t xml:space="preserve"> определяется соответствующими   </w:t>
      </w:r>
      <w:r w:rsidRPr="002C6AF8">
        <w:rPr>
          <w:rFonts w:ascii="Times New Roman" w:eastAsia="Times New Roman" w:hAnsi="Times New Roman"/>
          <w:b/>
          <w:color w:val="000000"/>
          <w:sz w:val="28"/>
          <w:szCs w:val="28"/>
          <w:lang w:eastAsia="ru-RU"/>
        </w:rPr>
        <w:t>педагогическими условиями</w:t>
      </w:r>
      <w:r>
        <w:rPr>
          <w:rFonts w:ascii="Times New Roman" w:eastAsia="Times New Roman" w:hAnsi="Times New Roman"/>
          <w:b/>
          <w:color w:val="000000"/>
          <w:sz w:val="28"/>
          <w:szCs w:val="28"/>
          <w:lang w:eastAsia="ru-RU"/>
        </w:rPr>
        <w:t>:</w:t>
      </w:r>
    </w:p>
    <w:p w:rsidR="00C115FE" w:rsidRPr="00C115FE" w:rsidRDefault="00C115FE" w:rsidP="00196B98">
      <w:pPr>
        <w:numPr>
          <w:ilvl w:val="0"/>
          <w:numId w:val="6"/>
        </w:numPr>
        <w:tabs>
          <w:tab w:val="clear" w:pos="720"/>
          <w:tab w:val="num" w:pos="0"/>
          <w:tab w:val="left" w:pos="284"/>
        </w:tabs>
        <w:spacing w:after="0" w:line="360" w:lineRule="auto"/>
        <w:ind w:left="0" w:firstLine="0"/>
        <w:jc w:val="both"/>
        <w:rPr>
          <w:rFonts w:ascii="Times New Roman" w:eastAsia="Times New Roman" w:hAnsi="Times New Roman"/>
          <w:color w:val="000000"/>
          <w:sz w:val="28"/>
          <w:szCs w:val="28"/>
          <w:lang w:eastAsia="ru-RU"/>
        </w:rPr>
      </w:pPr>
      <w:r w:rsidRPr="00C115FE">
        <w:rPr>
          <w:rFonts w:ascii="Times New Roman" w:eastAsia="Times New Roman" w:hAnsi="Times New Roman"/>
          <w:color w:val="000000"/>
          <w:sz w:val="28"/>
          <w:szCs w:val="28"/>
          <w:lang w:eastAsia="ru-RU"/>
        </w:rPr>
        <w:t xml:space="preserve">Создание и реализация усложняющихся   заданий для дошкольников. </w:t>
      </w:r>
    </w:p>
    <w:p w:rsidR="00C115FE" w:rsidRPr="00C115FE" w:rsidRDefault="00C115FE" w:rsidP="00196B98">
      <w:pPr>
        <w:numPr>
          <w:ilvl w:val="0"/>
          <w:numId w:val="6"/>
        </w:numPr>
        <w:tabs>
          <w:tab w:val="clear" w:pos="720"/>
          <w:tab w:val="num" w:pos="0"/>
          <w:tab w:val="left" w:pos="284"/>
        </w:tabs>
        <w:spacing w:after="0" w:line="360" w:lineRule="auto"/>
        <w:ind w:left="0" w:firstLine="0"/>
        <w:jc w:val="both"/>
        <w:rPr>
          <w:rFonts w:ascii="Times New Roman" w:eastAsia="Times New Roman" w:hAnsi="Times New Roman"/>
          <w:color w:val="000000"/>
          <w:sz w:val="28"/>
          <w:szCs w:val="28"/>
          <w:lang w:eastAsia="ru-RU"/>
        </w:rPr>
      </w:pPr>
      <w:r w:rsidRPr="00C115FE">
        <w:rPr>
          <w:rFonts w:ascii="Times New Roman" w:eastAsia="Times New Roman" w:hAnsi="Times New Roman"/>
          <w:color w:val="000000"/>
          <w:sz w:val="28"/>
          <w:szCs w:val="28"/>
          <w:lang w:eastAsia="ru-RU"/>
        </w:rPr>
        <w:t xml:space="preserve"> Подготовка специальных пособий для выполнения заданий детьми. </w:t>
      </w:r>
    </w:p>
    <w:p w:rsidR="00C115FE" w:rsidRPr="00C115FE" w:rsidRDefault="00C115FE" w:rsidP="00196B98">
      <w:pPr>
        <w:numPr>
          <w:ilvl w:val="0"/>
          <w:numId w:val="6"/>
        </w:numPr>
        <w:tabs>
          <w:tab w:val="clear" w:pos="720"/>
          <w:tab w:val="num" w:pos="0"/>
          <w:tab w:val="left" w:pos="284"/>
        </w:tabs>
        <w:spacing w:after="0" w:line="360" w:lineRule="auto"/>
        <w:ind w:left="0" w:firstLine="0"/>
        <w:jc w:val="both"/>
        <w:rPr>
          <w:rFonts w:ascii="Times New Roman" w:eastAsia="Times New Roman" w:hAnsi="Times New Roman"/>
          <w:color w:val="000000"/>
          <w:sz w:val="28"/>
          <w:szCs w:val="28"/>
          <w:lang w:eastAsia="ru-RU"/>
        </w:rPr>
      </w:pPr>
      <w:r w:rsidRPr="00C115FE">
        <w:rPr>
          <w:rFonts w:ascii="Times New Roman" w:eastAsia="Times New Roman" w:hAnsi="Times New Roman"/>
          <w:color w:val="000000"/>
          <w:sz w:val="28"/>
          <w:szCs w:val="28"/>
          <w:lang w:eastAsia="ru-RU"/>
        </w:rPr>
        <w:t xml:space="preserve">Включение родителей в процесс работы с детьми  (совместная деятельность с ребенком по выполнению   заданий, консультирование). </w:t>
      </w:r>
    </w:p>
    <w:p w:rsidR="00C115FE" w:rsidRPr="00C115FE" w:rsidRDefault="00C115FE" w:rsidP="00196B98">
      <w:pPr>
        <w:numPr>
          <w:ilvl w:val="0"/>
          <w:numId w:val="6"/>
        </w:numPr>
        <w:tabs>
          <w:tab w:val="clear" w:pos="720"/>
          <w:tab w:val="num" w:pos="0"/>
          <w:tab w:val="left" w:pos="284"/>
        </w:tabs>
        <w:spacing w:after="0" w:line="360" w:lineRule="auto"/>
        <w:ind w:left="0" w:firstLine="0"/>
        <w:jc w:val="both"/>
        <w:rPr>
          <w:rFonts w:ascii="Times New Roman" w:eastAsia="Times New Roman" w:hAnsi="Times New Roman"/>
          <w:color w:val="000000"/>
          <w:sz w:val="28"/>
          <w:szCs w:val="28"/>
          <w:lang w:eastAsia="ru-RU"/>
        </w:rPr>
      </w:pPr>
      <w:r w:rsidRPr="00C115FE">
        <w:rPr>
          <w:rFonts w:ascii="Times New Roman" w:eastAsia="Times New Roman" w:hAnsi="Times New Roman"/>
          <w:sz w:val="28"/>
          <w:szCs w:val="28"/>
          <w:lang w:eastAsia="ru-RU"/>
        </w:rPr>
        <w:t>Создание обстановки, опережающей развитие ребенка.</w:t>
      </w:r>
    </w:p>
    <w:p w:rsidR="00C115FE" w:rsidRPr="00C115FE" w:rsidRDefault="00C115FE" w:rsidP="00196B98">
      <w:pPr>
        <w:numPr>
          <w:ilvl w:val="0"/>
          <w:numId w:val="6"/>
        </w:numPr>
        <w:tabs>
          <w:tab w:val="clear" w:pos="720"/>
          <w:tab w:val="num" w:pos="0"/>
          <w:tab w:val="left" w:pos="284"/>
        </w:tabs>
        <w:spacing w:after="0" w:line="360" w:lineRule="auto"/>
        <w:ind w:left="0" w:firstLine="0"/>
        <w:jc w:val="both"/>
        <w:rPr>
          <w:rFonts w:ascii="Times New Roman" w:eastAsia="Times New Roman" w:hAnsi="Times New Roman"/>
          <w:color w:val="000000"/>
          <w:sz w:val="28"/>
          <w:szCs w:val="28"/>
          <w:lang w:eastAsia="ru-RU"/>
        </w:rPr>
      </w:pPr>
      <w:r w:rsidRPr="00C115FE">
        <w:rPr>
          <w:rFonts w:ascii="Times New Roman" w:eastAsia="Times New Roman" w:hAnsi="Times New Roman"/>
          <w:sz w:val="28"/>
          <w:szCs w:val="28"/>
          <w:lang w:eastAsia="ru-RU"/>
        </w:rPr>
        <w:t>Самостоятельное решение ребенком задач, требующих максимального напряжения сил,</w:t>
      </w:r>
      <w:r w:rsidRPr="00C115FE">
        <w:rPr>
          <w:rFonts w:ascii="Times New Roman" w:eastAsia="Times New Roman" w:hAnsi="Times New Roman"/>
          <w:color w:val="000000"/>
          <w:sz w:val="28"/>
          <w:szCs w:val="28"/>
          <w:lang w:eastAsia="ru-RU"/>
        </w:rPr>
        <w:t xml:space="preserve"> </w:t>
      </w:r>
      <w:r w:rsidRPr="00C115FE">
        <w:rPr>
          <w:rFonts w:ascii="Times New Roman" w:eastAsia="Times New Roman" w:hAnsi="Times New Roman"/>
          <w:sz w:val="28"/>
          <w:szCs w:val="28"/>
          <w:lang w:eastAsia="ru-RU"/>
        </w:rPr>
        <w:t>когда ребенок добирается до "потолка " своих возмож</w:t>
      </w:r>
      <w:r w:rsidRPr="00C115FE">
        <w:rPr>
          <w:rFonts w:ascii="Times New Roman" w:eastAsia="Times New Roman" w:hAnsi="Times New Roman"/>
          <w:sz w:val="28"/>
          <w:szCs w:val="28"/>
          <w:lang w:eastAsia="ru-RU"/>
        </w:rPr>
        <w:softHyphen/>
        <w:t xml:space="preserve">ностей. </w:t>
      </w:r>
    </w:p>
    <w:p w:rsidR="00C115FE" w:rsidRPr="00C115FE" w:rsidRDefault="00C115FE" w:rsidP="00196B98">
      <w:pPr>
        <w:numPr>
          <w:ilvl w:val="0"/>
          <w:numId w:val="6"/>
        </w:numPr>
        <w:tabs>
          <w:tab w:val="clear" w:pos="720"/>
          <w:tab w:val="num" w:pos="0"/>
          <w:tab w:val="left" w:pos="284"/>
        </w:tabs>
        <w:spacing w:after="0" w:line="360" w:lineRule="auto"/>
        <w:ind w:left="0" w:firstLine="0"/>
        <w:jc w:val="both"/>
        <w:rPr>
          <w:rFonts w:ascii="Times New Roman" w:eastAsia="Times New Roman" w:hAnsi="Times New Roman"/>
          <w:color w:val="000000"/>
          <w:sz w:val="28"/>
          <w:szCs w:val="28"/>
          <w:lang w:eastAsia="ru-RU"/>
        </w:rPr>
      </w:pPr>
      <w:r w:rsidRPr="00C115FE">
        <w:rPr>
          <w:rFonts w:ascii="Times New Roman" w:eastAsia="Times New Roman" w:hAnsi="Times New Roman"/>
          <w:sz w:val="28"/>
          <w:szCs w:val="28"/>
          <w:lang w:eastAsia="ru-RU"/>
        </w:rPr>
        <w:lastRenderedPageBreak/>
        <w:t xml:space="preserve"> Умная, доброжелательная помощь (а не подсказка) взрослых. </w:t>
      </w:r>
    </w:p>
    <w:p w:rsidR="00C115FE" w:rsidRPr="00C115FE" w:rsidRDefault="00C115FE" w:rsidP="00196B98">
      <w:pPr>
        <w:numPr>
          <w:ilvl w:val="0"/>
          <w:numId w:val="6"/>
        </w:numPr>
        <w:tabs>
          <w:tab w:val="clear" w:pos="720"/>
          <w:tab w:val="num" w:pos="0"/>
          <w:tab w:val="left" w:pos="284"/>
        </w:tabs>
        <w:spacing w:after="0" w:line="360" w:lineRule="auto"/>
        <w:ind w:left="0" w:firstLine="0"/>
        <w:jc w:val="both"/>
        <w:rPr>
          <w:rFonts w:ascii="Times New Roman" w:eastAsia="Times New Roman" w:hAnsi="Times New Roman"/>
          <w:color w:val="000000"/>
          <w:sz w:val="28"/>
          <w:szCs w:val="28"/>
          <w:lang w:eastAsia="ru-RU"/>
        </w:rPr>
      </w:pPr>
      <w:r w:rsidRPr="00C115FE">
        <w:rPr>
          <w:rFonts w:ascii="Times New Roman" w:eastAsia="Times New Roman" w:hAnsi="Times New Roman"/>
          <w:sz w:val="28"/>
          <w:szCs w:val="28"/>
          <w:lang w:eastAsia="ru-RU"/>
        </w:rPr>
        <w:t>Комфортная психологическая обстановка, поощрение взрослыми  успехов ребенка.</w:t>
      </w:r>
    </w:p>
    <w:p w:rsidR="00C115FE" w:rsidRDefault="00C115FE" w:rsidP="00C115FE">
      <w:pPr>
        <w:numPr>
          <w:ilvl w:val="1"/>
          <w:numId w:val="6"/>
        </w:numPr>
        <w:spacing w:after="0" w:line="360" w:lineRule="auto"/>
        <w:jc w:val="center"/>
        <w:rPr>
          <w:rFonts w:ascii="Times New Roman" w:eastAsia="Times New Roman" w:hAnsi="Times New Roman"/>
          <w:b/>
          <w:sz w:val="28"/>
          <w:szCs w:val="28"/>
          <w:lang w:eastAsia="ru-RU"/>
        </w:rPr>
      </w:pPr>
      <w:r w:rsidRPr="002C6AF8">
        <w:rPr>
          <w:rFonts w:ascii="Times New Roman" w:eastAsia="Times New Roman" w:hAnsi="Times New Roman"/>
          <w:b/>
          <w:sz w:val="28"/>
          <w:szCs w:val="28"/>
          <w:lang w:eastAsia="ru-RU"/>
        </w:rPr>
        <w:t>Механизм реализации программы.</w:t>
      </w:r>
    </w:p>
    <w:p w:rsidR="00C115FE" w:rsidRPr="00C115FE" w:rsidRDefault="00C115FE" w:rsidP="00C115FE">
      <w:pPr>
        <w:shd w:val="clear" w:color="auto" w:fill="FFFFFF"/>
        <w:spacing w:after="0" w:line="360" w:lineRule="auto"/>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 xml:space="preserve">Система работы по своей структуре концентрическая, т. к. предполагает возвращение к полученным знаниям. Отработка определённых  методов и приёмов моделирования происходит в результате повторяющихся заданий, содержание которых постепенно расширяется, обогащается новыми сведениями, связями и зависимостями.  </w:t>
      </w:r>
    </w:p>
    <w:p w:rsidR="00C115FE" w:rsidRPr="00C115FE" w:rsidRDefault="00C115FE" w:rsidP="00C115FE">
      <w:pPr>
        <w:shd w:val="clear" w:color="auto" w:fill="FFFFFF"/>
        <w:spacing w:after="0" w:line="360" w:lineRule="auto"/>
        <w:rPr>
          <w:rFonts w:ascii="Times New Roman" w:eastAsia="Times New Roman" w:hAnsi="Times New Roman"/>
          <w:b/>
          <w:sz w:val="28"/>
          <w:szCs w:val="28"/>
          <w:lang w:eastAsia="ru-RU"/>
        </w:rPr>
      </w:pPr>
      <w:r w:rsidRPr="00C115FE">
        <w:rPr>
          <w:rFonts w:ascii="Times New Roman" w:eastAsia="Times New Roman" w:hAnsi="Times New Roman"/>
          <w:i/>
          <w:iCs/>
          <w:sz w:val="28"/>
          <w:szCs w:val="28"/>
          <w:lang w:eastAsia="ru-RU"/>
        </w:rPr>
        <w:t xml:space="preserve"> </w:t>
      </w:r>
      <w:r w:rsidRPr="00C115FE">
        <w:rPr>
          <w:rFonts w:ascii="Times New Roman" w:eastAsia="Times New Roman" w:hAnsi="Times New Roman"/>
          <w:b/>
          <w:i/>
          <w:iCs/>
          <w:sz w:val="28"/>
          <w:szCs w:val="28"/>
          <w:lang w:eastAsia="ru-RU"/>
        </w:rPr>
        <w:t>Этапы работы</w:t>
      </w:r>
      <w:r w:rsidR="004314A5">
        <w:rPr>
          <w:rFonts w:ascii="Times New Roman" w:eastAsia="Times New Roman" w:hAnsi="Times New Roman"/>
          <w:b/>
          <w:i/>
          <w:iCs/>
          <w:sz w:val="28"/>
          <w:szCs w:val="28"/>
          <w:lang w:eastAsia="ru-RU"/>
        </w:rPr>
        <w:t xml:space="preserve"> по </w:t>
      </w:r>
      <w:r w:rsidRPr="00C115FE">
        <w:rPr>
          <w:rFonts w:ascii="Times New Roman" w:eastAsia="Times New Roman" w:hAnsi="Times New Roman"/>
          <w:b/>
          <w:i/>
          <w:iCs/>
          <w:sz w:val="28"/>
          <w:szCs w:val="28"/>
          <w:lang w:eastAsia="ru-RU"/>
        </w:rPr>
        <w:t xml:space="preserve"> развити</w:t>
      </w:r>
      <w:r w:rsidR="004314A5">
        <w:rPr>
          <w:rFonts w:ascii="Times New Roman" w:eastAsia="Times New Roman" w:hAnsi="Times New Roman"/>
          <w:b/>
          <w:i/>
          <w:iCs/>
          <w:sz w:val="28"/>
          <w:szCs w:val="28"/>
          <w:lang w:eastAsia="ru-RU"/>
        </w:rPr>
        <w:t>ю</w:t>
      </w:r>
      <w:r w:rsidRPr="00C115FE">
        <w:rPr>
          <w:rFonts w:ascii="Times New Roman" w:eastAsia="Times New Roman" w:hAnsi="Times New Roman"/>
          <w:b/>
          <w:i/>
          <w:iCs/>
          <w:sz w:val="28"/>
          <w:szCs w:val="28"/>
          <w:lang w:eastAsia="ru-RU"/>
        </w:rPr>
        <w:t xml:space="preserve"> связной речи</w:t>
      </w:r>
      <w:r w:rsidR="004314A5">
        <w:rPr>
          <w:rFonts w:ascii="Times New Roman" w:eastAsia="Times New Roman" w:hAnsi="Times New Roman"/>
          <w:b/>
          <w:i/>
          <w:iCs/>
          <w:sz w:val="28"/>
          <w:szCs w:val="28"/>
          <w:lang w:eastAsia="ru-RU"/>
        </w:rPr>
        <w:t>:</w:t>
      </w:r>
      <w:r w:rsidRPr="00C115FE">
        <w:rPr>
          <w:rFonts w:ascii="Times New Roman" w:eastAsia="Times New Roman" w:hAnsi="Times New Roman"/>
          <w:b/>
          <w:i/>
          <w:iCs/>
          <w:sz w:val="28"/>
          <w:szCs w:val="28"/>
          <w:lang w:eastAsia="ru-RU"/>
        </w:rPr>
        <w:t xml:space="preserve"> </w:t>
      </w:r>
    </w:p>
    <w:p w:rsidR="00C115FE" w:rsidRPr="00C115FE" w:rsidRDefault="00C115FE" w:rsidP="00C115FE">
      <w:pPr>
        <w:shd w:val="clear" w:color="auto" w:fill="FFFFFF"/>
        <w:spacing w:after="0" w:line="360" w:lineRule="auto"/>
        <w:rPr>
          <w:rFonts w:ascii="Times New Roman" w:eastAsia="Times New Roman" w:hAnsi="Times New Roman"/>
          <w:b/>
          <w:sz w:val="28"/>
          <w:szCs w:val="28"/>
          <w:lang w:eastAsia="ru-RU"/>
        </w:rPr>
      </w:pPr>
      <w:r w:rsidRPr="00C115FE">
        <w:rPr>
          <w:rFonts w:ascii="Times New Roman" w:eastAsia="Times New Roman" w:hAnsi="Times New Roman"/>
          <w:b/>
          <w:sz w:val="28"/>
          <w:szCs w:val="28"/>
          <w:lang w:eastAsia="ru-RU"/>
        </w:rPr>
        <w:t>I этап – развитие фразовой речи.</w:t>
      </w:r>
    </w:p>
    <w:p w:rsidR="00C115FE" w:rsidRPr="00C115FE" w:rsidRDefault="00C115FE" w:rsidP="00C115FE">
      <w:pPr>
        <w:numPr>
          <w:ilvl w:val="0"/>
          <w:numId w:val="11"/>
        </w:numPr>
        <w:shd w:val="clear" w:color="auto" w:fill="FFFFFF"/>
        <w:spacing w:after="0" w:line="360" w:lineRule="auto"/>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Составление предложения по паре картинок.</w:t>
      </w:r>
    </w:p>
    <w:p w:rsidR="00C115FE" w:rsidRPr="00C115FE" w:rsidRDefault="00C115FE" w:rsidP="00C115FE">
      <w:pPr>
        <w:numPr>
          <w:ilvl w:val="0"/>
          <w:numId w:val="11"/>
        </w:numPr>
        <w:shd w:val="clear" w:color="auto" w:fill="FFFFFF"/>
        <w:spacing w:after="0" w:line="360" w:lineRule="auto"/>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Схема предложения. Анализ предложения.</w:t>
      </w:r>
    </w:p>
    <w:p w:rsidR="00C115FE" w:rsidRPr="00C115FE" w:rsidRDefault="00C115FE" w:rsidP="00C115FE">
      <w:pPr>
        <w:numPr>
          <w:ilvl w:val="0"/>
          <w:numId w:val="11"/>
        </w:numPr>
        <w:shd w:val="clear" w:color="auto" w:fill="FFFFFF"/>
        <w:spacing w:after="0" w:line="360" w:lineRule="auto"/>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Распространение предложения однородными членами. Объединение их в рассказ в объёме 5-6 предложений.</w:t>
      </w:r>
    </w:p>
    <w:p w:rsidR="00C115FE" w:rsidRPr="00C115FE" w:rsidRDefault="00C115FE" w:rsidP="00C115FE">
      <w:pPr>
        <w:shd w:val="clear" w:color="auto" w:fill="FFFFFF"/>
        <w:spacing w:after="0" w:line="360" w:lineRule="auto"/>
        <w:rPr>
          <w:rFonts w:ascii="Times New Roman" w:eastAsia="Times New Roman" w:hAnsi="Times New Roman"/>
          <w:b/>
          <w:sz w:val="28"/>
          <w:szCs w:val="28"/>
          <w:lang w:eastAsia="ru-RU"/>
        </w:rPr>
      </w:pPr>
      <w:r w:rsidRPr="00C115FE">
        <w:rPr>
          <w:rFonts w:ascii="Times New Roman" w:eastAsia="Times New Roman" w:hAnsi="Times New Roman"/>
          <w:b/>
          <w:sz w:val="28"/>
          <w:szCs w:val="28"/>
          <w:lang w:eastAsia="ru-RU"/>
        </w:rPr>
        <w:t>II этап – репродуктивные формы связной речи.</w:t>
      </w:r>
    </w:p>
    <w:p w:rsidR="00C115FE" w:rsidRPr="00C115FE" w:rsidRDefault="00C115FE" w:rsidP="00C115FE">
      <w:pPr>
        <w:pStyle w:val="a5"/>
        <w:numPr>
          <w:ilvl w:val="0"/>
          <w:numId w:val="10"/>
        </w:numPr>
        <w:shd w:val="clear" w:color="auto" w:fill="FFFFFF"/>
        <w:spacing w:after="0" w:line="360" w:lineRule="auto"/>
        <w:ind w:left="0" w:firstLine="0"/>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Пересказ по следам демонстрируемых действий</w:t>
      </w:r>
    </w:p>
    <w:p w:rsidR="00C115FE" w:rsidRPr="00C115FE" w:rsidRDefault="00C115FE" w:rsidP="00C115FE">
      <w:pPr>
        <w:pStyle w:val="a5"/>
        <w:numPr>
          <w:ilvl w:val="0"/>
          <w:numId w:val="10"/>
        </w:numPr>
        <w:shd w:val="clear" w:color="auto" w:fill="FFFFFF"/>
        <w:spacing w:after="0" w:line="360" w:lineRule="auto"/>
        <w:ind w:left="0" w:firstLine="0"/>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Составление рассказов по следам демонстрируемых действий</w:t>
      </w:r>
    </w:p>
    <w:p w:rsidR="00C115FE" w:rsidRPr="00C115FE" w:rsidRDefault="00C115FE" w:rsidP="00C115FE">
      <w:pPr>
        <w:pStyle w:val="a5"/>
        <w:numPr>
          <w:ilvl w:val="0"/>
          <w:numId w:val="10"/>
        </w:numPr>
        <w:shd w:val="clear" w:color="auto" w:fill="FFFFFF"/>
        <w:spacing w:after="0" w:line="360" w:lineRule="auto"/>
        <w:ind w:left="0" w:firstLine="0"/>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 xml:space="preserve">Пересказ по серии сюжетных картинок </w:t>
      </w:r>
    </w:p>
    <w:p w:rsidR="00C115FE" w:rsidRPr="00C115FE" w:rsidRDefault="00C115FE" w:rsidP="00C115FE">
      <w:pPr>
        <w:pStyle w:val="a5"/>
        <w:numPr>
          <w:ilvl w:val="0"/>
          <w:numId w:val="10"/>
        </w:numPr>
        <w:shd w:val="clear" w:color="auto" w:fill="FFFFFF"/>
        <w:spacing w:after="0" w:line="360" w:lineRule="auto"/>
        <w:ind w:left="0" w:firstLine="0"/>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Составление рассказа по серии сюжетных картинок</w:t>
      </w:r>
    </w:p>
    <w:p w:rsidR="00C115FE" w:rsidRPr="00C115FE" w:rsidRDefault="00C115FE" w:rsidP="00C115FE">
      <w:pPr>
        <w:pStyle w:val="a5"/>
        <w:numPr>
          <w:ilvl w:val="0"/>
          <w:numId w:val="10"/>
        </w:numPr>
        <w:shd w:val="clear" w:color="auto" w:fill="FFFFFF"/>
        <w:spacing w:after="0" w:line="360" w:lineRule="auto"/>
        <w:ind w:left="0" w:firstLine="0"/>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Пересказ по  сюжетной картине</w:t>
      </w:r>
    </w:p>
    <w:p w:rsidR="00C115FE" w:rsidRPr="00C115FE" w:rsidRDefault="00C115FE" w:rsidP="00C115FE">
      <w:pPr>
        <w:pStyle w:val="a5"/>
        <w:numPr>
          <w:ilvl w:val="0"/>
          <w:numId w:val="10"/>
        </w:numPr>
        <w:shd w:val="clear" w:color="auto" w:fill="FFFFFF"/>
        <w:spacing w:after="0" w:line="360" w:lineRule="auto"/>
        <w:ind w:left="0" w:firstLine="0"/>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Составление рассказа по сюжетной картине</w:t>
      </w:r>
    </w:p>
    <w:p w:rsidR="00C115FE" w:rsidRPr="00C115FE" w:rsidRDefault="00C115FE" w:rsidP="00C115FE">
      <w:pPr>
        <w:numPr>
          <w:ilvl w:val="0"/>
          <w:numId w:val="10"/>
        </w:numPr>
        <w:shd w:val="clear" w:color="auto" w:fill="FFFFFF"/>
        <w:spacing w:after="0" w:line="360" w:lineRule="auto"/>
        <w:ind w:left="0" w:firstLine="0"/>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Составление описательного и сравнительного рассказа с использованием схемы.</w:t>
      </w:r>
    </w:p>
    <w:p w:rsidR="00C115FE" w:rsidRPr="00C115FE" w:rsidRDefault="00C115FE" w:rsidP="00C115FE">
      <w:pPr>
        <w:shd w:val="clear" w:color="auto" w:fill="FFFFFF"/>
        <w:spacing w:after="0" w:line="360" w:lineRule="auto"/>
        <w:rPr>
          <w:rFonts w:ascii="Times New Roman" w:eastAsia="Times New Roman" w:hAnsi="Times New Roman"/>
          <w:b/>
          <w:sz w:val="28"/>
          <w:szCs w:val="28"/>
          <w:lang w:eastAsia="ru-RU"/>
        </w:rPr>
      </w:pPr>
      <w:r w:rsidRPr="00C115FE">
        <w:rPr>
          <w:rFonts w:ascii="Times New Roman" w:eastAsia="Times New Roman" w:hAnsi="Times New Roman"/>
          <w:b/>
          <w:sz w:val="28"/>
          <w:szCs w:val="28"/>
          <w:lang w:eastAsia="ru-RU"/>
        </w:rPr>
        <w:t>III этап – творческие формы связной речи:</w:t>
      </w:r>
    </w:p>
    <w:p w:rsidR="00C115FE" w:rsidRPr="00C115FE" w:rsidRDefault="00C115FE" w:rsidP="00C115FE">
      <w:pPr>
        <w:numPr>
          <w:ilvl w:val="0"/>
          <w:numId w:val="12"/>
        </w:numPr>
        <w:shd w:val="clear" w:color="auto" w:fill="FFFFFF"/>
        <w:spacing w:after="0" w:line="360" w:lineRule="auto"/>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Творческое рассказывание.</w:t>
      </w:r>
    </w:p>
    <w:p w:rsidR="00C115FE" w:rsidRPr="00C115FE" w:rsidRDefault="00C115FE" w:rsidP="00C115FE">
      <w:pPr>
        <w:numPr>
          <w:ilvl w:val="0"/>
          <w:numId w:val="12"/>
        </w:numPr>
        <w:shd w:val="clear" w:color="auto" w:fill="FFFFFF"/>
        <w:spacing w:after="0" w:line="360" w:lineRule="auto"/>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Краткий пересказ с заместителями: с использованием опорных сигналов; с использованием символов и моделирования сюжета.</w:t>
      </w:r>
    </w:p>
    <w:p w:rsidR="00C115FE" w:rsidRPr="00C115FE" w:rsidRDefault="00C115FE" w:rsidP="00C115FE">
      <w:pPr>
        <w:numPr>
          <w:ilvl w:val="0"/>
          <w:numId w:val="12"/>
        </w:numPr>
        <w:shd w:val="clear" w:color="auto" w:fill="FFFFFF"/>
        <w:spacing w:after="0" w:line="360" w:lineRule="auto"/>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Выборочный пересказ</w:t>
      </w:r>
    </w:p>
    <w:p w:rsidR="00C115FE" w:rsidRPr="00C115FE" w:rsidRDefault="00C115FE" w:rsidP="00C115FE">
      <w:pPr>
        <w:spacing w:after="0" w:line="360" w:lineRule="auto"/>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lastRenderedPageBreak/>
        <w:t>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зеленый треугольник - елочка, серый кружок - мышонок и т. 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w:t>
      </w:r>
      <w:r w:rsidRPr="00C115FE">
        <w:rPr>
          <w:rFonts w:ascii="Times New Roman" w:eastAsia="Times New Roman" w:hAnsi="Times New Roman"/>
          <w:i/>
          <w:iCs/>
          <w:sz w:val="28"/>
          <w:szCs w:val="28"/>
          <w:lang w:eastAsia="ru-RU"/>
        </w:rPr>
        <w:t>(злой, добрый, трусливый и т. п.)</w:t>
      </w:r>
      <w:r w:rsidRPr="00C115FE">
        <w:rPr>
          <w:rFonts w:ascii="Times New Roman" w:eastAsia="Times New Roman" w:hAnsi="Times New Roman"/>
          <w:sz w:val="28"/>
          <w:szCs w:val="28"/>
          <w:lang w:eastAsia="ru-RU"/>
        </w:rPr>
        <w:t>. В качестве модели связного высказывания может быть представлена полоска разноцветных кругов - пособие "Логикомалыш ”. Элементами плана рассказа, составленного по  картине могут служить силуэтные изображения ее объектов, как явно присутствующих на картине, так и тех, которые могут быть выделены только по косвенным признакам.</w:t>
      </w:r>
    </w:p>
    <w:p w:rsidR="00C115FE" w:rsidRPr="00C115FE" w:rsidRDefault="00C115FE" w:rsidP="00C115FE">
      <w:pPr>
        <w:spacing w:after="0" w:line="360" w:lineRule="auto"/>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Наглядная модель высказывания выступает в роли плана, обеспечивающего связность и последовательность рассказов ребенка.</w:t>
      </w:r>
    </w:p>
    <w:p w:rsidR="00C115FE" w:rsidRPr="00C115FE" w:rsidRDefault="00C115FE" w:rsidP="00196B98">
      <w:pPr>
        <w:shd w:val="clear" w:color="auto" w:fill="FFFFFF"/>
        <w:spacing w:after="0" w:line="360" w:lineRule="auto"/>
        <w:ind w:firstLine="709"/>
        <w:rPr>
          <w:rFonts w:ascii="Times New Roman" w:eastAsia="Times New Roman" w:hAnsi="Times New Roman"/>
          <w:b/>
          <w:sz w:val="28"/>
          <w:szCs w:val="28"/>
          <w:lang w:eastAsia="ru-RU"/>
        </w:rPr>
      </w:pPr>
      <w:r w:rsidRPr="00C115FE">
        <w:rPr>
          <w:rFonts w:ascii="Times New Roman" w:eastAsia="Times New Roman" w:hAnsi="Times New Roman"/>
          <w:b/>
          <w:iCs/>
          <w:sz w:val="28"/>
          <w:szCs w:val="28"/>
          <w:lang w:eastAsia="ru-RU"/>
        </w:rPr>
        <w:t>Виды моделирования  сюжета.</w:t>
      </w:r>
    </w:p>
    <w:p w:rsidR="00C115FE" w:rsidRPr="00C115FE" w:rsidRDefault="00C115FE" w:rsidP="00196B98">
      <w:pPr>
        <w:numPr>
          <w:ilvl w:val="0"/>
          <w:numId w:val="9"/>
        </w:numPr>
        <w:shd w:val="clear" w:color="auto" w:fill="FFFFFF"/>
        <w:spacing w:after="0" w:line="360" w:lineRule="auto"/>
        <w:ind w:left="0" w:firstLine="709"/>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Замещение одних объектов другими в реальных условиях.</w:t>
      </w:r>
    </w:p>
    <w:p w:rsidR="00C115FE" w:rsidRPr="00C115FE" w:rsidRDefault="00C115FE" w:rsidP="00196B98">
      <w:pPr>
        <w:numPr>
          <w:ilvl w:val="0"/>
          <w:numId w:val="9"/>
        </w:numPr>
        <w:shd w:val="clear" w:color="auto" w:fill="FFFFFF"/>
        <w:spacing w:after="0" w:line="360" w:lineRule="auto"/>
        <w:ind w:left="0" w:firstLine="709"/>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 Моделирование по рисунку взрослого.</w:t>
      </w:r>
    </w:p>
    <w:p w:rsidR="00C115FE" w:rsidRPr="00C115FE" w:rsidRDefault="00C115FE" w:rsidP="00196B98">
      <w:pPr>
        <w:numPr>
          <w:ilvl w:val="0"/>
          <w:numId w:val="9"/>
        </w:numPr>
        <w:shd w:val="clear" w:color="auto" w:fill="FFFFFF"/>
        <w:spacing w:after="0" w:line="360" w:lineRule="auto"/>
        <w:ind w:left="0" w:firstLine="709"/>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 Моделирование геометрическими рисунками.</w:t>
      </w:r>
    </w:p>
    <w:p w:rsidR="00C115FE" w:rsidRPr="00C115FE" w:rsidRDefault="00C115FE" w:rsidP="00196B98">
      <w:pPr>
        <w:numPr>
          <w:ilvl w:val="0"/>
          <w:numId w:val="9"/>
        </w:numPr>
        <w:shd w:val="clear" w:color="auto" w:fill="FFFFFF"/>
        <w:spacing w:after="0" w:line="360" w:lineRule="auto"/>
        <w:ind w:left="0" w:firstLine="709"/>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 Моделирование геометрическими фигурками и буквами.</w:t>
      </w:r>
    </w:p>
    <w:p w:rsidR="00C115FE" w:rsidRPr="00C115FE" w:rsidRDefault="00C115FE" w:rsidP="00196B98">
      <w:pPr>
        <w:numPr>
          <w:ilvl w:val="0"/>
          <w:numId w:val="9"/>
        </w:numPr>
        <w:shd w:val="clear" w:color="auto" w:fill="FFFFFF"/>
        <w:spacing w:after="0" w:line="360" w:lineRule="auto"/>
        <w:ind w:left="0" w:firstLine="709"/>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Опорное моделирование.</w:t>
      </w:r>
    </w:p>
    <w:p w:rsidR="00C115FE" w:rsidRPr="00C115FE" w:rsidRDefault="00C115FE" w:rsidP="00196B98">
      <w:pPr>
        <w:pStyle w:val="a3"/>
        <w:shd w:val="clear" w:color="auto" w:fill="FFFFFF"/>
        <w:spacing w:before="0" w:beforeAutospacing="0" w:after="0" w:afterAutospacing="0" w:line="360" w:lineRule="auto"/>
        <w:ind w:firstLine="709"/>
        <w:jc w:val="both"/>
        <w:textAlignment w:val="baseline"/>
        <w:rPr>
          <w:sz w:val="28"/>
          <w:szCs w:val="28"/>
        </w:rPr>
      </w:pPr>
      <w:r w:rsidRPr="00C115FE">
        <w:rPr>
          <w:rStyle w:val="apple-converted-space"/>
          <w:sz w:val="28"/>
          <w:szCs w:val="28"/>
        </w:rPr>
        <w:t xml:space="preserve"> </w:t>
      </w:r>
      <w:r w:rsidRPr="00C115FE">
        <w:rPr>
          <w:sz w:val="28"/>
          <w:szCs w:val="28"/>
        </w:rPr>
        <w:t xml:space="preserve">  </w:t>
      </w:r>
      <w:r w:rsidRPr="00C115FE">
        <w:rPr>
          <w:b/>
          <w:sz w:val="28"/>
          <w:szCs w:val="28"/>
        </w:rPr>
        <w:t>Виды моделей</w:t>
      </w:r>
      <w:r w:rsidRPr="00C115FE">
        <w:rPr>
          <w:sz w:val="28"/>
          <w:szCs w:val="28"/>
        </w:rPr>
        <w:t>:</w:t>
      </w:r>
    </w:p>
    <w:p w:rsidR="00C115FE" w:rsidRPr="00C115FE" w:rsidRDefault="00C115FE" w:rsidP="00C115FE">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1. Предметная модель в виде физической конструкции предмета или предметов, закономерно связанных (плоскостная модель фигуры, воспроизводящая его главные части, конструктивные особенности, пропорции, соотношения частей в пространстве).</w:t>
      </w:r>
    </w:p>
    <w:p w:rsidR="00C115FE" w:rsidRPr="00C115FE" w:rsidRDefault="00C115FE" w:rsidP="00C115FE">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2. Предметно-схематическая модель. Здесь выделенные в объекте познания  существенные компоненты и связи между ними обозначаются с помощью предметов  -    заместителей и графических знаков.</w:t>
      </w:r>
    </w:p>
    <w:p w:rsidR="00C115FE" w:rsidRDefault="00C115FE" w:rsidP="00C115FE">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3. Графические модели (графики, формулы, схемы).</w:t>
      </w:r>
    </w:p>
    <w:p w:rsidR="004314A5" w:rsidRPr="00C115FE" w:rsidRDefault="004314A5" w:rsidP="00C115FE">
      <w:pPr>
        <w:pStyle w:val="a3"/>
        <w:shd w:val="clear" w:color="auto" w:fill="FFFFFF"/>
        <w:spacing w:before="0" w:beforeAutospacing="0" w:after="0" w:afterAutospacing="0" w:line="360" w:lineRule="auto"/>
        <w:jc w:val="both"/>
        <w:textAlignment w:val="baseline"/>
        <w:rPr>
          <w:sz w:val="28"/>
          <w:szCs w:val="28"/>
        </w:rPr>
      </w:pPr>
    </w:p>
    <w:p w:rsidR="00C115FE" w:rsidRPr="00C115FE" w:rsidRDefault="00C115FE" w:rsidP="00C115FE">
      <w:pPr>
        <w:pStyle w:val="a3"/>
        <w:shd w:val="clear" w:color="auto" w:fill="FFFFFF"/>
        <w:spacing w:before="0" w:beforeAutospacing="0" w:after="0" w:afterAutospacing="0" w:line="360" w:lineRule="auto"/>
        <w:jc w:val="both"/>
        <w:textAlignment w:val="baseline"/>
        <w:rPr>
          <w:b/>
          <w:sz w:val="28"/>
          <w:szCs w:val="28"/>
        </w:rPr>
      </w:pPr>
      <w:r w:rsidRPr="00C115FE">
        <w:rPr>
          <w:b/>
          <w:sz w:val="28"/>
          <w:szCs w:val="28"/>
        </w:rPr>
        <w:t>Требования к модели:</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lastRenderedPageBreak/>
        <w:t>- чётко отображать основные свойства и отношения, которые являются объектом познания;</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быть простой для восприятия и доступной для создания действий с ней;</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ярко и отчётливо передавать с её помощью те свойства и отношения, которые должны быть освоены;</w:t>
      </w:r>
    </w:p>
    <w:p w:rsid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xml:space="preserve">- облегчать познание. </w:t>
      </w:r>
    </w:p>
    <w:p w:rsidR="004314A5" w:rsidRPr="00C115FE" w:rsidRDefault="004314A5" w:rsidP="004314A5">
      <w:pPr>
        <w:pStyle w:val="a3"/>
        <w:shd w:val="clear" w:color="auto" w:fill="FFFFFF"/>
        <w:spacing w:before="0" w:beforeAutospacing="0" w:after="0" w:afterAutospacing="0" w:line="360" w:lineRule="auto"/>
        <w:jc w:val="both"/>
        <w:textAlignment w:val="baseline"/>
        <w:rPr>
          <w:sz w:val="28"/>
          <w:szCs w:val="28"/>
        </w:rPr>
      </w:pPr>
    </w:p>
    <w:p w:rsidR="00C115FE" w:rsidRPr="00C115FE" w:rsidRDefault="00C115FE" w:rsidP="004314A5">
      <w:pPr>
        <w:pStyle w:val="a3"/>
        <w:shd w:val="clear" w:color="auto" w:fill="FFFFFF"/>
        <w:spacing w:before="0" w:beforeAutospacing="0" w:after="0" w:afterAutospacing="0" w:line="360" w:lineRule="auto"/>
        <w:jc w:val="both"/>
        <w:textAlignment w:val="baseline"/>
        <w:rPr>
          <w:b/>
          <w:sz w:val="28"/>
          <w:szCs w:val="28"/>
        </w:rPr>
      </w:pPr>
      <w:r w:rsidRPr="00C115FE">
        <w:rPr>
          <w:sz w:val="28"/>
          <w:szCs w:val="28"/>
        </w:rPr>
        <w:t xml:space="preserve">  </w:t>
      </w:r>
      <w:r w:rsidRPr="00C115FE">
        <w:rPr>
          <w:b/>
          <w:sz w:val="28"/>
          <w:szCs w:val="28"/>
        </w:rPr>
        <w:t>Закономерности формирования моделирования у дошкольников:</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моделирование выполняется на знакомом детям материале, с опорой на знания, полученные на занятиях или в обыденной жизни;</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целесообразно начинать с моделирования единичных конкретных ситуаций, а позднее – с построения моделей, имеющих обобщённый характер;</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следует начинать с иконических моделей, т.е. сохраняющих известное сходство с моделируемым объектом, постепенно переходя к условно-символическим изображениям отношений;</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начинать следует с моделирования пространственных отношений, а затем переходить к моделированию временных, логических и т. д;</w:t>
      </w:r>
    </w:p>
    <w:p w:rsidR="00C115FE" w:rsidRP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обучение моделированию осуществляется легче, если начинается с применения готовых моделей, а затем их построения;</w:t>
      </w:r>
    </w:p>
    <w:p w:rsidR="00C115FE" w:rsidRDefault="00C115FE" w:rsidP="004314A5">
      <w:pPr>
        <w:pStyle w:val="a3"/>
        <w:shd w:val="clear" w:color="auto" w:fill="FFFFFF"/>
        <w:spacing w:before="0" w:beforeAutospacing="0" w:after="0" w:afterAutospacing="0" w:line="360" w:lineRule="auto"/>
        <w:jc w:val="both"/>
        <w:textAlignment w:val="baseline"/>
        <w:rPr>
          <w:sz w:val="28"/>
          <w:szCs w:val="28"/>
        </w:rPr>
      </w:pPr>
      <w:r w:rsidRPr="00C115FE">
        <w:rPr>
          <w:sz w:val="28"/>
          <w:szCs w:val="28"/>
        </w:rPr>
        <w:t xml:space="preserve">- процесс обучения моделированию заканчивается интериоризацией действий, т.е. переводом планирования во внутренний план. </w:t>
      </w:r>
    </w:p>
    <w:p w:rsidR="004314A5" w:rsidRPr="00C115FE" w:rsidRDefault="004314A5" w:rsidP="004314A5">
      <w:pPr>
        <w:pStyle w:val="a3"/>
        <w:shd w:val="clear" w:color="auto" w:fill="FFFFFF"/>
        <w:spacing w:before="0" w:beforeAutospacing="0" w:after="0" w:afterAutospacing="0" w:line="360" w:lineRule="auto"/>
        <w:jc w:val="both"/>
        <w:textAlignment w:val="baseline"/>
        <w:rPr>
          <w:sz w:val="28"/>
          <w:szCs w:val="28"/>
        </w:rPr>
      </w:pPr>
    </w:p>
    <w:p w:rsidR="00C115FE" w:rsidRPr="00C115FE" w:rsidRDefault="00C115FE" w:rsidP="004314A5">
      <w:pPr>
        <w:spacing w:after="0" w:line="360" w:lineRule="auto"/>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Прием наглядного моделирования  используется в работе над всеми видами связной  речи:</w:t>
      </w:r>
    </w:p>
    <w:p w:rsidR="00C115FE" w:rsidRPr="00C115FE" w:rsidRDefault="00C115FE" w:rsidP="004314A5">
      <w:pPr>
        <w:numPr>
          <w:ilvl w:val="0"/>
          <w:numId w:val="7"/>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пересказ;</w:t>
      </w:r>
    </w:p>
    <w:p w:rsidR="00C115FE" w:rsidRPr="00C115FE" w:rsidRDefault="00C115FE" w:rsidP="004314A5">
      <w:pPr>
        <w:numPr>
          <w:ilvl w:val="0"/>
          <w:numId w:val="7"/>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составление рассказов по картине и серии картин;</w:t>
      </w:r>
    </w:p>
    <w:p w:rsidR="00C115FE" w:rsidRPr="00C115FE" w:rsidRDefault="00C115FE" w:rsidP="004314A5">
      <w:pPr>
        <w:numPr>
          <w:ilvl w:val="0"/>
          <w:numId w:val="7"/>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описательный рассказ;</w:t>
      </w:r>
    </w:p>
    <w:p w:rsidR="00C115FE" w:rsidRPr="00C115FE" w:rsidRDefault="00C115FE" w:rsidP="004314A5">
      <w:pPr>
        <w:numPr>
          <w:ilvl w:val="0"/>
          <w:numId w:val="7"/>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творческий рассказ.</w:t>
      </w:r>
    </w:p>
    <w:p w:rsidR="00C115FE" w:rsidRPr="00C115FE" w:rsidRDefault="00C115FE" w:rsidP="004314A5">
      <w:pPr>
        <w:numPr>
          <w:ilvl w:val="0"/>
          <w:numId w:val="7"/>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Беседа, диалог.</w:t>
      </w:r>
    </w:p>
    <w:p w:rsidR="00C115FE" w:rsidRPr="00C115FE" w:rsidRDefault="00C115FE" w:rsidP="004314A5">
      <w:pPr>
        <w:spacing w:after="0" w:line="360" w:lineRule="auto"/>
        <w:ind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lastRenderedPageBreak/>
        <w:t>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w:t>
      </w:r>
      <w:r w:rsidRPr="00C115FE">
        <w:rPr>
          <w:rFonts w:ascii="Times New Roman" w:eastAsia="Times New Roman" w:hAnsi="Times New Roman"/>
          <w:i/>
          <w:iCs/>
          <w:sz w:val="28"/>
          <w:szCs w:val="28"/>
          <w:lang w:eastAsia="ru-RU"/>
        </w:rPr>
        <w:t>(элементов модели)</w:t>
      </w:r>
      <w:r w:rsidRPr="00C115FE">
        <w:rPr>
          <w:rFonts w:ascii="Times New Roman" w:eastAsia="Times New Roman" w:hAnsi="Times New Roman"/>
          <w:sz w:val="28"/>
          <w:szCs w:val="28"/>
          <w:lang w:eastAsia="ru-RU"/>
        </w:rPr>
        <w:t>   выступают символы разнообразного характера:</w:t>
      </w:r>
    </w:p>
    <w:p w:rsidR="00C115FE" w:rsidRPr="00C115FE" w:rsidRDefault="00C115FE" w:rsidP="004314A5">
      <w:pPr>
        <w:numPr>
          <w:ilvl w:val="0"/>
          <w:numId w:val="8"/>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геометрические фигуры;</w:t>
      </w:r>
    </w:p>
    <w:p w:rsidR="00C115FE" w:rsidRPr="00C115FE" w:rsidRDefault="00C115FE" w:rsidP="004314A5">
      <w:pPr>
        <w:numPr>
          <w:ilvl w:val="0"/>
          <w:numId w:val="8"/>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символические изображения предметов </w:t>
      </w:r>
      <w:r w:rsidRPr="00C115FE">
        <w:rPr>
          <w:rFonts w:ascii="Times New Roman" w:eastAsia="Times New Roman" w:hAnsi="Times New Roman"/>
          <w:i/>
          <w:iCs/>
          <w:sz w:val="28"/>
          <w:szCs w:val="28"/>
          <w:lang w:eastAsia="ru-RU"/>
        </w:rPr>
        <w:t>(условные обозначения, силуэты, контуры, пиктограммы)</w:t>
      </w:r>
      <w:r w:rsidRPr="00C115FE">
        <w:rPr>
          <w:rFonts w:ascii="Times New Roman" w:eastAsia="Times New Roman" w:hAnsi="Times New Roman"/>
          <w:sz w:val="28"/>
          <w:szCs w:val="28"/>
          <w:lang w:eastAsia="ru-RU"/>
        </w:rPr>
        <w:t>;</w:t>
      </w:r>
    </w:p>
    <w:p w:rsidR="00C115FE" w:rsidRPr="00C115FE" w:rsidRDefault="00C115FE" w:rsidP="004314A5">
      <w:pPr>
        <w:numPr>
          <w:ilvl w:val="0"/>
          <w:numId w:val="8"/>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планы и условные обозначения, используемые в них;</w:t>
      </w:r>
    </w:p>
    <w:p w:rsidR="00C115FE" w:rsidRPr="00BF1E52" w:rsidRDefault="00C115FE" w:rsidP="00C115FE">
      <w:pPr>
        <w:numPr>
          <w:ilvl w:val="0"/>
          <w:numId w:val="8"/>
        </w:numPr>
        <w:spacing w:after="0" w:line="360" w:lineRule="auto"/>
        <w:ind w:left="0" w:firstLine="709"/>
        <w:jc w:val="both"/>
        <w:rPr>
          <w:rFonts w:ascii="Times New Roman" w:eastAsia="Times New Roman" w:hAnsi="Times New Roman"/>
          <w:sz w:val="28"/>
          <w:szCs w:val="28"/>
          <w:lang w:eastAsia="ru-RU"/>
        </w:rPr>
      </w:pPr>
      <w:r w:rsidRPr="00C115FE">
        <w:rPr>
          <w:rFonts w:ascii="Times New Roman" w:eastAsia="Times New Roman" w:hAnsi="Times New Roman"/>
          <w:sz w:val="28"/>
          <w:szCs w:val="28"/>
          <w:lang w:eastAsia="ru-RU"/>
        </w:rPr>
        <w:t>контрастная рамка - прием фрагментарного рассказывания и многие другие.</w:t>
      </w:r>
    </w:p>
    <w:p w:rsidR="00A37BFD" w:rsidRPr="0064526C" w:rsidRDefault="00A37BFD" w:rsidP="004314A5">
      <w:pPr>
        <w:tabs>
          <w:tab w:val="left" w:pos="9498"/>
        </w:tabs>
        <w:spacing w:after="0" w:line="360" w:lineRule="auto"/>
        <w:ind w:right="16" w:firstLine="709"/>
        <w:jc w:val="both"/>
        <w:rPr>
          <w:rFonts w:ascii="Times New Roman" w:hAnsi="Times New Roman"/>
          <w:sz w:val="28"/>
          <w:szCs w:val="28"/>
        </w:rPr>
      </w:pPr>
      <w:r w:rsidRPr="0064526C">
        <w:rPr>
          <w:rFonts w:ascii="Times New Roman" w:hAnsi="Times New Roman"/>
          <w:b/>
          <w:sz w:val="28"/>
          <w:szCs w:val="28"/>
        </w:rPr>
        <w:t xml:space="preserve">В качестве мониторинга </w:t>
      </w:r>
      <w:r w:rsidRPr="0064526C">
        <w:rPr>
          <w:rFonts w:ascii="Times New Roman" w:hAnsi="Times New Roman"/>
          <w:sz w:val="28"/>
          <w:szCs w:val="28"/>
        </w:rPr>
        <w:t>отслеживания результатов</w:t>
      </w:r>
      <w:r w:rsidR="00196B98">
        <w:rPr>
          <w:rFonts w:ascii="Times New Roman" w:hAnsi="Times New Roman"/>
          <w:sz w:val="28"/>
          <w:szCs w:val="28"/>
        </w:rPr>
        <w:t xml:space="preserve"> (</w:t>
      </w:r>
      <w:r w:rsidR="00196B98" w:rsidRPr="00196B98">
        <w:rPr>
          <w:rFonts w:ascii="Times New Roman" w:hAnsi="Times New Roman"/>
          <w:i/>
          <w:sz w:val="28"/>
          <w:szCs w:val="28"/>
        </w:rPr>
        <w:t xml:space="preserve">Приложение </w:t>
      </w:r>
      <w:r w:rsidR="00140FAE">
        <w:rPr>
          <w:rFonts w:ascii="Times New Roman" w:hAnsi="Times New Roman"/>
          <w:i/>
          <w:sz w:val="28"/>
          <w:szCs w:val="28"/>
        </w:rPr>
        <w:t>3</w:t>
      </w:r>
      <w:bookmarkStart w:id="0" w:name="_GoBack"/>
      <w:bookmarkEnd w:id="0"/>
      <w:r w:rsidR="00196B98">
        <w:rPr>
          <w:rFonts w:ascii="Times New Roman" w:hAnsi="Times New Roman"/>
          <w:sz w:val="28"/>
          <w:szCs w:val="28"/>
        </w:rPr>
        <w:t>)</w:t>
      </w:r>
      <w:r w:rsidRPr="0064526C">
        <w:rPr>
          <w:rFonts w:ascii="Times New Roman" w:hAnsi="Times New Roman"/>
          <w:sz w:val="28"/>
          <w:szCs w:val="28"/>
        </w:rPr>
        <w:t xml:space="preserve">, в программе используются: </w:t>
      </w:r>
    </w:p>
    <w:p w:rsidR="00A37BFD" w:rsidRPr="0064526C" w:rsidRDefault="00A37BFD" w:rsidP="00A37BFD">
      <w:pPr>
        <w:tabs>
          <w:tab w:val="left" w:pos="9498"/>
        </w:tabs>
        <w:spacing w:after="0" w:line="360" w:lineRule="auto"/>
        <w:ind w:right="16"/>
        <w:jc w:val="both"/>
        <w:rPr>
          <w:rFonts w:ascii="Times New Roman" w:hAnsi="Times New Roman"/>
          <w:sz w:val="28"/>
          <w:szCs w:val="28"/>
        </w:rPr>
      </w:pPr>
      <w:r>
        <w:rPr>
          <w:rFonts w:ascii="Times New Roman" w:hAnsi="Times New Roman"/>
          <w:sz w:val="28"/>
          <w:szCs w:val="28"/>
        </w:rPr>
        <w:t xml:space="preserve">1. </w:t>
      </w:r>
      <w:r w:rsidRPr="0064526C">
        <w:rPr>
          <w:rFonts w:ascii="Times New Roman" w:hAnsi="Times New Roman"/>
          <w:sz w:val="28"/>
          <w:szCs w:val="28"/>
        </w:rPr>
        <w:t>Для детей 5- 6</w:t>
      </w:r>
      <w:r w:rsidR="003F3F73">
        <w:rPr>
          <w:rFonts w:ascii="Times New Roman" w:hAnsi="Times New Roman"/>
          <w:sz w:val="28"/>
          <w:szCs w:val="28"/>
        </w:rPr>
        <w:t xml:space="preserve"> и 6-7</w:t>
      </w:r>
      <w:r w:rsidRPr="0064526C">
        <w:rPr>
          <w:rFonts w:ascii="Times New Roman" w:hAnsi="Times New Roman"/>
          <w:sz w:val="28"/>
          <w:szCs w:val="28"/>
        </w:rPr>
        <w:t xml:space="preserve"> лет: «Тестовая экспресс-диагностика устной речи дошкольников 5-6 лет», переработанная и адаптированная  с учетом требований образовательной программы и возрастных норм речевого  развития детей 5-6 лет, учителями-логопедами Самарской области,  на основе методики диагностики устной речи младших школьников Т.А. Фотековой.</w:t>
      </w:r>
    </w:p>
    <w:p w:rsidR="00051933" w:rsidRDefault="00A37BFD" w:rsidP="004F07CB">
      <w:pPr>
        <w:tabs>
          <w:tab w:val="left" w:pos="9498"/>
        </w:tabs>
        <w:spacing w:after="0" w:line="360" w:lineRule="auto"/>
        <w:ind w:right="16"/>
        <w:jc w:val="both"/>
        <w:rPr>
          <w:rFonts w:ascii="Times New Roman" w:hAnsi="Times New Roman"/>
          <w:sz w:val="28"/>
          <w:szCs w:val="28"/>
        </w:rPr>
      </w:pPr>
      <w:r w:rsidRPr="0064526C">
        <w:rPr>
          <w:rFonts w:ascii="Times New Roman" w:hAnsi="Times New Roman"/>
          <w:sz w:val="28"/>
          <w:szCs w:val="28"/>
        </w:rPr>
        <w:t xml:space="preserve"> </w:t>
      </w:r>
      <w:r>
        <w:rPr>
          <w:rFonts w:ascii="Times New Roman" w:hAnsi="Times New Roman"/>
          <w:sz w:val="28"/>
          <w:szCs w:val="28"/>
        </w:rPr>
        <w:t xml:space="preserve">2. </w:t>
      </w:r>
      <w:r w:rsidRPr="004F07CB">
        <w:rPr>
          <w:rFonts w:ascii="Times New Roman" w:hAnsi="Times New Roman"/>
          <w:sz w:val="28"/>
          <w:szCs w:val="28"/>
        </w:rPr>
        <w:t xml:space="preserve">Диагностика </w:t>
      </w:r>
      <w:r w:rsidR="003F3F73" w:rsidRPr="004F07CB">
        <w:rPr>
          <w:rFonts w:ascii="Times New Roman" w:hAnsi="Times New Roman"/>
          <w:sz w:val="28"/>
          <w:szCs w:val="28"/>
        </w:rPr>
        <w:t>выпускников</w:t>
      </w:r>
      <w:r w:rsidRPr="004F07CB">
        <w:rPr>
          <w:rFonts w:ascii="Times New Roman" w:hAnsi="Times New Roman"/>
          <w:sz w:val="28"/>
          <w:szCs w:val="28"/>
        </w:rPr>
        <w:t xml:space="preserve"> осуществляется  на основе </w:t>
      </w:r>
      <w:r w:rsidR="004F07CB" w:rsidRPr="004F07CB">
        <w:rPr>
          <w:rFonts w:ascii="Times New Roman" w:hAnsi="Times New Roman"/>
          <w:sz w:val="28"/>
          <w:szCs w:val="28"/>
        </w:rPr>
        <w:t xml:space="preserve">сокращенного варианта «Тестовой </w:t>
      </w:r>
      <w:r w:rsidRPr="004F07CB">
        <w:rPr>
          <w:rFonts w:ascii="Times New Roman" w:hAnsi="Times New Roman"/>
          <w:sz w:val="28"/>
          <w:szCs w:val="28"/>
        </w:rPr>
        <w:t>методики диагностики устной речи младших школьников</w:t>
      </w:r>
      <w:r w:rsidR="004F07CB" w:rsidRPr="004F07CB">
        <w:rPr>
          <w:rFonts w:ascii="Times New Roman" w:hAnsi="Times New Roman"/>
          <w:sz w:val="28"/>
          <w:szCs w:val="28"/>
        </w:rPr>
        <w:t>»</w:t>
      </w:r>
      <w:r w:rsidR="00706764">
        <w:rPr>
          <w:rFonts w:ascii="Times New Roman" w:hAnsi="Times New Roman"/>
          <w:sz w:val="28"/>
          <w:szCs w:val="28"/>
        </w:rPr>
        <w:t xml:space="preserve"> </w:t>
      </w:r>
      <w:r w:rsidRPr="004F07CB">
        <w:rPr>
          <w:rFonts w:ascii="Times New Roman" w:hAnsi="Times New Roman"/>
          <w:sz w:val="28"/>
          <w:szCs w:val="28"/>
        </w:rPr>
        <w:t>Т.А. Фотековой.</w:t>
      </w:r>
    </w:p>
    <w:p w:rsidR="00A37BFD" w:rsidRDefault="00A37BFD" w:rsidP="004F07CB">
      <w:pPr>
        <w:tabs>
          <w:tab w:val="left" w:pos="9498"/>
        </w:tabs>
        <w:spacing w:after="0" w:line="360" w:lineRule="auto"/>
        <w:ind w:right="16"/>
        <w:jc w:val="both"/>
        <w:rPr>
          <w:rFonts w:ascii="Times New Roman" w:hAnsi="Times New Roman"/>
          <w:sz w:val="28"/>
          <w:szCs w:val="28"/>
        </w:rPr>
      </w:pPr>
      <w:r w:rsidRPr="0064526C">
        <w:rPr>
          <w:rFonts w:ascii="Times New Roman" w:hAnsi="Times New Roman"/>
          <w:sz w:val="28"/>
          <w:szCs w:val="28"/>
        </w:rPr>
        <w:br/>
        <w:t xml:space="preserve">Диагностический материал четко структурирован по этапам диагностической работы и имеет </w:t>
      </w:r>
      <w:r w:rsidR="00051933">
        <w:rPr>
          <w:rFonts w:ascii="Times New Roman" w:hAnsi="Times New Roman"/>
          <w:sz w:val="28"/>
          <w:szCs w:val="28"/>
        </w:rPr>
        <w:t xml:space="preserve">4 (диагностика младших школьников) или </w:t>
      </w:r>
      <w:r w:rsidRPr="0064526C">
        <w:rPr>
          <w:rFonts w:ascii="Times New Roman" w:hAnsi="Times New Roman"/>
          <w:sz w:val="28"/>
          <w:szCs w:val="28"/>
        </w:rPr>
        <w:t xml:space="preserve">5 </w:t>
      </w:r>
      <w:r w:rsidR="00051933">
        <w:rPr>
          <w:rFonts w:ascii="Times New Roman" w:hAnsi="Times New Roman"/>
          <w:sz w:val="28"/>
          <w:szCs w:val="28"/>
        </w:rPr>
        <w:t xml:space="preserve">(диагностика детей 5-6 и 6-7 лет) </w:t>
      </w:r>
      <w:r w:rsidRPr="0064526C">
        <w:rPr>
          <w:rFonts w:ascii="Times New Roman" w:hAnsi="Times New Roman"/>
          <w:sz w:val="28"/>
          <w:szCs w:val="28"/>
        </w:rPr>
        <w:t>основных</w:t>
      </w:r>
      <w:r w:rsidR="00051933">
        <w:rPr>
          <w:rFonts w:ascii="Times New Roman" w:hAnsi="Times New Roman"/>
          <w:sz w:val="28"/>
          <w:szCs w:val="28"/>
        </w:rPr>
        <w:t>,</w:t>
      </w:r>
      <w:r w:rsidRPr="0064526C">
        <w:rPr>
          <w:rFonts w:ascii="Times New Roman" w:hAnsi="Times New Roman"/>
          <w:sz w:val="28"/>
          <w:szCs w:val="28"/>
        </w:rPr>
        <w:t xml:space="preserve"> тесно взаимосвязанных разделов. В нём предусматривается возможность оценки уровня сформированности всех сторон речи дошкольников на начало, середину и конец учебного года, получения речевого профиля каждого ребенка и группы в целом, облегчающего составление индивидуальных программ развития, а также </w:t>
      </w:r>
      <w:r w:rsidRPr="0064526C">
        <w:rPr>
          <w:rFonts w:ascii="Times New Roman" w:hAnsi="Times New Roman"/>
          <w:sz w:val="28"/>
          <w:szCs w:val="28"/>
        </w:rPr>
        <w:lastRenderedPageBreak/>
        <w:t>отслеживания динамики в речевом развитии воспитанников и оценки эффективности проведенной коррекционно-педагогической работы.</w:t>
      </w:r>
    </w:p>
    <w:p w:rsidR="00706764" w:rsidRPr="0064526C" w:rsidRDefault="00706764" w:rsidP="004F07CB">
      <w:pPr>
        <w:tabs>
          <w:tab w:val="left" w:pos="9498"/>
        </w:tabs>
        <w:spacing w:after="0" w:line="360" w:lineRule="auto"/>
        <w:ind w:right="16"/>
        <w:jc w:val="both"/>
        <w:rPr>
          <w:rFonts w:ascii="Times New Roman" w:hAnsi="Times New Roman"/>
          <w:sz w:val="28"/>
          <w:szCs w:val="28"/>
        </w:rPr>
      </w:pPr>
    </w:p>
    <w:p w:rsidR="00C115FE" w:rsidRPr="00706764" w:rsidRDefault="00AF38AC" w:rsidP="00706764">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706764" w:rsidRPr="00706764">
        <w:rPr>
          <w:rFonts w:ascii="Times New Roman" w:eastAsia="Times New Roman" w:hAnsi="Times New Roman"/>
          <w:b/>
          <w:sz w:val="28"/>
          <w:szCs w:val="28"/>
          <w:lang w:eastAsia="ru-RU"/>
        </w:rPr>
        <w:t xml:space="preserve">. </w:t>
      </w:r>
      <w:r w:rsidR="00C115FE" w:rsidRPr="00706764">
        <w:rPr>
          <w:rFonts w:ascii="Times New Roman" w:eastAsia="Times New Roman" w:hAnsi="Times New Roman"/>
          <w:b/>
          <w:sz w:val="28"/>
          <w:szCs w:val="28"/>
          <w:lang w:eastAsia="ru-RU"/>
        </w:rPr>
        <w:t>Результативность.</w:t>
      </w:r>
    </w:p>
    <w:p w:rsidR="00A37BFD" w:rsidRPr="00A37BFD" w:rsidRDefault="00A37BFD" w:rsidP="00A37BFD">
      <w:pPr>
        <w:spacing w:after="0" w:line="360" w:lineRule="auto"/>
        <w:jc w:val="both"/>
        <w:rPr>
          <w:rFonts w:ascii="Times New Roman" w:hAnsi="Times New Roman"/>
          <w:sz w:val="28"/>
          <w:szCs w:val="28"/>
        </w:rPr>
      </w:pPr>
      <w:r w:rsidRPr="00A37BFD">
        <w:rPr>
          <w:rFonts w:ascii="Times New Roman" w:hAnsi="Times New Roman"/>
          <w:sz w:val="28"/>
          <w:szCs w:val="28"/>
        </w:rPr>
        <w:t xml:space="preserve">Ежегодно, в конце  учебного года логопедами проводится обследование устной речи детей, с использованием  методики Фотековой  Т. А., которая предусматривает определение уровня успешности речевого развития детей. Сравнительные результаты обследования   показали, что количество детей с </w:t>
      </w:r>
      <w:r w:rsidRPr="00A37BFD">
        <w:rPr>
          <w:rFonts w:ascii="Times New Roman" w:hAnsi="Times New Roman"/>
          <w:sz w:val="28"/>
          <w:szCs w:val="28"/>
          <w:lang w:val="en-US"/>
        </w:rPr>
        <w:t>IV</w:t>
      </w:r>
      <w:r w:rsidRPr="00A37BFD">
        <w:rPr>
          <w:rFonts w:ascii="Times New Roman" w:hAnsi="Times New Roman"/>
          <w:sz w:val="28"/>
          <w:szCs w:val="28"/>
        </w:rPr>
        <w:t xml:space="preserve"> уровнем успешности с каждым годом снижается. Возрастает количество детей с </w:t>
      </w:r>
      <w:r w:rsidRPr="00A37BFD">
        <w:rPr>
          <w:rFonts w:ascii="Times New Roman" w:hAnsi="Times New Roman"/>
          <w:sz w:val="28"/>
          <w:szCs w:val="28"/>
          <w:lang w:val="en-US"/>
        </w:rPr>
        <w:t>III</w:t>
      </w:r>
      <w:r w:rsidRPr="00A37BFD">
        <w:rPr>
          <w:rFonts w:ascii="Times New Roman" w:hAnsi="Times New Roman"/>
          <w:sz w:val="28"/>
          <w:szCs w:val="28"/>
        </w:rPr>
        <w:t xml:space="preserve"> уровнем успешности. Появились дет</w:t>
      </w:r>
      <w:r w:rsidR="004F07CB">
        <w:rPr>
          <w:rFonts w:ascii="Times New Roman" w:hAnsi="Times New Roman"/>
          <w:sz w:val="28"/>
          <w:szCs w:val="28"/>
        </w:rPr>
        <w:t>и с первым уровнем успешности (Д</w:t>
      </w:r>
      <w:r w:rsidRPr="00A37BFD">
        <w:rPr>
          <w:rFonts w:ascii="Times New Roman" w:hAnsi="Times New Roman"/>
          <w:sz w:val="28"/>
          <w:szCs w:val="28"/>
        </w:rPr>
        <w:t>иаграмма 1)</w:t>
      </w:r>
      <w:r w:rsidR="004F07CB">
        <w:rPr>
          <w:rFonts w:ascii="Times New Roman" w:hAnsi="Times New Roman"/>
          <w:sz w:val="28"/>
          <w:szCs w:val="28"/>
        </w:rPr>
        <w:t>.</w:t>
      </w:r>
    </w:p>
    <w:p w:rsidR="00A37BFD" w:rsidRPr="00A37BFD" w:rsidRDefault="00A37BFD" w:rsidP="00A37BFD">
      <w:pPr>
        <w:spacing w:line="360" w:lineRule="auto"/>
        <w:rPr>
          <w:rFonts w:ascii="Times New Roman" w:hAnsi="Times New Roman"/>
          <w:b/>
          <w:i/>
          <w:sz w:val="28"/>
          <w:szCs w:val="28"/>
        </w:rPr>
      </w:pPr>
      <w:r w:rsidRPr="00A37BFD">
        <w:rPr>
          <w:rFonts w:ascii="Times New Roman" w:hAnsi="Times New Roman"/>
          <w:b/>
          <w:i/>
          <w:sz w:val="28"/>
          <w:szCs w:val="28"/>
        </w:rPr>
        <w:t xml:space="preserve"> Диаграмма 1.Сравнительные данные уровня успешности  по Фотековой Т. А. за 3 года.</w:t>
      </w:r>
    </w:p>
    <w:p w:rsidR="00A37BFD" w:rsidRDefault="00A37BFD" w:rsidP="00A37BFD">
      <w:pPr>
        <w:pStyle w:val="a5"/>
        <w:spacing w:after="0" w:line="360" w:lineRule="auto"/>
        <w:ind w:left="0"/>
        <w:rPr>
          <w:rFonts w:ascii="Times New Roman" w:eastAsia="Times New Roman" w:hAnsi="Times New Roman"/>
          <w:b/>
          <w:sz w:val="28"/>
          <w:szCs w:val="28"/>
          <w:lang w:eastAsia="ru-RU"/>
        </w:rPr>
      </w:pPr>
      <w:r>
        <w:rPr>
          <w:rFonts w:ascii="Times New Roman" w:hAnsi="Times New Roman"/>
          <w:noProof/>
          <w:sz w:val="28"/>
          <w:szCs w:val="28"/>
          <w:lang w:eastAsia="ru-RU"/>
        </w:rPr>
        <w:drawing>
          <wp:inline distT="0" distB="0" distL="0" distR="0">
            <wp:extent cx="5572125" cy="2095500"/>
            <wp:effectExtent l="0" t="0" r="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7BFD" w:rsidRDefault="00A37BFD" w:rsidP="00A37BFD">
      <w:pPr>
        <w:pStyle w:val="a5"/>
        <w:spacing w:after="0" w:line="360" w:lineRule="auto"/>
        <w:ind w:left="0"/>
        <w:rPr>
          <w:rFonts w:ascii="Times New Roman" w:eastAsia="Times New Roman" w:hAnsi="Times New Roman"/>
          <w:b/>
          <w:sz w:val="28"/>
          <w:szCs w:val="28"/>
          <w:lang w:eastAsia="ru-RU"/>
        </w:rPr>
      </w:pPr>
    </w:p>
    <w:p w:rsidR="00A37BFD" w:rsidRPr="0064526C" w:rsidRDefault="00A37BFD" w:rsidP="0056669E">
      <w:pPr>
        <w:tabs>
          <w:tab w:val="left" w:pos="9498"/>
        </w:tabs>
        <w:spacing w:line="360" w:lineRule="auto"/>
        <w:ind w:right="16" w:firstLine="709"/>
        <w:jc w:val="both"/>
        <w:rPr>
          <w:rFonts w:ascii="Times New Roman" w:hAnsi="Times New Roman"/>
          <w:sz w:val="28"/>
          <w:szCs w:val="28"/>
        </w:rPr>
      </w:pPr>
      <w:r w:rsidRPr="0064526C">
        <w:rPr>
          <w:rFonts w:ascii="Times New Roman" w:hAnsi="Times New Roman"/>
          <w:sz w:val="28"/>
          <w:szCs w:val="28"/>
        </w:rPr>
        <w:t>Сравнительный анализ уровня сформированности компонентов речи за три года показал снижение уровня развития связной речи (</w:t>
      </w:r>
      <w:r w:rsidR="00886939">
        <w:rPr>
          <w:rFonts w:ascii="Times New Roman" w:hAnsi="Times New Roman"/>
          <w:sz w:val="28"/>
          <w:szCs w:val="28"/>
        </w:rPr>
        <w:t>Д</w:t>
      </w:r>
      <w:r w:rsidRPr="0064526C">
        <w:rPr>
          <w:rFonts w:ascii="Times New Roman" w:hAnsi="Times New Roman"/>
          <w:sz w:val="28"/>
          <w:szCs w:val="28"/>
        </w:rPr>
        <w:t>иаграмма 2)</w:t>
      </w:r>
      <w:r w:rsidR="004F07CB">
        <w:rPr>
          <w:rFonts w:ascii="Times New Roman" w:hAnsi="Times New Roman"/>
          <w:sz w:val="28"/>
          <w:szCs w:val="28"/>
        </w:rPr>
        <w:t>.</w:t>
      </w:r>
    </w:p>
    <w:p w:rsidR="00A37BFD" w:rsidRPr="0064526C" w:rsidRDefault="00A37BFD" w:rsidP="00A37BFD">
      <w:pPr>
        <w:tabs>
          <w:tab w:val="left" w:pos="9498"/>
        </w:tabs>
        <w:ind w:right="16" w:firstLine="709"/>
        <w:jc w:val="both"/>
        <w:rPr>
          <w:rFonts w:ascii="Times New Roman" w:hAnsi="Times New Roman"/>
          <w:b/>
          <w:i/>
          <w:sz w:val="28"/>
          <w:szCs w:val="28"/>
        </w:rPr>
      </w:pPr>
      <w:r w:rsidRPr="0064526C">
        <w:rPr>
          <w:rFonts w:ascii="Times New Roman" w:hAnsi="Times New Roman"/>
          <w:b/>
          <w:i/>
          <w:sz w:val="28"/>
          <w:szCs w:val="28"/>
        </w:rPr>
        <w:t xml:space="preserve">Диаграмма 2. Сравнительные данные сформированности речевых компонентов по Фотековой Т. А. за 3 года. </w:t>
      </w:r>
    </w:p>
    <w:p w:rsidR="00A37BFD" w:rsidRPr="0064526C" w:rsidRDefault="00A37BFD" w:rsidP="00A37BFD">
      <w:pPr>
        <w:tabs>
          <w:tab w:val="left" w:pos="9498"/>
        </w:tabs>
        <w:spacing w:after="0" w:line="360" w:lineRule="auto"/>
        <w:ind w:right="16" w:firstLine="709"/>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343525" cy="1914525"/>
            <wp:effectExtent l="0" t="0" r="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6764" w:rsidRDefault="00A37BFD" w:rsidP="00706764">
      <w:pPr>
        <w:shd w:val="clear" w:color="auto" w:fill="FFFFFF"/>
        <w:spacing w:after="0" w:line="360" w:lineRule="auto"/>
        <w:ind w:left="11" w:firstLine="709"/>
        <w:jc w:val="both"/>
        <w:rPr>
          <w:rFonts w:ascii="Times New Roman" w:hAnsi="Times New Roman"/>
          <w:spacing w:val="-1"/>
          <w:sz w:val="28"/>
          <w:szCs w:val="28"/>
        </w:rPr>
      </w:pPr>
      <w:r w:rsidRPr="0064526C">
        <w:rPr>
          <w:rFonts w:ascii="Times New Roman" w:hAnsi="Times New Roman"/>
          <w:sz w:val="28"/>
          <w:szCs w:val="28"/>
        </w:rPr>
        <w:t>В связной речи выпускников отмечается</w:t>
      </w:r>
      <w:r w:rsidRPr="0064526C">
        <w:rPr>
          <w:rFonts w:ascii="Times New Roman" w:hAnsi="Times New Roman"/>
          <w:spacing w:val="-1"/>
          <w:sz w:val="28"/>
          <w:szCs w:val="28"/>
        </w:rPr>
        <w:t xml:space="preserve"> стереотипность оформления, отсутствуют связующие звенья. Рассказы детей недостаточно полны, развёрнуты, последовательны, состоят в основном из простых предложений, бедны эпитетами, содержат лексические и грамматические ошибки. Искажаются или выпадают смысловые звенья. Многие дети нуждаются в помощи взрослого.</w:t>
      </w:r>
    </w:p>
    <w:p w:rsidR="00A37BFD" w:rsidRPr="0064526C" w:rsidRDefault="00A37BFD" w:rsidP="00706764">
      <w:pPr>
        <w:shd w:val="clear" w:color="auto" w:fill="FFFFFF"/>
        <w:spacing w:after="0" w:line="360" w:lineRule="auto"/>
        <w:ind w:left="11" w:firstLine="709"/>
        <w:jc w:val="both"/>
        <w:rPr>
          <w:rFonts w:ascii="Times New Roman" w:hAnsi="Times New Roman"/>
          <w:sz w:val="28"/>
          <w:szCs w:val="28"/>
        </w:rPr>
      </w:pPr>
      <w:r w:rsidRPr="0064526C">
        <w:rPr>
          <w:rFonts w:ascii="Times New Roman" w:hAnsi="Times New Roman"/>
          <w:sz w:val="28"/>
          <w:szCs w:val="28"/>
        </w:rPr>
        <w:t>В результате работы по развитию связной речи с использованием метода наглядного моделирования  с детьми 6-7 лет в течение  года отмечается положительная динамика (</w:t>
      </w:r>
      <w:r w:rsidR="00886939">
        <w:rPr>
          <w:rFonts w:ascii="Times New Roman" w:hAnsi="Times New Roman"/>
          <w:sz w:val="28"/>
          <w:szCs w:val="28"/>
        </w:rPr>
        <w:t>Д</w:t>
      </w:r>
      <w:r w:rsidRPr="0064526C">
        <w:rPr>
          <w:rFonts w:ascii="Times New Roman" w:hAnsi="Times New Roman"/>
          <w:sz w:val="28"/>
          <w:szCs w:val="28"/>
        </w:rPr>
        <w:t>иаграмма 3).</w:t>
      </w:r>
    </w:p>
    <w:p w:rsidR="00A37BFD" w:rsidRPr="0064526C" w:rsidRDefault="00A37BFD" w:rsidP="00A37BFD">
      <w:pPr>
        <w:ind w:firstLine="709"/>
        <w:jc w:val="both"/>
        <w:rPr>
          <w:rFonts w:ascii="Times New Roman" w:hAnsi="Times New Roman"/>
          <w:b/>
          <w:i/>
          <w:sz w:val="28"/>
          <w:szCs w:val="28"/>
        </w:rPr>
      </w:pPr>
      <w:r w:rsidRPr="0064526C">
        <w:rPr>
          <w:rFonts w:ascii="Times New Roman" w:hAnsi="Times New Roman"/>
          <w:b/>
          <w:i/>
          <w:sz w:val="28"/>
          <w:szCs w:val="28"/>
        </w:rPr>
        <w:t>Диаграмма 3. Уровень развития связной речи детей за 2011-2012 учебный год.</w:t>
      </w:r>
    </w:p>
    <w:p w:rsidR="00A37BFD" w:rsidRPr="0064526C" w:rsidRDefault="00A37BFD" w:rsidP="00A37BFD">
      <w:pPr>
        <w:spacing w:after="0" w:line="360" w:lineRule="auto"/>
        <w:ind w:firstLine="709"/>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343525" cy="1895475"/>
            <wp:effectExtent l="0" t="0" r="0" b="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7BFD" w:rsidRPr="0064526C" w:rsidRDefault="00A37BFD" w:rsidP="00A37BFD">
      <w:pPr>
        <w:spacing w:line="360" w:lineRule="auto"/>
        <w:ind w:firstLine="709"/>
        <w:jc w:val="both"/>
        <w:rPr>
          <w:rFonts w:ascii="Times New Roman" w:hAnsi="Times New Roman"/>
          <w:sz w:val="28"/>
          <w:szCs w:val="28"/>
        </w:rPr>
      </w:pPr>
      <w:r w:rsidRPr="0064526C">
        <w:rPr>
          <w:rFonts w:ascii="Times New Roman" w:hAnsi="Times New Roman"/>
          <w:sz w:val="28"/>
          <w:szCs w:val="28"/>
        </w:rPr>
        <w:t xml:space="preserve">Показатель уровня сформированности  связной речи детей  увеличился с 47% до 78%. Повысился и  уровень успешности речевого развития у выпускников: </w:t>
      </w:r>
      <w:r>
        <w:rPr>
          <w:rFonts w:ascii="Times New Roman" w:hAnsi="Times New Roman"/>
          <w:sz w:val="28"/>
          <w:szCs w:val="28"/>
        </w:rPr>
        <w:t xml:space="preserve"> </w:t>
      </w:r>
      <w:r w:rsidRPr="0064526C">
        <w:rPr>
          <w:rFonts w:ascii="Times New Roman" w:hAnsi="Times New Roman"/>
          <w:sz w:val="28"/>
          <w:szCs w:val="28"/>
        </w:rPr>
        <w:t xml:space="preserve">количество выпускников с </w:t>
      </w:r>
      <w:r w:rsidRPr="0064526C">
        <w:rPr>
          <w:rFonts w:ascii="Times New Roman" w:hAnsi="Times New Roman"/>
          <w:sz w:val="28"/>
          <w:szCs w:val="28"/>
          <w:lang w:val="en-US"/>
        </w:rPr>
        <w:t>IV</w:t>
      </w:r>
      <w:r w:rsidRPr="0064526C">
        <w:rPr>
          <w:rFonts w:ascii="Times New Roman" w:hAnsi="Times New Roman"/>
          <w:sz w:val="28"/>
          <w:szCs w:val="28"/>
        </w:rPr>
        <w:t xml:space="preserve"> уровнем успешности увеличилось с 65% </w:t>
      </w:r>
      <w:r>
        <w:rPr>
          <w:rFonts w:ascii="Times New Roman" w:hAnsi="Times New Roman"/>
          <w:sz w:val="28"/>
          <w:szCs w:val="28"/>
        </w:rPr>
        <w:t xml:space="preserve"> </w:t>
      </w:r>
      <w:r w:rsidRPr="0064526C">
        <w:rPr>
          <w:rFonts w:ascii="Times New Roman" w:hAnsi="Times New Roman"/>
          <w:sz w:val="28"/>
          <w:szCs w:val="28"/>
        </w:rPr>
        <w:t xml:space="preserve">до 77%, количество детей с </w:t>
      </w:r>
      <w:r w:rsidRPr="0064526C">
        <w:rPr>
          <w:rFonts w:ascii="Times New Roman" w:hAnsi="Times New Roman"/>
          <w:sz w:val="28"/>
          <w:szCs w:val="28"/>
          <w:lang w:val="en-US"/>
        </w:rPr>
        <w:t>III</w:t>
      </w:r>
      <w:r w:rsidRPr="0064526C">
        <w:rPr>
          <w:rFonts w:ascii="Times New Roman" w:hAnsi="Times New Roman"/>
          <w:sz w:val="28"/>
          <w:szCs w:val="28"/>
        </w:rPr>
        <w:t xml:space="preserve"> уровнем успешности, напротив, сократилось с 30%  до 23%, нет детей со </w:t>
      </w:r>
      <w:r w:rsidRPr="0064526C">
        <w:rPr>
          <w:rFonts w:ascii="Times New Roman" w:hAnsi="Times New Roman"/>
          <w:sz w:val="28"/>
          <w:szCs w:val="28"/>
          <w:lang w:val="en-US"/>
        </w:rPr>
        <w:t>II</w:t>
      </w:r>
      <w:r w:rsidRPr="0064526C">
        <w:rPr>
          <w:rFonts w:ascii="Times New Roman" w:hAnsi="Times New Roman"/>
          <w:sz w:val="28"/>
          <w:szCs w:val="28"/>
        </w:rPr>
        <w:t xml:space="preserve"> и </w:t>
      </w:r>
      <w:r w:rsidRPr="0064526C">
        <w:rPr>
          <w:rFonts w:ascii="Times New Roman" w:hAnsi="Times New Roman"/>
          <w:sz w:val="28"/>
          <w:szCs w:val="28"/>
          <w:lang w:val="en-US"/>
        </w:rPr>
        <w:t>I</w:t>
      </w:r>
      <w:r w:rsidRPr="0064526C">
        <w:rPr>
          <w:rFonts w:ascii="Times New Roman" w:hAnsi="Times New Roman"/>
          <w:sz w:val="28"/>
          <w:szCs w:val="28"/>
        </w:rPr>
        <w:t xml:space="preserve"> уровнем успешности</w:t>
      </w:r>
      <w:r w:rsidR="007D4305">
        <w:rPr>
          <w:rFonts w:ascii="Times New Roman" w:hAnsi="Times New Roman"/>
          <w:sz w:val="28"/>
          <w:szCs w:val="28"/>
        </w:rPr>
        <w:t xml:space="preserve"> (Диаграмма 4)</w:t>
      </w:r>
      <w:r w:rsidRPr="0064526C">
        <w:rPr>
          <w:rFonts w:ascii="Times New Roman" w:hAnsi="Times New Roman"/>
          <w:sz w:val="28"/>
          <w:szCs w:val="28"/>
        </w:rPr>
        <w:t xml:space="preserve">.   </w:t>
      </w:r>
    </w:p>
    <w:p w:rsidR="00A37BFD" w:rsidRPr="0064526C" w:rsidRDefault="007D4305" w:rsidP="00A37BFD">
      <w:pPr>
        <w:ind w:firstLine="709"/>
        <w:jc w:val="both"/>
        <w:rPr>
          <w:rFonts w:ascii="Times New Roman" w:hAnsi="Times New Roman"/>
          <w:b/>
          <w:i/>
          <w:sz w:val="28"/>
          <w:szCs w:val="28"/>
        </w:rPr>
      </w:pPr>
      <w:r>
        <w:rPr>
          <w:rFonts w:ascii="Times New Roman" w:hAnsi="Times New Roman"/>
          <w:b/>
          <w:i/>
          <w:sz w:val="28"/>
          <w:szCs w:val="28"/>
        </w:rPr>
        <w:lastRenderedPageBreak/>
        <w:t xml:space="preserve">Диаграмма </w:t>
      </w:r>
      <w:r w:rsidR="00A37BFD" w:rsidRPr="0064526C">
        <w:rPr>
          <w:rFonts w:ascii="Times New Roman" w:hAnsi="Times New Roman"/>
          <w:b/>
          <w:i/>
          <w:sz w:val="28"/>
          <w:szCs w:val="28"/>
        </w:rPr>
        <w:t>4.</w:t>
      </w:r>
      <w:r>
        <w:rPr>
          <w:rFonts w:ascii="Times New Roman" w:hAnsi="Times New Roman"/>
          <w:b/>
          <w:i/>
          <w:sz w:val="28"/>
          <w:szCs w:val="28"/>
        </w:rPr>
        <w:t xml:space="preserve"> </w:t>
      </w:r>
      <w:r w:rsidR="00A37BFD" w:rsidRPr="0064526C">
        <w:rPr>
          <w:rFonts w:ascii="Times New Roman" w:hAnsi="Times New Roman"/>
          <w:b/>
          <w:i/>
          <w:sz w:val="28"/>
          <w:szCs w:val="28"/>
        </w:rPr>
        <w:t xml:space="preserve">Сравнительные данные </w:t>
      </w:r>
      <w:r>
        <w:rPr>
          <w:rFonts w:ascii="Times New Roman" w:hAnsi="Times New Roman"/>
          <w:b/>
          <w:i/>
          <w:sz w:val="28"/>
          <w:szCs w:val="28"/>
        </w:rPr>
        <w:t xml:space="preserve">уровня успешности выполнения речевых проб выпускниками подготовительной к школе группы для детей с ТНР </w:t>
      </w:r>
      <w:r w:rsidR="00A37BFD" w:rsidRPr="0064526C">
        <w:rPr>
          <w:rFonts w:ascii="Times New Roman" w:hAnsi="Times New Roman"/>
          <w:b/>
          <w:i/>
          <w:sz w:val="28"/>
          <w:szCs w:val="28"/>
        </w:rPr>
        <w:t>по Фотековой Т. А. за 2 года.</w:t>
      </w:r>
    </w:p>
    <w:p w:rsidR="00A37BFD" w:rsidRPr="0064526C" w:rsidRDefault="00A37BFD" w:rsidP="00A37BFD">
      <w:pPr>
        <w:spacing w:after="0" w:line="360" w:lineRule="auto"/>
        <w:ind w:firstLine="709"/>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4895850" cy="2152650"/>
            <wp:effectExtent l="0" t="0" r="0" b="0"/>
            <wp:docPr id="9"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7BFD" w:rsidRPr="0064526C" w:rsidRDefault="00A37BFD" w:rsidP="00A37BFD">
      <w:pPr>
        <w:spacing w:after="0" w:line="360" w:lineRule="auto"/>
        <w:ind w:firstLine="709"/>
        <w:jc w:val="both"/>
        <w:rPr>
          <w:rFonts w:ascii="Times New Roman" w:hAnsi="Times New Roman"/>
          <w:sz w:val="28"/>
          <w:szCs w:val="28"/>
        </w:rPr>
      </w:pPr>
      <w:r w:rsidRPr="0064526C">
        <w:rPr>
          <w:rFonts w:ascii="Times New Roman" w:hAnsi="Times New Roman"/>
          <w:sz w:val="28"/>
          <w:szCs w:val="28"/>
        </w:rPr>
        <w:t>Положительные результаты работы являются основанием  использования метода наглядного моделирования</w:t>
      </w:r>
      <w:r w:rsidR="004F07CB">
        <w:rPr>
          <w:rFonts w:ascii="Times New Roman" w:hAnsi="Times New Roman"/>
          <w:sz w:val="28"/>
          <w:szCs w:val="28"/>
        </w:rPr>
        <w:t xml:space="preserve"> и схематизации</w:t>
      </w:r>
      <w:r w:rsidRPr="0064526C">
        <w:rPr>
          <w:rFonts w:ascii="Times New Roman" w:hAnsi="Times New Roman"/>
          <w:sz w:val="28"/>
          <w:szCs w:val="28"/>
        </w:rPr>
        <w:t>,  начиная   со старшего дошкольного возраста</w:t>
      </w:r>
      <w:r>
        <w:rPr>
          <w:rFonts w:ascii="Times New Roman" w:hAnsi="Times New Roman"/>
          <w:sz w:val="28"/>
          <w:szCs w:val="28"/>
        </w:rPr>
        <w:t>.</w:t>
      </w:r>
    </w:p>
    <w:p w:rsidR="00A37BFD" w:rsidRDefault="007D4305" w:rsidP="00A37BF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детьми, </w:t>
      </w:r>
      <w:r w:rsidR="00A37BFD">
        <w:rPr>
          <w:rFonts w:ascii="Times New Roman" w:hAnsi="Times New Roman"/>
          <w:sz w:val="28"/>
          <w:szCs w:val="28"/>
        </w:rPr>
        <w:t>выпускниками 2014 года,</w:t>
      </w:r>
      <w:r w:rsidR="00A37BFD" w:rsidRPr="0064526C">
        <w:rPr>
          <w:rFonts w:ascii="Times New Roman" w:hAnsi="Times New Roman"/>
          <w:sz w:val="28"/>
          <w:szCs w:val="28"/>
        </w:rPr>
        <w:t xml:space="preserve"> проводи</w:t>
      </w:r>
      <w:r w:rsidR="00A37BFD">
        <w:rPr>
          <w:rFonts w:ascii="Times New Roman" w:hAnsi="Times New Roman"/>
          <w:sz w:val="28"/>
          <w:szCs w:val="28"/>
        </w:rPr>
        <w:t>лась</w:t>
      </w:r>
      <w:r w:rsidR="00A37BFD" w:rsidRPr="0064526C">
        <w:rPr>
          <w:rFonts w:ascii="Times New Roman" w:hAnsi="Times New Roman"/>
          <w:sz w:val="28"/>
          <w:szCs w:val="28"/>
        </w:rPr>
        <w:t xml:space="preserve"> систематическая планомерная работа в данном направлении</w:t>
      </w:r>
      <w:r w:rsidR="00A37BFD">
        <w:rPr>
          <w:rFonts w:ascii="Times New Roman" w:hAnsi="Times New Roman"/>
          <w:sz w:val="28"/>
          <w:szCs w:val="28"/>
        </w:rPr>
        <w:t xml:space="preserve"> в течение 2 лет</w:t>
      </w:r>
      <w:r w:rsidR="00A37BFD" w:rsidRPr="0064526C">
        <w:rPr>
          <w:rFonts w:ascii="Times New Roman" w:hAnsi="Times New Roman"/>
          <w:sz w:val="28"/>
          <w:szCs w:val="28"/>
        </w:rPr>
        <w:t>. Результаты,</w:t>
      </w:r>
      <w:r w:rsidR="00A37BFD">
        <w:rPr>
          <w:rFonts w:ascii="Times New Roman" w:hAnsi="Times New Roman"/>
          <w:sz w:val="28"/>
          <w:szCs w:val="28"/>
        </w:rPr>
        <w:t xml:space="preserve"> полученные в ходе обследования</w:t>
      </w:r>
      <w:r w:rsidR="00A37BFD" w:rsidRPr="0064526C">
        <w:rPr>
          <w:rFonts w:ascii="Times New Roman" w:hAnsi="Times New Roman"/>
          <w:sz w:val="28"/>
          <w:szCs w:val="28"/>
        </w:rPr>
        <w:t>, свидетельствуют о стабильном повышении уровня развития связной речи детей (</w:t>
      </w:r>
      <w:r w:rsidR="00886939">
        <w:rPr>
          <w:rFonts w:ascii="Times New Roman" w:hAnsi="Times New Roman"/>
          <w:sz w:val="28"/>
          <w:szCs w:val="28"/>
        </w:rPr>
        <w:t>Д</w:t>
      </w:r>
      <w:r w:rsidR="00A37BFD" w:rsidRPr="0064526C">
        <w:rPr>
          <w:rFonts w:ascii="Times New Roman" w:hAnsi="Times New Roman"/>
          <w:sz w:val="28"/>
          <w:szCs w:val="28"/>
        </w:rPr>
        <w:t>иаграмма 5)</w:t>
      </w:r>
      <w:r w:rsidR="00A37BFD">
        <w:rPr>
          <w:rFonts w:ascii="Times New Roman" w:hAnsi="Times New Roman"/>
          <w:sz w:val="28"/>
          <w:szCs w:val="28"/>
        </w:rPr>
        <w:t>.</w:t>
      </w:r>
    </w:p>
    <w:p w:rsidR="00A37BFD" w:rsidRPr="0064526C" w:rsidRDefault="00A37BFD" w:rsidP="007D4305">
      <w:pPr>
        <w:spacing w:after="0" w:line="360" w:lineRule="auto"/>
        <w:ind w:firstLine="709"/>
        <w:jc w:val="both"/>
        <w:rPr>
          <w:rFonts w:ascii="Times New Roman" w:hAnsi="Times New Roman"/>
          <w:b/>
          <w:i/>
          <w:sz w:val="28"/>
          <w:szCs w:val="28"/>
        </w:rPr>
      </w:pPr>
      <w:r w:rsidRPr="0064526C">
        <w:rPr>
          <w:rFonts w:ascii="Times New Roman" w:hAnsi="Times New Roman"/>
          <w:sz w:val="28"/>
          <w:szCs w:val="28"/>
        </w:rPr>
        <w:t xml:space="preserve"> </w:t>
      </w:r>
      <w:r w:rsidRPr="0064526C">
        <w:rPr>
          <w:rFonts w:ascii="Times New Roman" w:hAnsi="Times New Roman"/>
          <w:b/>
          <w:i/>
          <w:sz w:val="28"/>
          <w:szCs w:val="28"/>
        </w:rPr>
        <w:t>Диаграмма 5. Уровень развития связной речи   детей за 2 года.</w:t>
      </w:r>
    </w:p>
    <w:p w:rsidR="00A37BFD" w:rsidRPr="0064526C" w:rsidRDefault="00A37BFD" w:rsidP="00A37BFD">
      <w:pPr>
        <w:jc w:val="both"/>
        <w:rPr>
          <w:rFonts w:ascii="Times New Roman" w:hAnsi="Times New Roman"/>
          <w:b/>
          <w:i/>
          <w:sz w:val="28"/>
          <w:szCs w:val="28"/>
        </w:rPr>
      </w:pPr>
      <w:r>
        <w:rPr>
          <w:rFonts w:ascii="Times New Roman" w:hAnsi="Times New Roman"/>
          <w:b/>
          <w:i/>
          <w:noProof/>
          <w:sz w:val="28"/>
          <w:szCs w:val="28"/>
          <w:lang w:eastAsia="ru-RU"/>
        </w:rPr>
        <w:drawing>
          <wp:inline distT="0" distB="0" distL="0" distR="0">
            <wp:extent cx="5781675" cy="21050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07CB" w:rsidRPr="00D82679" w:rsidRDefault="00D82679" w:rsidP="00A37BFD">
      <w:pPr>
        <w:spacing w:after="0" w:line="360" w:lineRule="auto"/>
        <w:ind w:firstLine="709"/>
        <w:jc w:val="both"/>
        <w:rPr>
          <w:rFonts w:ascii="Times New Roman" w:hAnsi="Times New Roman"/>
          <w:bCs/>
          <w:sz w:val="28"/>
          <w:szCs w:val="28"/>
        </w:rPr>
      </w:pPr>
      <w:r w:rsidRPr="00D82679">
        <w:rPr>
          <w:rFonts w:ascii="Times New Roman" w:hAnsi="Times New Roman"/>
          <w:bCs/>
          <w:sz w:val="28"/>
          <w:szCs w:val="28"/>
        </w:rPr>
        <w:t xml:space="preserve">Связная речь </w:t>
      </w:r>
      <w:r>
        <w:rPr>
          <w:rFonts w:ascii="Times New Roman" w:hAnsi="Times New Roman"/>
          <w:bCs/>
          <w:sz w:val="28"/>
          <w:szCs w:val="28"/>
        </w:rPr>
        <w:t xml:space="preserve">является одним из показателей сформированности речи детей в целом и представляет собой один из составляющих компонентов речевой готовности к школьному обучению. Следовательно, повышение уровня развития связной речи выпускников, влияет на уровень успешности   </w:t>
      </w:r>
    </w:p>
    <w:p w:rsidR="00D82679" w:rsidRDefault="001D60EF" w:rsidP="001D60EF">
      <w:pPr>
        <w:spacing w:after="0" w:line="360" w:lineRule="auto"/>
        <w:jc w:val="both"/>
        <w:rPr>
          <w:rFonts w:ascii="Times New Roman" w:hAnsi="Times New Roman"/>
          <w:bCs/>
          <w:sz w:val="28"/>
          <w:szCs w:val="28"/>
        </w:rPr>
      </w:pPr>
      <w:r>
        <w:rPr>
          <w:rFonts w:ascii="Times New Roman" w:hAnsi="Times New Roman"/>
          <w:bCs/>
          <w:sz w:val="28"/>
          <w:szCs w:val="28"/>
        </w:rPr>
        <w:lastRenderedPageBreak/>
        <w:t xml:space="preserve">выполнения речевых проб, отражающий </w:t>
      </w:r>
      <w:r w:rsidR="00DE61DB">
        <w:rPr>
          <w:rFonts w:ascii="Times New Roman" w:hAnsi="Times New Roman"/>
          <w:bCs/>
          <w:sz w:val="28"/>
          <w:szCs w:val="28"/>
        </w:rPr>
        <w:t>актуальный уровень речевого развития ребенка, который влияет на предпосылки учебной деятельности</w:t>
      </w:r>
      <w:r>
        <w:rPr>
          <w:rFonts w:ascii="Times New Roman" w:hAnsi="Times New Roman"/>
          <w:bCs/>
          <w:sz w:val="28"/>
          <w:szCs w:val="28"/>
        </w:rPr>
        <w:t xml:space="preserve"> </w:t>
      </w:r>
      <w:r w:rsidR="00C62F8F">
        <w:rPr>
          <w:rFonts w:ascii="Times New Roman" w:hAnsi="Times New Roman"/>
          <w:bCs/>
          <w:sz w:val="28"/>
          <w:szCs w:val="28"/>
        </w:rPr>
        <w:t xml:space="preserve">Уровень успешности выполнения речевых проб выпускниками подготовительной к школе группы для детей с ТНР  </w:t>
      </w:r>
      <w:r>
        <w:rPr>
          <w:rFonts w:ascii="Times New Roman" w:hAnsi="Times New Roman"/>
          <w:bCs/>
          <w:sz w:val="28"/>
          <w:szCs w:val="28"/>
        </w:rPr>
        <w:t>(</w:t>
      </w:r>
      <w:r w:rsidR="00DE61DB">
        <w:rPr>
          <w:rFonts w:ascii="Times New Roman" w:hAnsi="Times New Roman"/>
          <w:bCs/>
          <w:sz w:val="28"/>
          <w:szCs w:val="28"/>
        </w:rPr>
        <w:t>Диаграмма 6</w:t>
      </w:r>
      <w:r>
        <w:rPr>
          <w:rFonts w:ascii="Times New Roman" w:hAnsi="Times New Roman"/>
          <w:bCs/>
          <w:sz w:val="28"/>
          <w:szCs w:val="28"/>
        </w:rPr>
        <w:t>).</w:t>
      </w:r>
    </w:p>
    <w:p w:rsidR="00C62F8F" w:rsidRDefault="00DE61DB" w:rsidP="009E45D1">
      <w:pPr>
        <w:spacing w:after="0" w:line="360" w:lineRule="auto"/>
        <w:rPr>
          <w:rFonts w:ascii="Times New Roman" w:hAnsi="Times New Roman"/>
          <w:b/>
          <w:bCs/>
          <w:i/>
          <w:sz w:val="28"/>
          <w:szCs w:val="28"/>
        </w:rPr>
      </w:pPr>
      <w:r>
        <w:rPr>
          <w:rFonts w:ascii="Times New Roman" w:hAnsi="Times New Roman"/>
          <w:b/>
          <w:bCs/>
          <w:i/>
          <w:sz w:val="28"/>
          <w:szCs w:val="28"/>
        </w:rPr>
        <w:t>Диаграмма 6.</w:t>
      </w:r>
      <w:r w:rsidR="007D4305">
        <w:rPr>
          <w:rFonts w:ascii="Times New Roman" w:hAnsi="Times New Roman"/>
          <w:b/>
          <w:bCs/>
          <w:i/>
          <w:sz w:val="28"/>
          <w:szCs w:val="28"/>
        </w:rPr>
        <w:t xml:space="preserve"> </w:t>
      </w:r>
      <w:r w:rsidR="009E45D1">
        <w:rPr>
          <w:rFonts w:ascii="Times New Roman" w:hAnsi="Times New Roman"/>
          <w:b/>
          <w:bCs/>
          <w:i/>
          <w:sz w:val="28"/>
          <w:szCs w:val="28"/>
        </w:rPr>
        <w:t xml:space="preserve">Уровень успешности выполнения речевых проб </w:t>
      </w:r>
    </w:p>
    <w:p w:rsidR="009E45D1" w:rsidRDefault="009E45D1" w:rsidP="009E45D1">
      <w:pPr>
        <w:spacing w:after="0" w:line="360" w:lineRule="auto"/>
        <w:rPr>
          <w:rFonts w:ascii="Times New Roman" w:hAnsi="Times New Roman"/>
          <w:b/>
          <w:bCs/>
          <w:i/>
          <w:sz w:val="28"/>
          <w:szCs w:val="28"/>
        </w:rPr>
      </w:pPr>
      <w:r>
        <w:rPr>
          <w:rFonts w:ascii="Times New Roman" w:hAnsi="Times New Roman"/>
          <w:b/>
          <w:bCs/>
          <w:i/>
          <w:sz w:val="28"/>
          <w:szCs w:val="28"/>
        </w:rPr>
        <w:t xml:space="preserve">по Фотековой Т.А. </w:t>
      </w:r>
    </w:p>
    <w:p w:rsidR="009E45D1" w:rsidRDefault="009E45D1" w:rsidP="009E45D1">
      <w:pPr>
        <w:spacing w:after="0" w:line="360" w:lineRule="auto"/>
        <w:rPr>
          <w:rFonts w:ascii="Times New Roman" w:hAnsi="Times New Roman"/>
          <w:b/>
          <w:bCs/>
          <w:i/>
          <w:sz w:val="28"/>
          <w:szCs w:val="28"/>
        </w:rPr>
      </w:pPr>
      <w:r>
        <w:rPr>
          <w:rFonts w:ascii="Times New Roman" w:hAnsi="Times New Roman"/>
          <w:b/>
          <w:bCs/>
          <w:i/>
          <w:noProof/>
          <w:sz w:val="28"/>
          <w:szCs w:val="28"/>
          <w:lang w:eastAsia="ru-RU"/>
        </w:rPr>
        <w:drawing>
          <wp:inline distT="0" distB="0" distL="0" distR="0">
            <wp:extent cx="5781675" cy="14573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6B42" w:rsidRPr="00316B42" w:rsidRDefault="007D4305" w:rsidP="00316B42">
      <w:pPr>
        <w:spacing w:after="0" w:line="360" w:lineRule="auto"/>
        <w:jc w:val="both"/>
        <w:rPr>
          <w:rFonts w:ascii="Times New Roman" w:hAnsi="Times New Roman"/>
          <w:bCs/>
          <w:sz w:val="28"/>
          <w:szCs w:val="28"/>
        </w:rPr>
      </w:pPr>
      <w:r>
        <w:rPr>
          <w:rFonts w:ascii="Times New Roman" w:hAnsi="Times New Roman"/>
          <w:bCs/>
          <w:sz w:val="28"/>
          <w:szCs w:val="28"/>
        </w:rPr>
        <w:t xml:space="preserve">Сравнительные данные </w:t>
      </w:r>
      <w:r w:rsidR="00C62F8F">
        <w:rPr>
          <w:rFonts w:ascii="Times New Roman" w:hAnsi="Times New Roman"/>
          <w:bCs/>
          <w:sz w:val="28"/>
          <w:szCs w:val="28"/>
        </w:rPr>
        <w:t>уровня успешности выполнения речевых проб вып</w:t>
      </w:r>
      <w:r w:rsidR="00316B42">
        <w:rPr>
          <w:rFonts w:ascii="Times New Roman" w:hAnsi="Times New Roman"/>
          <w:bCs/>
          <w:sz w:val="28"/>
          <w:szCs w:val="28"/>
        </w:rPr>
        <w:t xml:space="preserve">ускниками логопедических групп за 3 года,  </w:t>
      </w:r>
      <w:r w:rsidR="00C62F8F">
        <w:rPr>
          <w:rFonts w:ascii="Times New Roman" w:hAnsi="Times New Roman"/>
          <w:bCs/>
          <w:sz w:val="28"/>
          <w:szCs w:val="28"/>
        </w:rPr>
        <w:t>показыва</w:t>
      </w:r>
      <w:r w:rsidR="00316B42">
        <w:rPr>
          <w:rFonts w:ascii="Times New Roman" w:hAnsi="Times New Roman"/>
          <w:bCs/>
          <w:sz w:val="28"/>
          <w:szCs w:val="28"/>
        </w:rPr>
        <w:t>ю</w:t>
      </w:r>
      <w:r w:rsidR="00C62F8F">
        <w:rPr>
          <w:rFonts w:ascii="Times New Roman" w:hAnsi="Times New Roman"/>
          <w:bCs/>
          <w:sz w:val="28"/>
          <w:szCs w:val="28"/>
        </w:rPr>
        <w:t xml:space="preserve">т </w:t>
      </w:r>
      <w:r w:rsidR="00316B42">
        <w:rPr>
          <w:rFonts w:ascii="Times New Roman" w:hAnsi="Times New Roman"/>
          <w:bCs/>
          <w:sz w:val="28"/>
          <w:szCs w:val="28"/>
        </w:rPr>
        <w:t xml:space="preserve">стабильное увеличение количества детей с </w:t>
      </w:r>
      <w:r w:rsidR="00316B42">
        <w:rPr>
          <w:rFonts w:ascii="Times New Roman" w:hAnsi="Times New Roman"/>
          <w:bCs/>
          <w:sz w:val="28"/>
          <w:szCs w:val="28"/>
          <w:lang w:val="en-US"/>
        </w:rPr>
        <w:t>IV</w:t>
      </w:r>
      <w:r w:rsidR="00316B42" w:rsidRPr="00316B42">
        <w:rPr>
          <w:rFonts w:ascii="Times New Roman" w:hAnsi="Times New Roman"/>
          <w:bCs/>
          <w:sz w:val="28"/>
          <w:szCs w:val="28"/>
        </w:rPr>
        <w:t xml:space="preserve"> </w:t>
      </w:r>
      <w:r w:rsidR="00316B42">
        <w:rPr>
          <w:rFonts w:ascii="Times New Roman" w:hAnsi="Times New Roman"/>
          <w:bCs/>
          <w:sz w:val="28"/>
          <w:szCs w:val="28"/>
        </w:rPr>
        <w:t xml:space="preserve">уровнем успешности и снижение количества выпускников с </w:t>
      </w:r>
      <w:r w:rsidR="00316B42">
        <w:rPr>
          <w:rFonts w:ascii="Times New Roman" w:hAnsi="Times New Roman"/>
          <w:bCs/>
          <w:sz w:val="28"/>
          <w:szCs w:val="28"/>
          <w:lang w:val="en-US"/>
        </w:rPr>
        <w:t>III</w:t>
      </w:r>
      <w:r w:rsidR="00316B42" w:rsidRPr="00316B42">
        <w:rPr>
          <w:rFonts w:ascii="Times New Roman" w:hAnsi="Times New Roman"/>
          <w:bCs/>
          <w:sz w:val="28"/>
          <w:szCs w:val="28"/>
        </w:rPr>
        <w:t xml:space="preserve"> </w:t>
      </w:r>
      <w:r w:rsidR="00316B42">
        <w:rPr>
          <w:rFonts w:ascii="Times New Roman" w:hAnsi="Times New Roman"/>
          <w:bCs/>
          <w:sz w:val="28"/>
          <w:szCs w:val="28"/>
        </w:rPr>
        <w:t xml:space="preserve">успешности. Отсутствуют дети с </w:t>
      </w:r>
      <w:r w:rsidR="00316B42">
        <w:rPr>
          <w:rFonts w:ascii="Times New Roman" w:hAnsi="Times New Roman"/>
          <w:bCs/>
          <w:sz w:val="28"/>
          <w:szCs w:val="28"/>
          <w:lang w:val="en-US"/>
        </w:rPr>
        <w:t>I</w:t>
      </w:r>
      <w:r w:rsidR="00316B42" w:rsidRPr="00316B42">
        <w:rPr>
          <w:rFonts w:ascii="Times New Roman" w:hAnsi="Times New Roman"/>
          <w:bCs/>
          <w:sz w:val="28"/>
          <w:szCs w:val="28"/>
        </w:rPr>
        <w:t xml:space="preserve"> </w:t>
      </w:r>
      <w:r w:rsidR="00316B42">
        <w:rPr>
          <w:rFonts w:ascii="Times New Roman" w:hAnsi="Times New Roman"/>
          <w:bCs/>
          <w:sz w:val="28"/>
          <w:szCs w:val="28"/>
        </w:rPr>
        <w:t xml:space="preserve">и </w:t>
      </w:r>
      <w:r w:rsidR="00316B42">
        <w:rPr>
          <w:rFonts w:ascii="Times New Roman" w:hAnsi="Times New Roman"/>
          <w:bCs/>
          <w:sz w:val="28"/>
          <w:szCs w:val="28"/>
          <w:lang w:val="en-US"/>
        </w:rPr>
        <w:t>II</w:t>
      </w:r>
      <w:r w:rsidR="00316B42">
        <w:rPr>
          <w:rFonts w:ascii="Times New Roman" w:hAnsi="Times New Roman"/>
          <w:bCs/>
          <w:sz w:val="28"/>
          <w:szCs w:val="28"/>
        </w:rPr>
        <w:t xml:space="preserve"> уровнем успешности.</w:t>
      </w:r>
      <w:r w:rsidR="00963661">
        <w:rPr>
          <w:rFonts w:ascii="Times New Roman" w:hAnsi="Times New Roman"/>
          <w:bCs/>
          <w:sz w:val="28"/>
          <w:szCs w:val="28"/>
        </w:rPr>
        <w:t xml:space="preserve"> </w:t>
      </w:r>
    </w:p>
    <w:p w:rsidR="00C62F8F" w:rsidRDefault="007D4305" w:rsidP="00C62F8F">
      <w:pPr>
        <w:jc w:val="both"/>
        <w:rPr>
          <w:rFonts w:ascii="Times New Roman" w:hAnsi="Times New Roman"/>
          <w:b/>
          <w:i/>
          <w:sz w:val="28"/>
          <w:szCs w:val="28"/>
        </w:rPr>
      </w:pPr>
      <w:r>
        <w:rPr>
          <w:rFonts w:ascii="Times New Roman" w:hAnsi="Times New Roman"/>
          <w:b/>
          <w:i/>
          <w:sz w:val="28"/>
          <w:szCs w:val="28"/>
        </w:rPr>
        <w:t xml:space="preserve">Диаграмма </w:t>
      </w:r>
      <w:r w:rsidR="00A0399E">
        <w:rPr>
          <w:rFonts w:ascii="Times New Roman" w:hAnsi="Times New Roman"/>
          <w:b/>
          <w:i/>
          <w:sz w:val="28"/>
          <w:szCs w:val="28"/>
        </w:rPr>
        <w:t>7</w:t>
      </w:r>
      <w:r w:rsidRPr="0064526C">
        <w:rPr>
          <w:rFonts w:ascii="Times New Roman" w:hAnsi="Times New Roman"/>
          <w:b/>
          <w:i/>
          <w:sz w:val="28"/>
          <w:szCs w:val="28"/>
        </w:rPr>
        <w:t>.</w:t>
      </w:r>
      <w:r>
        <w:rPr>
          <w:rFonts w:ascii="Times New Roman" w:hAnsi="Times New Roman"/>
          <w:b/>
          <w:i/>
          <w:sz w:val="28"/>
          <w:szCs w:val="28"/>
        </w:rPr>
        <w:t xml:space="preserve"> </w:t>
      </w:r>
      <w:r w:rsidRPr="0064526C">
        <w:rPr>
          <w:rFonts w:ascii="Times New Roman" w:hAnsi="Times New Roman"/>
          <w:b/>
          <w:i/>
          <w:sz w:val="28"/>
          <w:szCs w:val="28"/>
        </w:rPr>
        <w:t xml:space="preserve">Сравнительные данные </w:t>
      </w:r>
      <w:r>
        <w:rPr>
          <w:rFonts w:ascii="Times New Roman" w:hAnsi="Times New Roman"/>
          <w:b/>
          <w:i/>
          <w:sz w:val="28"/>
          <w:szCs w:val="28"/>
        </w:rPr>
        <w:t xml:space="preserve">уровня успешности </w:t>
      </w:r>
      <w:r w:rsidRPr="0064526C">
        <w:rPr>
          <w:rFonts w:ascii="Times New Roman" w:hAnsi="Times New Roman"/>
          <w:b/>
          <w:i/>
          <w:sz w:val="28"/>
          <w:szCs w:val="28"/>
        </w:rPr>
        <w:t xml:space="preserve">по </w:t>
      </w:r>
    </w:p>
    <w:p w:rsidR="007D4305" w:rsidRPr="0064526C" w:rsidRDefault="007D4305" w:rsidP="00C62F8F">
      <w:pPr>
        <w:jc w:val="both"/>
        <w:rPr>
          <w:rFonts w:ascii="Times New Roman" w:hAnsi="Times New Roman"/>
          <w:b/>
          <w:i/>
          <w:sz w:val="28"/>
          <w:szCs w:val="28"/>
        </w:rPr>
      </w:pPr>
      <w:r w:rsidRPr="0064526C">
        <w:rPr>
          <w:rFonts w:ascii="Times New Roman" w:hAnsi="Times New Roman"/>
          <w:b/>
          <w:i/>
          <w:sz w:val="28"/>
          <w:szCs w:val="28"/>
        </w:rPr>
        <w:t xml:space="preserve">Фотековой Т. А. за </w:t>
      </w:r>
      <w:r w:rsidR="00316B42">
        <w:rPr>
          <w:rFonts w:ascii="Times New Roman" w:hAnsi="Times New Roman"/>
          <w:b/>
          <w:i/>
          <w:sz w:val="28"/>
          <w:szCs w:val="28"/>
        </w:rPr>
        <w:t>3</w:t>
      </w:r>
      <w:r w:rsidRPr="0064526C">
        <w:rPr>
          <w:rFonts w:ascii="Times New Roman" w:hAnsi="Times New Roman"/>
          <w:b/>
          <w:i/>
          <w:sz w:val="28"/>
          <w:szCs w:val="28"/>
        </w:rPr>
        <w:t xml:space="preserve"> года.</w:t>
      </w:r>
    </w:p>
    <w:p w:rsidR="00DE61DB" w:rsidRPr="00DE61DB" w:rsidRDefault="007D4305" w:rsidP="007D4305">
      <w:pPr>
        <w:spacing w:after="0" w:line="360" w:lineRule="auto"/>
        <w:rPr>
          <w:rFonts w:ascii="Times New Roman" w:hAnsi="Times New Roman"/>
          <w:b/>
          <w:bCs/>
          <w:i/>
          <w:sz w:val="28"/>
          <w:szCs w:val="28"/>
        </w:rPr>
      </w:pPr>
      <w:r>
        <w:rPr>
          <w:rFonts w:ascii="Times New Roman" w:hAnsi="Times New Roman"/>
          <w:b/>
          <w:noProof/>
          <w:sz w:val="28"/>
          <w:szCs w:val="28"/>
          <w:lang w:eastAsia="ru-RU"/>
        </w:rPr>
        <w:drawing>
          <wp:inline distT="0" distB="0" distL="0" distR="0">
            <wp:extent cx="5676900" cy="2152650"/>
            <wp:effectExtent l="19050" t="0" r="19050" b="0"/>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61DB" w:rsidRDefault="00DE61DB" w:rsidP="001D60EF">
      <w:pPr>
        <w:spacing w:after="0" w:line="360" w:lineRule="auto"/>
        <w:jc w:val="both"/>
        <w:rPr>
          <w:rFonts w:ascii="Times New Roman" w:hAnsi="Times New Roman"/>
          <w:bCs/>
          <w:sz w:val="28"/>
          <w:szCs w:val="28"/>
        </w:rPr>
      </w:pPr>
    </w:p>
    <w:p w:rsidR="00963661" w:rsidRDefault="00963661" w:rsidP="00963661">
      <w:pPr>
        <w:pStyle w:val="a3"/>
        <w:shd w:val="clear" w:color="auto" w:fill="FFFFFF"/>
        <w:spacing w:before="0" w:beforeAutospacing="0" w:after="0" w:afterAutospacing="0" w:line="360" w:lineRule="auto"/>
        <w:ind w:firstLine="708"/>
        <w:jc w:val="both"/>
        <w:rPr>
          <w:color w:val="000000"/>
          <w:sz w:val="28"/>
          <w:szCs w:val="28"/>
        </w:rPr>
      </w:pPr>
      <w:r>
        <w:rPr>
          <w:bCs/>
          <w:sz w:val="28"/>
          <w:szCs w:val="28"/>
        </w:rPr>
        <w:t xml:space="preserve">Внедрение программы </w:t>
      </w:r>
      <w:r w:rsidRPr="004F07CB">
        <w:rPr>
          <w:color w:val="000000"/>
          <w:sz w:val="28"/>
          <w:szCs w:val="28"/>
        </w:rPr>
        <w:t xml:space="preserve">«Метод наглядного моделирования и схематизации как средство развития связной речи детей старшего дошкольного возраста с </w:t>
      </w:r>
      <w:r w:rsidR="00886939">
        <w:rPr>
          <w:color w:val="000000"/>
          <w:sz w:val="28"/>
          <w:szCs w:val="28"/>
        </w:rPr>
        <w:t>общим недоразвитием речи</w:t>
      </w:r>
      <w:r w:rsidRPr="004F07CB">
        <w:rPr>
          <w:color w:val="000000"/>
          <w:sz w:val="28"/>
          <w:szCs w:val="28"/>
        </w:rPr>
        <w:t>»</w:t>
      </w:r>
      <w:r>
        <w:rPr>
          <w:color w:val="000000"/>
          <w:sz w:val="28"/>
          <w:szCs w:val="28"/>
        </w:rPr>
        <w:t xml:space="preserve"> </w:t>
      </w:r>
      <w:r w:rsidR="00051933">
        <w:rPr>
          <w:color w:val="000000"/>
          <w:sz w:val="28"/>
          <w:szCs w:val="28"/>
        </w:rPr>
        <w:t xml:space="preserve">в коррекционно – </w:t>
      </w:r>
      <w:r w:rsidR="00051933">
        <w:rPr>
          <w:color w:val="000000"/>
          <w:sz w:val="28"/>
          <w:szCs w:val="28"/>
        </w:rPr>
        <w:lastRenderedPageBreak/>
        <w:t xml:space="preserve">образовательный процесс, </w:t>
      </w:r>
      <w:r>
        <w:rPr>
          <w:color w:val="000000"/>
          <w:sz w:val="28"/>
          <w:szCs w:val="28"/>
        </w:rPr>
        <w:t>н</w:t>
      </w:r>
      <w:r>
        <w:rPr>
          <w:bCs/>
          <w:sz w:val="28"/>
          <w:szCs w:val="28"/>
        </w:rPr>
        <w:t xml:space="preserve">ачалось с 2011-2012 учебного года. </w:t>
      </w:r>
      <w:r w:rsidR="00A53C72">
        <w:rPr>
          <w:bCs/>
          <w:sz w:val="28"/>
          <w:szCs w:val="28"/>
        </w:rPr>
        <w:t>С в</w:t>
      </w:r>
      <w:r>
        <w:rPr>
          <w:bCs/>
          <w:sz w:val="28"/>
          <w:szCs w:val="28"/>
        </w:rPr>
        <w:t>ыпускник</w:t>
      </w:r>
      <w:r w:rsidR="00A53C72">
        <w:rPr>
          <w:bCs/>
          <w:sz w:val="28"/>
          <w:szCs w:val="28"/>
        </w:rPr>
        <w:t>ами</w:t>
      </w:r>
      <w:r>
        <w:rPr>
          <w:bCs/>
          <w:sz w:val="28"/>
          <w:szCs w:val="28"/>
        </w:rPr>
        <w:t xml:space="preserve"> 2</w:t>
      </w:r>
      <w:r w:rsidR="00A53C72">
        <w:rPr>
          <w:bCs/>
          <w:sz w:val="28"/>
          <w:szCs w:val="28"/>
        </w:rPr>
        <w:t>0</w:t>
      </w:r>
      <w:r>
        <w:rPr>
          <w:bCs/>
          <w:sz w:val="28"/>
          <w:szCs w:val="28"/>
        </w:rPr>
        <w:t xml:space="preserve">11-2012 </w:t>
      </w:r>
      <w:r w:rsidR="00A53C72">
        <w:rPr>
          <w:bCs/>
          <w:sz w:val="28"/>
          <w:szCs w:val="28"/>
        </w:rPr>
        <w:t xml:space="preserve">  </w:t>
      </w:r>
      <w:r>
        <w:rPr>
          <w:bCs/>
          <w:sz w:val="28"/>
          <w:szCs w:val="28"/>
        </w:rPr>
        <w:t>учебного года</w:t>
      </w:r>
      <w:r w:rsidR="00886939">
        <w:rPr>
          <w:bCs/>
          <w:sz w:val="28"/>
          <w:szCs w:val="28"/>
        </w:rPr>
        <w:t>,</w:t>
      </w:r>
      <w:r>
        <w:rPr>
          <w:bCs/>
          <w:sz w:val="28"/>
          <w:szCs w:val="28"/>
        </w:rPr>
        <w:t xml:space="preserve"> </w:t>
      </w:r>
      <w:r>
        <w:rPr>
          <w:color w:val="000000"/>
          <w:sz w:val="28"/>
          <w:szCs w:val="28"/>
        </w:rPr>
        <w:t xml:space="preserve"> </w:t>
      </w:r>
      <w:r w:rsidR="00A53C72">
        <w:rPr>
          <w:color w:val="000000"/>
          <w:sz w:val="28"/>
          <w:szCs w:val="28"/>
        </w:rPr>
        <w:t>работа по данной программе велась в течение 1 года (подготовительная к школе группа), с выпускниками 2013-2014 года организация деятельности по программе проводилась в течение 2 лет (старшая, подготовительная к школе группы).</w:t>
      </w:r>
    </w:p>
    <w:p w:rsidR="00A53C72" w:rsidRDefault="00A53C72" w:rsidP="00963661">
      <w:pPr>
        <w:pStyle w:val="a3"/>
        <w:shd w:val="clear" w:color="auto" w:fill="FFFFFF"/>
        <w:spacing w:before="0" w:beforeAutospacing="0" w:after="0" w:afterAutospacing="0" w:line="360" w:lineRule="auto"/>
        <w:ind w:firstLine="708"/>
        <w:jc w:val="both"/>
        <w:rPr>
          <w:sz w:val="28"/>
          <w:szCs w:val="28"/>
        </w:rPr>
      </w:pPr>
      <w:r w:rsidRPr="0064526C">
        <w:rPr>
          <w:sz w:val="28"/>
          <w:szCs w:val="28"/>
        </w:rPr>
        <w:t xml:space="preserve">Сравнительный анализ уровня сформированности компонентов речи за три года показал </w:t>
      </w:r>
      <w:r>
        <w:rPr>
          <w:sz w:val="28"/>
          <w:szCs w:val="28"/>
        </w:rPr>
        <w:t>значительное повышение уровня развития связной речи детей с общи</w:t>
      </w:r>
      <w:r w:rsidR="00886939">
        <w:rPr>
          <w:sz w:val="28"/>
          <w:szCs w:val="28"/>
        </w:rPr>
        <w:t>м недоразвитием речи (Диаграмма</w:t>
      </w:r>
      <w:r w:rsidR="00A0399E">
        <w:rPr>
          <w:sz w:val="28"/>
          <w:szCs w:val="28"/>
        </w:rPr>
        <w:t xml:space="preserve"> 8</w:t>
      </w:r>
      <w:r>
        <w:rPr>
          <w:sz w:val="28"/>
          <w:szCs w:val="28"/>
        </w:rPr>
        <w:t>).</w:t>
      </w:r>
    </w:p>
    <w:p w:rsidR="00A0399E" w:rsidRPr="0064526C" w:rsidRDefault="00A0399E" w:rsidP="00A0399E">
      <w:pPr>
        <w:tabs>
          <w:tab w:val="left" w:pos="9498"/>
        </w:tabs>
        <w:ind w:right="16" w:firstLine="709"/>
        <w:jc w:val="both"/>
        <w:rPr>
          <w:rFonts w:ascii="Times New Roman" w:hAnsi="Times New Roman"/>
          <w:b/>
          <w:i/>
          <w:sz w:val="28"/>
          <w:szCs w:val="28"/>
        </w:rPr>
      </w:pPr>
      <w:r>
        <w:rPr>
          <w:rFonts w:ascii="Times New Roman" w:hAnsi="Times New Roman"/>
          <w:b/>
          <w:i/>
          <w:sz w:val="28"/>
          <w:szCs w:val="28"/>
        </w:rPr>
        <w:t>Диаграмма 8</w:t>
      </w:r>
      <w:r w:rsidRPr="0064526C">
        <w:rPr>
          <w:rFonts w:ascii="Times New Roman" w:hAnsi="Times New Roman"/>
          <w:b/>
          <w:i/>
          <w:sz w:val="28"/>
          <w:szCs w:val="28"/>
        </w:rPr>
        <w:t>.</w:t>
      </w:r>
      <w:r>
        <w:rPr>
          <w:rFonts w:ascii="Times New Roman" w:hAnsi="Times New Roman"/>
          <w:b/>
          <w:i/>
          <w:sz w:val="28"/>
          <w:szCs w:val="28"/>
        </w:rPr>
        <w:t xml:space="preserve"> </w:t>
      </w:r>
      <w:r w:rsidRPr="0064526C">
        <w:rPr>
          <w:rFonts w:ascii="Times New Roman" w:hAnsi="Times New Roman"/>
          <w:b/>
          <w:i/>
          <w:sz w:val="28"/>
          <w:szCs w:val="28"/>
        </w:rPr>
        <w:t xml:space="preserve">Сравнительные данные сформированности речевых компонентов по Фотековой Т. А. за 3 года. </w:t>
      </w:r>
    </w:p>
    <w:p w:rsidR="00A53C72" w:rsidRDefault="00A53C72" w:rsidP="00A0399E">
      <w:pPr>
        <w:pStyle w:val="a3"/>
        <w:shd w:val="clear" w:color="auto" w:fill="FFFFFF"/>
        <w:spacing w:before="0" w:beforeAutospacing="0" w:after="0" w:afterAutospacing="0" w:line="360" w:lineRule="auto"/>
        <w:jc w:val="both"/>
        <w:rPr>
          <w:color w:val="000000"/>
          <w:sz w:val="28"/>
          <w:szCs w:val="28"/>
        </w:rPr>
      </w:pPr>
      <w:r>
        <w:rPr>
          <w:b/>
          <w:noProof/>
          <w:sz w:val="28"/>
          <w:szCs w:val="28"/>
        </w:rPr>
        <w:drawing>
          <wp:inline distT="0" distB="0" distL="0" distR="0">
            <wp:extent cx="6048375" cy="1914525"/>
            <wp:effectExtent l="19050" t="0" r="9525"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399E" w:rsidRDefault="00A0399E" w:rsidP="00A37BFD">
      <w:pPr>
        <w:spacing w:after="0" w:line="360" w:lineRule="auto"/>
        <w:ind w:firstLine="709"/>
        <w:jc w:val="both"/>
        <w:rPr>
          <w:rFonts w:ascii="Times New Roman" w:hAnsi="Times New Roman"/>
          <w:b/>
          <w:bCs/>
          <w:sz w:val="28"/>
          <w:szCs w:val="28"/>
        </w:rPr>
      </w:pPr>
    </w:p>
    <w:p w:rsidR="00A37BFD" w:rsidRDefault="00A37BFD" w:rsidP="00A37BFD">
      <w:pPr>
        <w:spacing w:after="0" w:line="360" w:lineRule="auto"/>
        <w:ind w:firstLine="709"/>
        <w:jc w:val="both"/>
        <w:rPr>
          <w:rFonts w:ascii="Times New Roman" w:hAnsi="Times New Roman"/>
          <w:sz w:val="28"/>
          <w:szCs w:val="28"/>
          <w:shd w:val="clear" w:color="auto" w:fill="FFFFFF"/>
        </w:rPr>
      </w:pPr>
      <w:r w:rsidRPr="0064526C">
        <w:rPr>
          <w:rFonts w:ascii="Times New Roman" w:hAnsi="Times New Roman"/>
          <w:b/>
          <w:bCs/>
          <w:sz w:val="28"/>
          <w:szCs w:val="28"/>
        </w:rPr>
        <w:t xml:space="preserve">ВЫВОДЫ:  </w:t>
      </w:r>
      <w:r w:rsidRPr="0064526C">
        <w:rPr>
          <w:rFonts w:ascii="Times New Roman" w:hAnsi="Times New Roman"/>
          <w:bCs/>
          <w:sz w:val="28"/>
          <w:szCs w:val="28"/>
        </w:rPr>
        <w:t>Таким образом,</w:t>
      </w:r>
      <w:r w:rsidRPr="0064526C">
        <w:rPr>
          <w:rFonts w:ascii="Times New Roman" w:hAnsi="Times New Roman"/>
          <w:b/>
          <w:bCs/>
          <w:sz w:val="28"/>
          <w:szCs w:val="28"/>
        </w:rPr>
        <w:t xml:space="preserve"> </w:t>
      </w:r>
      <w:r w:rsidRPr="0064526C">
        <w:rPr>
          <w:rFonts w:ascii="Times New Roman" w:hAnsi="Times New Roman"/>
          <w:sz w:val="28"/>
          <w:szCs w:val="28"/>
          <w:shd w:val="clear" w:color="auto" w:fill="FFFFFF"/>
        </w:rPr>
        <w:t xml:space="preserve">использование наглядного моделирования в системе коррекционной работы </w:t>
      </w:r>
      <w:r>
        <w:rPr>
          <w:rFonts w:ascii="Times New Roman" w:hAnsi="Times New Roman"/>
          <w:sz w:val="28"/>
          <w:szCs w:val="28"/>
          <w:shd w:val="clear" w:color="auto" w:fill="FFFFFF"/>
        </w:rPr>
        <w:t xml:space="preserve"> позволило добиться  положительных</w:t>
      </w:r>
      <w:r w:rsidRPr="0064526C">
        <w:rPr>
          <w:rFonts w:ascii="Times New Roman" w:hAnsi="Times New Roman"/>
          <w:sz w:val="28"/>
          <w:szCs w:val="28"/>
          <w:shd w:val="clear" w:color="auto" w:fill="FFFFFF"/>
        </w:rPr>
        <w:t xml:space="preserve"> результат</w:t>
      </w:r>
      <w:r>
        <w:rPr>
          <w:rFonts w:ascii="Times New Roman" w:hAnsi="Times New Roman"/>
          <w:sz w:val="28"/>
          <w:szCs w:val="28"/>
          <w:shd w:val="clear" w:color="auto" w:fill="FFFFFF"/>
        </w:rPr>
        <w:t>ов</w:t>
      </w:r>
      <w:r w:rsidRPr="0064526C">
        <w:rPr>
          <w:rFonts w:ascii="Times New Roman" w:hAnsi="Times New Roman"/>
          <w:sz w:val="28"/>
          <w:szCs w:val="28"/>
          <w:shd w:val="clear" w:color="auto" w:fill="FFFFFF"/>
        </w:rPr>
        <w:t>, что подтверждается данными диагностики</w:t>
      </w:r>
      <w:r>
        <w:rPr>
          <w:rFonts w:ascii="Times New Roman" w:hAnsi="Times New Roman"/>
          <w:sz w:val="28"/>
          <w:szCs w:val="28"/>
          <w:shd w:val="clear" w:color="auto" w:fill="FFFFFF"/>
        </w:rPr>
        <w:t xml:space="preserve"> уровня речевого развития детей:</w:t>
      </w:r>
    </w:p>
    <w:p w:rsidR="00A37BFD" w:rsidRDefault="00A37BFD" w:rsidP="00A37BFD">
      <w:pPr>
        <w:spacing w:after="0" w:line="360" w:lineRule="auto"/>
        <w:ind w:firstLine="709"/>
        <w:jc w:val="both"/>
        <w:rPr>
          <w:rFonts w:ascii="Times New Roman" w:hAnsi="Times New Roman"/>
          <w:sz w:val="28"/>
          <w:szCs w:val="28"/>
          <w:shd w:val="clear" w:color="auto" w:fill="FFFFFF"/>
        </w:rPr>
      </w:pPr>
      <w:r w:rsidRPr="003B7C73">
        <w:rPr>
          <w:rFonts w:ascii="Times New Roman" w:hAnsi="Times New Roman"/>
          <w:sz w:val="28"/>
          <w:szCs w:val="28"/>
          <w:shd w:val="clear" w:color="auto" w:fill="FFFFFF"/>
        </w:rPr>
        <w:t>92% детей  самостоятельно составляют сюжетные рассказы</w:t>
      </w:r>
      <w:r>
        <w:rPr>
          <w:rFonts w:ascii="Times New Roman" w:hAnsi="Times New Roman"/>
          <w:sz w:val="28"/>
          <w:szCs w:val="28"/>
          <w:shd w:val="clear" w:color="auto" w:fill="FFFFFF"/>
        </w:rPr>
        <w:t>;</w:t>
      </w:r>
    </w:p>
    <w:p w:rsidR="00A37BFD" w:rsidRDefault="00A37BFD" w:rsidP="00A37BFD">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86% детей группы отражают и удерживают в рассказах и пересказах смысловую целостность; 70% из них адекватно используют связующие звенья частей рассказа.</w:t>
      </w:r>
    </w:p>
    <w:p w:rsidR="00A37BFD" w:rsidRPr="0064526C" w:rsidRDefault="00A37BFD" w:rsidP="00A37BFD">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84% не допускают или допускают незначительные лексико – грамматические ошибки в  оформлении  высказываний.</w:t>
      </w:r>
    </w:p>
    <w:p w:rsidR="00A37BFD" w:rsidRDefault="00A37BFD" w:rsidP="00A37BFD">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в ходе реализации программы, воспитанники научились:</w:t>
      </w:r>
    </w:p>
    <w:p w:rsidR="00A37BFD" w:rsidRPr="0064526C" w:rsidRDefault="00A37BFD" w:rsidP="00A37BFD">
      <w:pPr>
        <w:spacing w:after="0" w:line="360" w:lineRule="auto"/>
        <w:ind w:firstLine="709"/>
        <w:jc w:val="both"/>
        <w:rPr>
          <w:rFonts w:ascii="Times New Roman" w:hAnsi="Times New Roman"/>
          <w:sz w:val="28"/>
          <w:szCs w:val="28"/>
        </w:rPr>
      </w:pPr>
      <w:r w:rsidRPr="0064526C">
        <w:rPr>
          <w:rFonts w:ascii="Times New Roman" w:hAnsi="Times New Roman"/>
          <w:sz w:val="28"/>
          <w:szCs w:val="28"/>
        </w:rPr>
        <w:lastRenderedPageBreak/>
        <w:t>- добывать информацию, проводить исследование, делать сравнения, составлять четкий внутренний план умственных действий, речевого высказывания; </w:t>
      </w:r>
    </w:p>
    <w:p w:rsidR="00A37BFD" w:rsidRDefault="00A37BFD" w:rsidP="00A37BFD">
      <w:pPr>
        <w:spacing w:after="0" w:line="360" w:lineRule="auto"/>
        <w:ind w:firstLine="709"/>
        <w:jc w:val="both"/>
        <w:rPr>
          <w:rFonts w:ascii="Times New Roman" w:hAnsi="Times New Roman"/>
          <w:bCs/>
          <w:sz w:val="28"/>
          <w:szCs w:val="28"/>
        </w:rPr>
      </w:pPr>
      <w:r w:rsidRPr="0064526C">
        <w:rPr>
          <w:rFonts w:ascii="Times New Roman" w:hAnsi="Times New Roman"/>
          <w:sz w:val="28"/>
          <w:szCs w:val="28"/>
        </w:rPr>
        <w:t>- формулировать и высказывать суждения, делать умозаключения.</w:t>
      </w:r>
      <w:r w:rsidRPr="0064526C">
        <w:rPr>
          <w:rFonts w:ascii="Times New Roman" w:hAnsi="Times New Roman"/>
          <w:sz w:val="28"/>
          <w:szCs w:val="28"/>
        </w:rPr>
        <w:br/>
      </w:r>
      <w:r w:rsidRPr="0064526C">
        <w:rPr>
          <w:rFonts w:ascii="Times New Roman" w:hAnsi="Times New Roman"/>
          <w:sz w:val="28"/>
          <w:szCs w:val="28"/>
          <w:shd w:val="clear" w:color="auto" w:fill="FFFFFF"/>
        </w:rPr>
        <w:t>Из всего выше сказанного,  можно сделать вывод</w:t>
      </w:r>
      <w:r>
        <w:rPr>
          <w:rFonts w:ascii="Times New Roman" w:hAnsi="Times New Roman"/>
          <w:sz w:val="28"/>
          <w:szCs w:val="28"/>
          <w:shd w:val="clear" w:color="auto" w:fill="FFFFFF"/>
        </w:rPr>
        <w:t xml:space="preserve">, </w:t>
      </w:r>
      <w:r w:rsidRPr="0064526C">
        <w:rPr>
          <w:rFonts w:ascii="Times New Roman" w:hAnsi="Times New Roman"/>
          <w:sz w:val="28"/>
          <w:szCs w:val="28"/>
        </w:rPr>
        <w:t> </w:t>
      </w:r>
      <w:r>
        <w:rPr>
          <w:rFonts w:ascii="Times New Roman" w:hAnsi="Times New Roman"/>
          <w:sz w:val="28"/>
          <w:szCs w:val="28"/>
        </w:rPr>
        <w:t xml:space="preserve">что </w:t>
      </w:r>
      <w:r w:rsidRPr="0064526C">
        <w:rPr>
          <w:rFonts w:ascii="Times New Roman" w:hAnsi="Times New Roman"/>
          <w:bCs/>
          <w:sz w:val="28"/>
          <w:szCs w:val="28"/>
        </w:rPr>
        <w:t>метод наглядного моделирования можно и нужно использовать в системе, как коррекционной работы с детьми дошкольного и младшего школьного возраста, так и в работе с детьми массовых групп детского сада и начальной школы.</w:t>
      </w: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5072CA" w:rsidRDefault="005072CA"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BF1E52" w:rsidRDefault="00BF1E52" w:rsidP="00A37BFD">
      <w:pPr>
        <w:spacing w:after="0" w:line="360" w:lineRule="auto"/>
        <w:ind w:firstLine="709"/>
        <w:jc w:val="both"/>
        <w:rPr>
          <w:rFonts w:ascii="Times New Roman" w:hAnsi="Times New Roman"/>
          <w:bCs/>
          <w:sz w:val="28"/>
          <w:szCs w:val="28"/>
        </w:rPr>
      </w:pPr>
    </w:p>
    <w:p w:rsidR="005072CA" w:rsidRPr="00AF38AC" w:rsidRDefault="005072CA" w:rsidP="005072CA">
      <w:pPr>
        <w:spacing w:after="0" w:line="360" w:lineRule="auto"/>
        <w:rPr>
          <w:rFonts w:ascii="Times New Roman" w:eastAsia="Times New Roman" w:hAnsi="Times New Roman"/>
          <w:sz w:val="28"/>
          <w:szCs w:val="28"/>
          <w:lang w:eastAsia="ru-RU"/>
        </w:rPr>
      </w:pPr>
      <w:r w:rsidRPr="00AF38AC">
        <w:rPr>
          <w:rFonts w:ascii="Times New Roman" w:eastAsia="Times New Roman" w:hAnsi="Times New Roman"/>
          <w:b/>
          <w:bCs/>
          <w:sz w:val="28"/>
          <w:szCs w:val="28"/>
          <w:lang w:eastAsia="ru-RU"/>
        </w:rPr>
        <w:lastRenderedPageBreak/>
        <w:t>Литература:</w:t>
      </w:r>
    </w:p>
    <w:p w:rsidR="005072CA" w:rsidRPr="00BF1E52" w:rsidRDefault="005072CA" w:rsidP="00893506">
      <w:pPr>
        <w:numPr>
          <w:ilvl w:val="0"/>
          <w:numId w:val="14"/>
        </w:numPr>
        <w:tabs>
          <w:tab w:val="clear" w:pos="1211"/>
          <w:tab w:val="num" w:pos="-567"/>
        </w:tabs>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Воробьева В.К.</w:t>
      </w:r>
      <w:r w:rsidRPr="00BF1E52">
        <w:rPr>
          <w:rFonts w:ascii="Times New Roman" w:eastAsia="Times New Roman" w:hAnsi="Times New Roman"/>
          <w:sz w:val="28"/>
          <w:szCs w:val="28"/>
          <w:lang w:eastAsia="ru-RU"/>
        </w:rPr>
        <w:t> Методика развития связной речи у детей с системным недоразвитием речи. – М., 2005.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Глухов В.П. </w:t>
      </w:r>
      <w:r w:rsidRPr="00BF1E52">
        <w:rPr>
          <w:rFonts w:ascii="Times New Roman" w:eastAsia="Times New Roman" w:hAnsi="Times New Roman"/>
          <w:sz w:val="28"/>
          <w:szCs w:val="28"/>
          <w:lang w:eastAsia="ru-RU"/>
        </w:rPr>
        <w:t>Формирование связной речи детей дошкольного возраста с общим речевым недоразвитием. – М., 2004.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Давьщова Т.Г.</w:t>
      </w:r>
      <w:r w:rsidRPr="00BF1E52">
        <w:rPr>
          <w:rFonts w:ascii="Times New Roman" w:eastAsia="Times New Roman" w:hAnsi="Times New Roman"/>
          <w:sz w:val="28"/>
          <w:szCs w:val="28"/>
          <w:lang w:eastAsia="ru-RU"/>
        </w:rPr>
        <w:t> Ввозная В.М. Использование опорных схем в работе с детьми. // Справочник старшего воспитателя дошкольного учреждения № 1, 2008.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Ефименкова Л.Н.</w:t>
      </w:r>
      <w:r w:rsidRPr="00BF1E52">
        <w:rPr>
          <w:rFonts w:ascii="Times New Roman" w:eastAsia="Times New Roman" w:hAnsi="Times New Roman"/>
          <w:sz w:val="28"/>
          <w:szCs w:val="28"/>
          <w:lang w:eastAsia="ru-RU"/>
        </w:rPr>
        <w:t> Формирование речи у дошкольников. – М., 1985.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sz w:val="28"/>
          <w:szCs w:val="28"/>
          <w:lang w:eastAsia="ru-RU"/>
        </w:rPr>
        <w:t>Коррекционно-педагогическая работа в дошкольных учреждениях для детей с нарушениями речи. / Под ред</w:t>
      </w:r>
      <w:r w:rsidRPr="00BF1E52">
        <w:rPr>
          <w:rFonts w:ascii="Times New Roman" w:eastAsia="Times New Roman" w:hAnsi="Times New Roman"/>
          <w:iCs/>
          <w:sz w:val="28"/>
          <w:szCs w:val="28"/>
          <w:lang w:eastAsia="ru-RU"/>
        </w:rPr>
        <w:t>. Ю.Ф. Гаркуши.</w:t>
      </w:r>
      <w:r w:rsidRPr="00BF1E52">
        <w:rPr>
          <w:rFonts w:ascii="Times New Roman" w:eastAsia="Times New Roman" w:hAnsi="Times New Roman"/>
          <w:sz w:val="28"/>
          <w:szCs w:val="28"/>
          <w:lang w:eastAsia="ru-RU"/>
        </w:rPr>
        <w:t> – М., 2007.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Кудрова Т.И.</w:t>
      </w:r>
      <w:r w:rsidRPr="00BF1E52">
        <w:rPr>
          <w:rFonts w:ascii="Times New Roman" w:eastAsia="Times New Roman" w:hAnsi="Times New Roman"/>
          <w:sz w:val="28"/>
          <w:szCs w:val="28"/>
          <w:lang w:eastAsia="ru-RU"/>
        </w:rPr>
        <w:t> Моделирование в обучении грамоте дошкольников с недоразвитием речи. // Логопед в детском саду 2007 № 4 с. 51-54.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Милостивенко Л.Г.</w:t>
      </w:r>
      <w:r w:rsidRPr="00BF1E52">
        <w:rPr>
          <w:rFonts w:ascii="Times New Roman" w:eastAsia="Times New Roman" w:hAnsi="Times New Roman"/>
          <w:sz w:val="28"/>
          <w:szCs w:val="28"/>
          <w:lang w:eastAsia="ru-RU"/>
        </w:rPr>
        <w:t> Методические рекомендации по предупреждению ошибок чтения и письма у детей – СПб., 1995 с. 35-62.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Омельченко Л.В.</w:t>
      </w:r>
      <w:r w:rsidRPr="00BF1E52">
        <w:rPr>
          <w:rFonts w:ascii="Times New Roman" w:eastAsia="Times New Roman" w:hAnsi="Times New Roman"/>
          <w:sz w:val="28"/>
          <w:szCs w:val="28"/>
          <w:lang w:eastAsia="ru-RU"/>
        </w:rPr>
        <w:t> Использование приемов мнемотехники в развитии связной речи. // Логопед 2008, № 4, с. 102-115.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sz w:val="28"/>
          <w:szCs w:val="28"/>
          <w:lang w:eastAsia="ru-RU"/>
        </w:rPr>
        <w:t>Преодоление общего недоразвития речи у дошкольников. / Под ред. </w:t>
      </w:r>
      <w:r w:rsidRPr="00BF1E52">
        <w:rPr>
          <w:rFonts w:ascii="Times New Roman" w:eastAsia="Times New Roman" w:hAnsi="Times New Roman"/>
          <w:iCs/>
          <w:sz w:val="28"/>
          <w:szCs w:val="28"/>
          <w:lang w:eastAsia="ru-RU"/>
        </w:rPr>
        <w:t>Т.В. Волосовец.</w:t>
      </w:r>
      <w:r w:rsidRPr="00BF1E52">
        <w:rPr>
          <w:rFonts w:ascii="Times New Roman" w:eastAsia="Times New Roman" w:hAnsi="Times New Roman"/>
          <w:sz w:val="28"/>
          <w:szCs w:val="28"/>
          <w:lang w:eastAsia="ru-RU"/>
        </w:rPr>
        <w:t> – М., 2007.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Расторгуева Н.И.</w:t>
      </w:r>
      <w:r w:rsidRPr="00BF1E52">
        <w:rPr>
          <w:rFonts w:ascii="Times New Roman" w:eastAsia="Times New Roman" w:hAnsi="Times New Roman"/>
          <w:sz w:val="28"/>
          <w:szCs w:val="28"/>
          <w:lang w:eastAsia="ru-RU"/>
        </w:rPr>
        <w:t> Использование пиктограмм для развития навыков словообразования у детей с общим недоразвитием речи. // Логопед. 2002, № 2, с. 50-53.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Смышляева Т.Н. Корчуганова Е.Ю.</w:t>
      </w:r>
      <w:r w:rsidRPr="00BF1E52">
        <w:rPr>
          <w:rFonts w:ascii="Times New Roman" w:eastAsia="Times New Roman" w:hAnsi="Times New Roman"/>
          <w:sz w:val="28"/>
          <w:szCs w:val="28"/>
          <w:lang w:eastAsia="ru-RU"/>
        </w:rPr>
        <w:t> Использование метода наглядного моделирования в коррекции общего недоразвития речи дошкольников. // Логопед. 2005, № 1, с. 7-12. </w:t>
      </w:r>
    </w:p>
    <w:p w:rsidR="005072CA" w:rsidRPr="00BF1E52"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BF1E52">
        <w:rPr>
          <w:rFonts w:ascii="Times New Roman" w:eastAsia="Times New Roman" w:hAnsi="Times New Roman"/>
          <w:iCs/>
          <w:sz w:val="28"/>
          <w:szCs w:val="28"/>
          <w:lang w:eastAsia="ru-RU"/>
        </w:rPr>
        <w:t>Филичева Т.Б., Чиркина Г.В.</w:t>
      </w:r>
      <w:r w:rsidRPr="00BF1E52">
        <w:rPr>
          <w:rFonts w:ascii="Times New Roman" w:eastAsia="Times New Roman" w:hAnsi="Times New Roman"/>
          <w:sz w:val="28"/>
          <w:szCs w:val="28"/>
          <w:lang w:eastAsia="ru-RU"/>
        </w:rPr>
        <w:t> Подготовка к школе детей с общим недоразвитием речи в условиях специального детского сада. М., 1991. </w:t>
      </w:r>
    </w:p>
    <w:p w:rsidR="005072CA" w:rsidRDefault="005072CA" w:rsidP="00893506">
      <w:pPr>
        <w:numPr>
          <w:ilvl w:val="0"/>
          <w:numId w:val="14"/>
        </w:numPr>
        <w:spacing w:before="100" w:beforeAutospacing="1" w:after="0" w:line="360" w:lineRule="auto"/>
        <w:ind w:left="0" w:firstLine="709"/>
        <w:rPr>
          <w:rFonts w:ascii="Times New Roman" w:eastAsia="Times New Roman" w:hAnsi="Times New Roman"/>
          <w:sz w:val="28"/>
          <w:szCs w:val="28"/>
          <w:lang w:eastAsia="ru-RU"/>
        </w:rPr>
      </w:pPr>
      <w:r w:rsidRPr="00AF38AC">
        <w:rPr>
          <w:rFonts w:ascii="Times New Roman" w:eastAsia="Times New Roman" w:hAnsi="Times New Roman"/>
          <w:iCs/>
          <w:sz w:val="28"/>
          <w:szCs w:val="28"/>
          <w:lang w:eastAsia="ru-RU"/>
        </w:rPr>
        <w:t>Ткаченко Т. А.</w:t>
      </w:r>
      <w:r w:rsidRPr="00AF38AC">
        <w:rPr>
          <w:rFonts w:ascii="Times New Roman" w:eastAsia="Times New Roman" w:hAnsi="Times New Roman"/>
          <w:sz w:val="28"/>
          <w:szCs w:val="28"/>
          <w:lang w:eastAsia="ru-RU"/>
        </w:rPr>
        <w:t> Если дошкольник плохо говорит – СПб., 1997. </w:t>
      </w:r>
    </w:p>
    <w:p w:rsidR="00C263FB" w:rsidRDefault="00C263FB" w:rsidP="00C263FB">
      <w:pPr>
        <w:pStyle w:val="a5"/>
        <w:spacing w:after="0" w:line="240" w:lineRule="auto"/>
        <w:rPr>
          <w:rFonts w:ascii="Times New Roman" w:hAnsi="Times New Roman"/>
          <w:b/>
          <w:sz w:val="24"/>
          <w:szCs w:val="24"/>
        </w:rPr>
      </w:pPr>
    </w:p>
    <w:p w:rsidR="00C263FB" w:rsidRDefault="00C263FB" w:rsidP="00C263FB">
      <w:pPr>
        <w:pStyle w:val="a5"/>
        <w:spacing w:after="0" w:line="240" w:lineRule="auto"/>
        <w:rPr>
          <w:rFonts w:ascii="Times New Roman" w:hAnsi="Times New Roman"/>
          <w:b/>
          <w:sz w:val="24"/>
          <w:szCs w:val="24"/>
        </w:rPr>
      </w:pPr>
    </w:p>
    <w:sectPr w:rsidR="00C263FB" w:rsidSect="002327B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C3" w:rsidRDefault="00E810C3" w:rsidP="00AF38AC">
      <w:pPr>
        <w:spacing w:after="0" w:line="240" w:lineRule="auto"/>
      </w:pPr>
      <w:r>
        <w:separator/>
      </w:r>
    </w:p>
  </w:endnote>
  <w:endnote w:type="continuationSeparator" w:id="1">
    <w:p w:rsidR="00E810C3" w:rsidRDefault="00E810C3" w:rsidP="00AF3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06" w:rsidRDefault="00893506">
    <w:pPr>
      <w:pStyle w:val="ab"/>
      <w:pBdr>
        <w:top w:val="thinThickSmallGap" w:sz="24" w:space="1" w:color="622423" w:themeColor="accent2" w:themeShade="7F"/>
      </w:pBdr>
      <w:rPr>
        <w:rFonts w:asciiTheme="majorHAnsi" w:hAnsiTheme="majorHAnsi"/>
      </w:rPr>
    </w:pPr>
    <w:r w:rsidRPr="00AF38AC">
      <w:rPr>
        <w:rFonts w:asciiTheme="majorHAnsi" w:hAnsiTheme="majorHAnsi"/>
        <w:sz w:val="20"/>
        <w:szCs w:val="20"/>
      </w:rPr>
      <w:t>Курочкина Татьяна Александровна МАДОУ «Детский сад «Снегирёк» г. Белоярский»</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071F7C" w:rsidRPr="00071F7C">
        <w:rPr>
          <w:rFonts w:asciiTheme="majorHAnsi" w:hAnsiTheme="majorHAnsi"/>
          <w:noProof/>
        </w:rPr>
        <w:t>4</w:t>
      </w:r>
    </w:fldSimple>
  </w:p>
  <w:p w:rsidR="00893506" w:rsidRPr="00AF38AC" w:rsidRDefault="00893506" w:rsidP="00AF38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C3" w:rsidRDefault="00E810C3" w:rsidP="00AF38AC">
      <w:pPr>
        <w:spacing w:after="0" w:line="240" w:lineRule="auto"/>
      </w:pPr>
      <w:r>
        <w:separator/>
      </w:r>
    </w:p>
  </w:footnote>
  <w:footnote w:type="continuationSeparator" w:id="1">
    <w:p w:rsidR="00E810C3" w:rsidRDefault="00E810C3" w:rsidP="00AF3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0B9"/>
    <w:multiLevelType w:val="multilevel"/>
    <w:tmpl w:val="18FCE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043CA"/>
    <w:multiLevelType w:val="multilevel"/>
    <w:tmpl w:val="B80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0667"/>
    <w:multiLevelType w:val="multilevel"/>
    <w:tmpl w:val="8C0AE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73BF0"/>
    <w:multiLevelType w:val="hybridMultilevel"/>
    <w:tmpl w:val="23E8F190"/>
    <w:lvl w:ilvl="0" w:tplc="4FE09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3403CB"/>
    <w:multiLevelType w:val="multilevel"/>
    <w:tmpl w:val="804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517B1"/>
    <w:multiLevelType w:val="multilevel"/>
    <w:tmpl w:val="5DCAA0FA"/>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70402"/>
    <w:multiLevelType w:val="multilevel"/>
    <w:tmpl w:val="1C6A89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2543909"/>
    <w:multiLevelType w:val="hybridMultilevel"/>
    <w:tmpl w:val="23E8F190"/>
    <w:lvl w:ilvl="0" w:tplc="4FE09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730100"/>
    <w:multiLevelType w:val="hybridMultilevel"/>
    <w:tmpl w:val="AEFC75F6"/>
    <w:lvl w:ilvl="0" w:tplc="358211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F866655"/>
    <w:multiLevelType w:val="hybridMultilevel"/>
    <w:tmpl w:val="2AB61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858AC"/>
    <w:multiLevelType w:val="hybridMultilevel"/>
    <w:tmpl w:val="E9120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0824E0"/>
    <w:multiLevelType w:val="multilevel"/>
    <w:tmpl w:val="B208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B19A9"/>
    <w:multiLevelType w:val="hybridMultilevel"/>
    <w:tmpl w:val="23E8F190"/>
    <w:lvl w:ilvl="0" w:tplc="4FE09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C93272"/>
    <w:multiLevelType w:val="hybridMultilevel"/>
    <w:tmpl w:val="E92E48A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77A4C35"/>
    <w:multiLevelType w:val="hybridMultilevel"/>
    <w:tmpl w:val="4DCE4DB6"/>
    <w:lvl w:ilvl="0" w:tplc="95F43A56">
      <w:start w:val="1"/>
      <w:numFmt w:val="decimal"/>
      <w:lvlText w:val="%1."/>
      <w:lvlJc w:val="left"/>
      <w:pPr>
        <w:ind w:left="1068" w:hanging="360"/>
      </w:pPr>
      <w:rPr>
        <w:rFonts w:ascii="Times New Roman" w:hAnsi="Times New Roman" w:cs="Times New Roman"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7C71140"/>
    <w:multiLevelType w:val="multilevel"/>
    <w:tmpl w:val="89D2E61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D97F8E"/>
    <w:multiLevelType w:val="hybridMultilevel"/>
    <w:tmpl w:val="59C676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6F4A41D2"/>
    <w:multiLevelType w:val="hybridMultilevel"/>
    <w:tmpl w:val="CF463A56"/>
    <w:lvl w:ilvl="0" w:tplc="04190001">
      <w:start w:val="1"/>
      <w:numFmt w:val="bullet"/>
      <w:lvlText w:val=""/>
      <w:lvlJc w:val="left"/>
      <w:pPr>
        <w:ind w:left="688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A6670"/>
    <w:multiLevelType w:val="multilevel"/>
    <w:tmpl w:val="571C616E"/>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9B279D"/>
    <w:multiLevelType w:val="multilevel"/>
    <w:tmpl w:val="C08EA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17"/>
  </w:num>
  <w:num w:numId="4">
    <w:abstractNumId w:val="13"/>
  </w:num>
  <w:num w:numId="5">
    <w:abstractNumId w:val="10"/>
  </w:num>
  <w:num w:numId="6">
    <w:abstractNumId w:val="15"/>
  </w:num>
  <w:num w:numId="7">
    <w:abstractNumId w:val="11"/>
  </w:num>
  <w:num w:numId="8">
    <w:abstractNumId w:val="1"/>
  </w:num>
  <w:num w:numId="9">
    <w:abstractNumId w:val="4"/>
  </w:num>
  <w:num w:numId="10">
    <w:abstractNumId w:val="9"/>
  </w:num>
  <w:num w:numId="11">
    <w:abstractNumId w:val="0"/>
  </w:num>
  <w:num w:numId="12">
    <w:abstractNumId w:val="2"/>
  </w:num>
  <w:num w:numId="13">
    <w:abstractNumId w:val="5"/>
  </w:num>
  <w:num w:numId="14">
    <w:abstractNumId w:val="18"/>
  </w:num>
  <w:num w:numId="15">
    <w:abstractNumId w:val="6"/>
  </w:num>
  <w:num w:numId="16">
    <w:abstractNumId w:val="16"/>
  </w:num>
  <w:num w:numId="17">
    <w:abstractNumId w:val="8"/>
  </w:num>
  <w:num w:numId="18">
    <w:abstractNumId w:val="7"/>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5B3A"/>
    <w:rsid w:val="00002284"/>
    <w:rsid w:val="00045B3A"/>
    <w:rsid w:val="00051933"/>
    <w:rsid w:val="00071F7C"/>
    <w:rsid w:val="00077D4F"/>
    <w:rsid w:val="00096634"/>
    <w:rsid w:val="00140FAE"/>
    <w:rsid w:val="00196B98"/>
    <w:rsid w:val="00197C65"/>
    <w:rsid w:val="001B6A59"/>
    <w:rsid w:val="001D60EF"/>
    <w:rsid w:val="002327B6"/>
    <w:rsid w:val="00316B42"/>
    <w:rsid w:val="00337744"/>
    <w:rsid w:val="003F3F73"/>
    <w:rsid w:val="004314A5"/>
    <w:rsid w:val="004C718C"/>
    <w:rsid w:val="004D3E1C"/>
    <w:rsid w:val="004F07CB"/>
    <w:rsid w:val="005072CA"/>
    <w:rsid w:val="00557A13"/>
    <w:rsid w:val="0056669E"/>
    <w:rsid w:val="005677ED"/>
    <w:rsid w:val="005C58E2"/>
    <w:rsid w:val="006638D1"/>
    <w:rsid w:val="006814B1"/>
    <w:rsid w:val="006D21DA"/>
    <w:rsid w:val="0070185F"/>
    <w:rsid w:val="00706764"/>
    <w:rsid w:val="00773255"/>
    <w:rsid w:val="007D4305"/>
    <w:rsid w:val="008004B3"/>
    <w:rsid w:val="00841A24"/>
    <w:rsid w:val="00886939"/>
    <w:rsid w:val="0089340D"/>
    <w:rsid w:val="00893506"/>
    <w:rsid w:val="00945D6A"/>
    <w:rsid w:val="00963661"/>
    <w:rsid w:val="009B1475"/>
    <w:rsid w:val="009E45D1"/>
    <w:rsid w:val="00A0399E"/>
    <w:rsid w:val="00A37BFD"/>
    <w:rsid w:val="00A53C72"/>
    <w:rsid w:val="00A949C1"/>
    <w:rsid w:val="00AB615B"/>
    <w:rsid w:val="00AF38AC"/>
    <w:rsid w:val="00BF1E52"/>
    <w:rsid w:val="00C115FE"/>
    <w:rsid w:val="00C263FB"/>
    <w:rsid w:val="00C447D4"/>
    <w:rsid w:val="00C61019"/>
    <w:rsid w:val="00C62F8F"/>
    <w:rsid w:val="00C7184F"/>
    <w:rsid w:val="00C83A98"/>
    <w:rsid w:val="00CD4C78"/>
    <w:rsid w:val="00CF5484"/>
    <w:rsid w:val="00D808D7"/>
    <w:rsid w:val="00D82679"/>
    <w:rsid w:val="00DB04A9"/>
    <w:rsid w:val="00DE61DB"/>
    <w:rsid w:val="00DE6783"/>
    <w:rsid w:val="00E810C3"/>
    <w:rsid w:val="00EC1A8E"/>
    <w:rsid w:val="00EC67B2"/>
    <w:rsid w:val="00F764DF"/>
    <w:rsid w:val="00FD0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45B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045B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basedOn w:val="a0"/>
    <w:link w:val="a3"/>
    <w:uiPriority w:val="99"/>
    <w:rsid w:val="00045B3A"/>
    <w:rPr>
      <w:rFonts w:ascii="Times New Roman" w:eastAsia="Times New Roman" w:hAnsi="Times New Roman" w:cs="Times New Roman"/>
      <w:sz w:val="24"/>
      <w:szCs w:val="24"/>
      <w:lang w:eastAsia="ru-RU"/>
    </w:rPr>
  </w:style>
  <w:style w:type="character" w:customStyle="1" w:styleId="c2">
    <w:name w:val="c2"/>
    <w:basedOn w:val="a0"/>
    <w:rsid w:val="005C58E2"/>
  </w:style>
  <w:style w:type="character" w:customStyle="1" w:styleId="apple-converted-space">
    <w:name w:val="apple-converted-space"/>
    <w:basedOn w:val="a0"/>
    <w:rsid w:val="005C58E2"/>
  </w:style>
  <w:style w:type="paragraph" w:customStyle="1" w:styleId="c3">
    <w:name w:val="c3"/>
    <w:basedOn w:val="a"/>
    <w:rsid w:val="00C61019"/>
    <w:pPr>
      <w:spacing w:before="90" w:after="90"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61019"/>
    <w:pPr>
      <w:ind w:left="720"/>
      <w:contextualSpacing/>
    </w:pPr>
  </w:style>
  <w:style w:type="paragraph" w:styleId="a6">
    <w:name w:val="Balloon Text"/>
    <w:basedOn w:val="a"/>
    <w:link w:val="a7"/>
    <w:uiPriority w:val="99"/>
    <w:semiHidden/>
    <w:unhideWhenUsed/>
    <w:rsid w:val="00A37B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7BFD"/>
    <w:rPr>
      <w:rFonts w:ascii="Tahoma" w:eastAsia="Calibri" w:hAnsi="Tahoma" w:cs="Tahoma"/>
      <w:sz w:val="16"/>
      <w:szCs w:val="16"/>
    </w:rPr>
  </w:style>
  <w:style w:type="paragraph" w:styleId="a8">
    <w:name w:val="caption"/>
    <w:basedOn w:val="a"/>
    <w:next w:val="a"/>
    <w:uiPriority w:val="35"/>
    <w:unhideWhenUsed/>
    <w:qFormat/>
    <w:rsid w:val="00C62F8F"/>
    <w:pPr>
      <w:spacing w:line="240" w:lineRule="auto"/>
    </w:pPr>
    <w:rPr>
      <w:b/>
      <w:bCs/>
      <w:color w:val="4F81BD" w:themeColor="accent1"/>
      <w:sz w:val="18"/>
      <w:szCs w:val="18"/>
    </w:rPr>
  </w:style>
  <w:style w:type="paragraph" w:styleId="a9">
    <w:name w:val="header"/>
    <w:basedOn w:val="a"/>
    <w:link w:val="aa"/>
    <w:uiPriority w:val="99"/>
    <w:semiHidden/>
    <w:unhideWhenUsed/>
    <w:rsid w:val="00AF38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F38AC"/>
    <w:rPr>
      <w:rFonts w:ascii="Calibri" w:eastAsia="Calibri" w:hAnsi="Calibri" w:cs="Times New Roman"/>
    </w:rPr>
  </w:style>
  <w:style w:type="paragraph" w:styleId="ab">
    <w:name w:val="footer"/>
    <w:basedOn w:val="a"/>
    <w:link w:val="ac"/>
    <w:uiPriority w:val="99"/>
    <w:unhideWhenUsed/>
    <w:rsid w:val="00AF38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8AC"/>
    <w:rPr>
      <w:rFonts w:ascii="Calibri" w:eastAsia="Calibri" w:hAnsi="Calibri" w:cs="Times New Roman"/>
    </w:rPr>
  </w:style>
  <w:style w:type="paragraph" w:customStyle="1" w:styleId="msonormalbullet2gif">
    <w:name w:val="msonormalbullet2.gif"/>
    <w:basedOn w:val="a"/>
    <w:rsid w:val="00C263FB"/>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rsid w:val="000966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2327B6"/>
    <w:pPr>
      <w:spacing w:after="0" w:line="240" w:lineRule="auto"/>
      <w:ind w:firstLine="360"/>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rsid w:val="002327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51434">
      <w:bodyDiv w:val="1"/>
      <w:marLeft w:val="0"/>
      <w:marRight w:val="0"/>
      <w:marTop w:val="0"/>
      <w:marBottom w:val="0"/>
      <w:divBdr>
        <w:top w:val="none" w:sz="0" w:space="0" w:color="auto"/>
        <w:left w:val="none" w:sz="0" w:space="0" w:color="auto"/>
        <w:bottom w:val="none" w:sz="0" w:space="0" w:color="auto"/>
        <w:right w:val="none" w:sz="0" w:space="0" w:color="auto"/>
      </w:divBdr>
    </w:div>
    <w:div w:id="1729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fontTable" Target="fontTable.xm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2008-2009</c:v>
                </c:pt>
              </c:strCache>
            </c:strRef>
          </c:tx>
          <c:dLbls>
            <c:dLbl>
              <c:idx val="2"/>
              <c:layout>
                <c:manualLayout>
                  <c:x val="9.2592592592594183E-3"/>
                  <c:y val="0"/>
                </c:manualLayout>
              </c:layout>
              <c:spPr/>
              <c:txPr>
                <a:bodyPr/>
                <a:lstStyle/>
                <a:p>
                  <a:pPr>
                    <a:defRPr/>
                  </a:pPr>
                  <a:endParaRPr lang="ru-RU"/>
                </a:p>
              </c:txPr>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Лист1!$B$2:$B$5</c:f>
              <c:numCache>
                <c:formatCode>0%</c:formatCode>
                <c:ptCount val="4"/>
                <c:pt idx="0">
                  <c:v>0</c:v>
                </c:pt>
                <c:pt idx="1">
                  <c:v>0</c:v>
                </c:pt>
                <c:pt idx="2">
                  <c:v>0.15000000000000024</c:v>
                </c:pt>
                <c:pt idx="3">
                  <c:v>0.85000000000000064</c:v>
                </c:pt>
              </c:numCache>
            </c:numRef>
          </c:val>
        </c:ser>
        <c:ser>
          <c:idx val="1"/>
          <c:order val="1"/>
          <c:tx>
            <c:strRef>
              <c:f>Лист1!$C$1</c:f>
              <c:strCache>
                <c:ptCount val="1"/>
                <c:pt idx="0">
                  <c:v>2009-2010</c:v>
                </c:pt>
              </c:strCache>
            </c:strRef>
          </c:tx>
          <c:dLbls>
            <c:dLbl>
              <c:idx val="3"/>
              <c:layout>
                <c:manualLayout>
                  <c:x val="1.157407407407408E-2"/>
                  <c:y val="1.990566943273566E-17"/>
                </c:manualLayout>
              </c:layout>
              <c:spPr/>
              <c:txPr>
                <a:bodyPr/>
                <a:lstStyle/>
                <a:p>
                  <a:pPr>
                    <a:defRPr/>
                  </a:pPr>
                  <a:endParaRPr lang="ru-RU"/>
                </a:p>
              </c:txPr>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Лист1!$C$2:$C$5</c:f>
              <c:numCache>
                <c:formatCode>0%</c:formatCode>
                <c:ptCount val="4"/>
                <c:pt idx="0">
                  <c:v>0</c:v>
                </c:pt>
                <c:pt idx="1">
                  <c:v>0</c:v>
                </c:pt>
                <c:pt idx="2">
                  <c:v>0.27</c:v>
                </c:pt>
                <c:pt idx="3">
                  <c:v>0.73000000000000065</c:v>
                </c:pt>
              </c:numCache>
            </c:numRef>
          </c:val>
        </c:ser>
        <c:ser>
          <c:idx val="2"/>
          <c:order val="2"/>
          <c:tx>
            <c:strRef>
              <c:f>Лист1!$D$1</c:f>
              <c:strCache>
                <c:ptCount val="1"/>
                <c:pt idx="0">
                  <c:v>2010-2011</c:v>
                </c:pt>
              </c:strCache>
            </c:strRef>
          </c:tx>
          <c:dLbls>
            <c:dLbl>
              <c:idx val="0"/>
              <c:layout>
                <c:manualLayout>
                  <c:x val="1.157407407407408E-2"/>
                  <c:y val="0"/>
                </c:manualLayout>
              </c:layout>
              <c:tx>
                <c:rich>
                  <a:bodyPr/>
                  <a:lstStyle/>
                  <a:p>
                    <a:pPr>
                      <a:defRPr/>
                    </a:pPr>
                    <a:r>
                      <a:rPr lang="en-US"/>
                      <a:t>5</a:t>
                    </a:r>
                    <a:r>
                      <a:rPr lang="en-US" b="1"/>
                      <a:t>%</a:t>
                    </a:r>
                  </a:p>
                </c:rich>
              </c:tx>
              <c:spPr/>
            </c:dLbl>
            <c:dLbl>
              <c:idx val="2"/>
              <c:layout>
                <c:manualLayout>
                  <c:x val="9.2592592592594183E-3"/>
                  <c:y val="-1.7372421281216285E-2"/>
                </c:manualLayout>
              </c:layout>
              <c:spPr/>
              <c:txPr>
                <a:bodyPr/>
                <a:lstStyle/>
                <a:p>
                  <a:pPr>
                    <a:defRPr/>
                  </a:pPr>
                  <a:endParaRPr lang="ru-RU"/>
                </a:p>
              </c:txPr>
              <c:showVal val="1"/>
            </c:dLbl>
            <c:dLbl>
              <c:idx val="3"/>
              <c:layout>
                <c:manualLayout>
                  <c:x val="2.0833333333333474E-2"/>
                  <c:y val="4.3431053203040184E-3"/>
                </c:manualLayout>
              </c:layout>
              <c:spPr/>
              <c:txPr>
                <a:bodyPr/>
                <a:lstStyle/>
                <a:p>
                  <a:pPr>
                    <a:defRPr/>
                  </a:pPr>
                  <a:endParaRPr lang="ru-RU"/>
                </a:p>
              </c:txPr>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Лист1!$D$2:$D$5</c:f>
              <c:numCache>
                <c:formatCode>0%</c:formatCode>
                <c:ptCount val="4"/>
                <c:pt idx="0">
                  <c:v>5.0000000000000114E-2</c:v>
                </c:pt>
                <c:pt idx="1">
                  <c:v>0</c:v>
                </c:pt>
                <c:pt idx="2">
                  <c:v>0.30000000000000032</c:v>
                </c:pt>
                <c:pt idx="3">
                  <c:v>0.65000000000000346</c:v>
                </c:pt>
              </c:numCache>
            </c:numRef>
          </c:val>
        </c:ser>
        <c:shape val="cylinder"/>
        <c:axId val="103155968"/>
        <c:axId val="103307136"/>
        <c:axId val="0"/>
      </c:bar3DChart>
      <c:catAx>
        <c:axId val="103155968"/>
        <c:scaling>
          <c:orientation val="minMax"/>
        </c:scaling>
        <c:axPos val="b"/>
        <c:numFmt formatCode="General" sourceLinked="1"/>
        <c:tickLblPos val="nextTo"/>
        <c:crossAx val="103307136"/>
        <c:crosses val="autoZero"/>
        <c:auto val="1"/>
        <c:lblAlgn val="ctr"/>
        <c:lblOffset val="100"/>
      </c:catAx>
      <c:valAx>
        <c:axId val="103307136"/>
        <c:scaling>
          <c:orientation val="minMax"/>
        </c:scaling>
        <c:axPos val="l"/>
        <c:majorGridlines/>
        <c:numFmt formatCode="0%" sourceLinked="1"/>
        <c:tickLblPos val="nextTo"/>
        <c:crossAx val="103155968"/>
        <c:crosses val="autoZero"/>
        <c:crossBetween val="between"/>
      </c:valAx>
      <c:spPr>
        <a:noFill/>
        <a:ln w="25400">
          <a:noFill/>
        </a:ln>
      </c:spPr>
    </c:plotArea>
    <c:legend>
      <c:legendPos val="r"/>
      <c:layout>
        <c:manualLayout>
          <c:xMode val="edge"/>
          <c:yMode val="edge"/>
          <c:x val="0.84350817404368961"/>
          <c:y val="0.37350965100654282"/>
          <c:w val="0.14028811843545741"/>
          <c:h val="0.23560813271546907"/>
        </c:manualLayout>
      </c:layout>
    </c:legend>
    <c:plotVisOnly val="1"/>
    <c:dispBlanksAs val="gap"/>
  </c:chart>
  <c:spPr>
    <a:ln>
      <a:solidFill>
        <a:schemeClr val="tx1"/>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Сенсо-моторный уровень речи</c:v>
                </c:pt>
              </c:strCache>
            </c:strRef>
          </c:tx>
          <c:dLbls>
            <c:dLbl>
              <c:idx val="0"/>
              <c:layout>
                <c:manualLayout>
                  <c:x val="1.8546405207435142E-17"/>
                  <c:y val="0"/>
                </c:manualLayout>
              </c:layout>
              <c:spPr/>
              <c:txPr>
                <a:bodyPr/>
                <a:lstStyle/>
                <a:p>
                  <a:pPr>
                    <a:defRPr/>
                  </a:pPr>
                  <a:endParaRPr lang="ru-RU"/>
                </a:p>
              </c:txPr>
              <c:showVal val="1"/>
            </c:dLbl>
            <c:showVal val="1"/>
          </c:dLbls>
          <c:cat>
            <c:strRef>
              <c:f>Лист1!$A$2:$A$4</c:f>
              <c:strCache>
                <c:ptCount val="3"/>
                <c:pt idx="0">
                  <c:v>2008-2009 </c:v>
                </c:pt>
                <c:pt idx="1">
                  <c:v>2009-2010</c:v>
                </c:pt>
                <c:pt idx="2">
                  <c:v>2010-2011</c:v>
                </c:pt>
              </c:strCache>
            </c:strRef>
          </c:cat>
          <c:val>
            <c:numRef>
              <c:f>Лист1!$B$2:$B$4</c:f>
              <c:numCache>
                <c:formatCode>0%</c:formatCode>
                <c:ptCount val="3"/>
                <c:pt idx="0">
                  <c:v>0.87000000000000299</c:v>
                </c:pt>
                <c:pt idx="1">
                  <c:v>0.91</c:v>
                </c:pt>
                <c:pt idx="2">
                  <c:v>0.86000000000000065</c:v>
                </c:pt>
              </c:numCache>
            </c:numRef>
          </c:val>
        </c:ser>
        <c:ser>
          <c:idx val="1"/>
          <c:order val="1"/>
          <c:tx>
            <c:strRef>
              <c:f>Лист1!$C$1</c:f>
              <c:strCache>
                <c:ptCount val="1"/>
                <c:pt idx="0">
                  <c:v>Грамматический строй</c:v>
                </c:pt>
              </c:strCache>
            </c:strRef>
          </c:tx>
          <c:dLbls>
            <c:dLbl>
              <c:idx val="0"/>
              <c:layout>
                <c:manualLayout>
                  <c:x val="1.8209408194233705E-2"/>
                  <c:y val="3.9682539682539802E-3"/>
                </c:manualLayout>
              </c:layout>
              <c:spPr/>
              <c:txPr>
                <a:bodyPr/>
                <a:lstStyle/>
                <a:p>
                  <a:pPr>
                    <a:defRPr/>
                  </a:pPr>
                  <a:endParaRPr lang="ru-RU"/>
                </a:p>
              </c:txPr>
              <c:showVal val="1"/>
            </c:dLbl>
            <c:dLbl>
              <c:idx val="1"/>
              <c:layout>
                <c:manualLayout>
                  <c:x val="2.0232675771371098E-2"/>
                  <c:y val="0"/>
                </c:manualLayout>
              </c:layout>
              <c:spPr/>
              <c:txPr>
                <a:bodyPr/>
                <a:lstStyle/>
                <a:p>
                  <a:pPr>
                    <a:defRPr/>
                  </a:pPr>
                  <a:endParaRPr lang="ru-RU"/>
                </a:p>
              </c:txPr>
              <c:showVal val="1"/>
            </c:dLbl>
            <c:dLbl>
              <c:idx val="2"/>
              <c:layout>
                <c:manualLayout>
                  <c:x val="1.8209408194233761E-2"/>
                  <c:y val="0"/>
                </c:manualLayout>
              </c:layout>
              <c:spPr/>
              <c:txPr>
                <a:bodyPr/>
                <a:lstStyle/>
                <a:p>
                  <a:pPr>
                    <a:defRPr/>
                  </a:pPr>
                  <a:endParaRPr lang="ru-RU"/>
                </a:p>
              </c:txPr>
              <c:showVal val="1"/>
            </c:dLbl>
            <c:showVal val="1"/>
          </c:dLbls>
          <c:cat>
            <c:strRef>
              <c:f>Лист1!$A$2:$A$4</c:f>
              <c:strCache>
                <c:ptCount val="3"/>
                <c:pt idx="0">
                  <c:v>2008-2009 </c:v>
                </c:pt>
                <c:pt idx="1">
                  <c:v>2009-2010</c:v>
                </c:pt>
                <c:pt idx="2">
                  <c:v>2010-2011</c:v>
                </c:pt>
              </c:strCache>
            </c:strRef>
          </c:cat>
          <c:val>
            <c:numRef>
              <c:f>Лист1!$C$2:$C$4</c:f>
              <c:numCache>
                <c:formatCode>0%</c:formatCode>
                <c:ptCount val="3"/>
                <c:pt idx="0">
                  <c:v>0.87000000000000299</c:v>
                </c:pt>
                <c:pt idx="1">
                  <c:v>0.85000000000000064</c:v>
                </c:pt>
                <c:pt idx="2">
                  <c:v>0.82000000000000062</c:v>
                </c:pt>
              </c:numCache>
            </c:numRef>
          </c:val>
        </c:ser>
        <c:ser>
          <c:idx val="2"/>
          <c:order val="2"/>
          <c:tx>
            <c:strRef>
              <c:f>Лист1!$D$1</c:f>
              <c:strCache>
                <c:ptCount val="1"/>
                <c:pt idx="0">
                  <c:v>Словарь и словообразование</c:v>
                </c:pt>
              </c:strCache>
            </c:strRef>
          </c:tx>
          <c:dLbls>
            <c:dLbl>
              <c:idx val="0"/>
              <c:layout>
                <c:manualLayout>
                  <c:x val="2.0232675771371098E-2"/>
                  <c:y val="7.9365079365079413E-3"/>
                </c:manualLayout>
              </c:layout>
              <c:spPr/>
              <c:txPr>
                <a:bodyPr/>
                <a:lstStyle/>
                <a:p>
                  <a:pPr>
                    <a:defRPr/>
                  </a:pPr>
                  <a:endParaRPr lang="ru-RU"/>
                </a:p>
              </c:txPr>
              <c:showVal val="1"/>
            </c:dLbl>
            <c:dLbl>
              <c:idx val="1"/>
              <c:layout>
                <c:manualLayout>
                  <c:x val="1.6186140617096625E-2"/>
                  <c:y val="1.1904761904761921E-2"/>
                </c:manualLayout>
              </c:layout>
              <c:spPr/>
              <c:txPr>
                <a:bodyPr/>
                <a:lstStyle/>
                <a:p>
                  <a:pPr>
                    <a:defRPr/>
                  </a:pPr>
                  <a:endParaRPr lang="ru-RU"/>
                </a:p>
              </c:txPr>
              <c:showVal val="1"/>
            </c:dLbl>
            <c:dLbl>
              <c:idx val="2"/>
              <c:layout>
                <c:manualLayout>
                  <c:x val="1.6186140617096625E-2"/>
                  <c:y val="0"/>
                </c:manualLayout>
              </c:layout>
              <c:spPr/>
              <c:txPr>
                <a:bodyPr/>
                <a:lstStyle/>
                <a:p>
                  <a:pPr>
                    <a:defRPr/>
                  </a:pPr>
                  <a:endParaRPr lang="ru-RU"/>
                </a:p>
              </c:txPr>
              <c:showVal val="1"/>
            </c:dLbl>
            <c:showVal val="1"/>
          </c:dLbls>
          <c:cat>
            <c:strRef>
              <c:f>Лист1!$A$2:$A$4</c:f>
              <c:strCache>
                <c:ptCount val="3"/>
                <c:pt idx="0">
                  <c:v>2008-2009 </c:v>
                </c:pt>
                <c:pt idx="1">
                  <c:v>2009-2010</c:v>
                </c:pt>
                <c:pt idx="2">
                  <c:v>2010-2011</c:v>
                </c:pt>
              </c:strCache>
            </c:strRef>
          </c:cat>
          <c:val>
            <c:numRef>
              <c:f>Лист1!$D$2:$D$4</c:f>
              <c:numCache>
                <c:formatCode>0%</c:formatCode>
                <c:ptCount val="3"/>
                <c:pt idx="0">
                  <c:v>0.84000000000000064</c:v>
                </c:pt>
                <c:pt idx="1">
                  <c:v>0.83000000000000063</c:v>
                </c:pt>
                <c:pt idx="2">
                  <c:v>0.78</c:v>
                </c:pt>
              </c:numCache>
            </c:numRef>
          </c:val>
        </c:ser>
        <c:ser>
          <c:idx val="3"/>
          <c:order val="3"/>
          <c:tx>
            <c:strRef>
              <c:f>Лист1!$E$1</c:f>
              <c:strCache>
                <c:ptCount val="1"/>
                <c:pt idx="0">
                  <c:v>Связная речь</c:v>
                </c:pt>
              </c:strCache>
            </c:strRef>
          </c:tx>
          <c:dLbls>
            <c:dLbl>
              <c:idx val="0"/>
              <c:layout>
                <c:manualLayout>
                  <c:x val="1.4162873039959561E-2"/>
                  <c:y val="0"/>
                </c:manualLayout>
              </c:layout>
              <c:spPr/>
              <c:txPr>
                <a:bodyPr/>
                <a:lstStyle/>
                <a:p>
                  <a:pPr>
                    <a:defRPr/>
                  </a:pPr>
                  <a:endParaRPr lang="ru-RU"/>
                </a:p>
              </c:txPr>
              <c:showVal val="1"/>
            </c:dLbl>
            <c:dLbl>
              <c:idx val="1"/>
              <c:layout>
                <c:manualLayout>
                  <c:x val="1.6186140617096625E-2"/>
                  <c:y val="0"/>
                </c:manualLayout>
              </c:layout>
              <c:spPr/>
              <c:txPr>
                <a:bodyPr/>
                <a:lstStyle/>
                <a:p>
                  <a:pPr>
                    <a:defRPr/>
                  </a:pPr>
                  <a:endParaRPr lang="ru-RU"/>
                </a:p>
              </c:txPr>
              <c:showVal val="1"/>
            </c:dLbl>
            <c:dLbl>
              <c:idx val="2"/>
              <c:layout>
                <c:manualLayout>
                  <c:x val="1.6186140617096705E-2"/>
                  <c:y val="0"/>
                </c:manualLayout>
              </c:layout>
              <c:spPr/>
              <c:txPr>
                <a:bodyPr/>
                <a:lstStyle/>
                <a:p>
                  <a:pPr>
                    <a:defRPr/>
                  </a:pPr>
                  <a:endParaRPr lang="ru-RU"/>
                </a:p>
              </c:txPr>
              <c:showVal val="1"/>
            </c:dLbl>
            <c:showVal val="1"/>
          </c:dLbls>
          <c:cat>
            <c:strRef>
              <c:f>Лист1!$A$2:$A$4</c:f>
              <c:strCache>
                <c:ptCount val="3"/>
                <c:pt idx="0">
                  <c:v>2008-2009 </c:v>
                </c:pt>
                <c:pt idx="1">
                  <c:v>2009-2010</c:v>
                </c:pt>
                <c:pt idx="2">
                  <c:v>2010-2011</c:v>
                </c:pt>
              </c:strCache>
            </c:strRef>
          </c:cat>
          <c:val>
            <c:numRef>
              <c:f>Лист1!$E$2:$E$4</c:f>
              <c:numCache>
                <c:formatCode>0%</c:formatCode>
                <c:ptCount val="3"/>
                <c:pt idx="0">
                  <c:v>0.76000000000000334</c:v>
                </c:pt>
                <c:pt idx="1">
                  <c:v>0.52</c:v>
                </c:pt>
                <c:pt idx="2">
                  <c:v>0.44</c:v>
                </c:pt>
              </c:numCache>
            </c:numRef>
          </c:val>
        </c:ser>
        <c:shape val="cylinder"/>
        <c:axId val="108986368"/>
        <c:axId val="108987904"/>
        <c:axId val="0"/>
      </c:bar3DChart>
      <c:catAx>
        <c:axId val="108986368"/>
        <c:scaling>
          <c:orientation val="minMax"/>
        </c:scaling>
        <c:axPos val="b"/>
        <c:numFmt formatCode="General" sourceLinked="1"/>
        <c:tickLblPos val="nextTo"/>
        <c:crossAx val="108987904"/>
        <c:crosses val="autoZero"/>
        <c:auto val="1"/>
        <c:lblAlgn val="ctr"/>
        <c:lblOffset val="100"/>
      </c:catAx>
      <c:valAx>
        <c:axId val="108987904"/>
        <c:scaling>
          <c:orientation val="minMax"/>
        </c:scaling>
        <c:axPos val="l"/>
        <c:majorGridlines/>
        <c:numFmt formatCode="0%" sourceLinked="1"/>
        <c:tickLblPos val="nextTo"/>
        <c:crossAx val="108986368"/>
        <c:crosses val="autoZero"/>
        <c:crossBetween val="between"/>
      </c:valAx>
      <c:spPr>
        <a:noFill/>
        <a:ln w="25361">
          <a:noFill/>
        </a:ln>
      </c:spPr>
    </c:plotArea>
    <c:legend>
      <c:legendPos val="r"/>
      <c:layout>
        <c:manualLayout>
          <c:xMode val="edge"/>
          <c:yMode val="edge"/>
          <c:x val="0.75238701719662093"/>
          <c:y val="6.2833821165024534E-2"/>
          <c:w val="0.22730844436795239"/>
          <c:h val="0.79893529015679365"/>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2011-2012</c:v>
                </c:pt>
              </c:strCache>
            </c:strRef>
          </c:tx>
          <c:dLbls>
            <c:dLbl>
              <c:idx val="0"/>
              <c:layout>
                <c:manualLayout>
                  <c:x val="2.0833333333333412E-2"/>
                  <c:y val="-5.2083333333334076E-3"/>
                </c:manualLayout>
              </c:layout>
              <c:spPr/>
              <c:txPr>
                <a:bodyPr/>
                <a:lstStyle/>
                <a:p>
                  <a:pPr>
                    <a:defRPr/>
                  </a:pPr>
                  <a:endParaRPr lang="ru-RU"/>
                </a:p>
              </c:txPr>
              <c:showVal val="1"/>
            </c:dLbl>
            <c:dLbl>
              <c:idx val="1"/>
              <c:layout>
                <c:manualLayout>
                  <c:x val="1.6203703703703703E-2"/>
                  <c:y val="-1.0416666666666666E-2"/>
                </c:manualLayout>
              </c:layout>
              <c:spPr/>
              <c:txPr>
                <a:bodyPr/>
                <a:lstStyle/>
                <a:p>
                  <a:pPr>
                    <a:defRPr/>
                  </a:pPr>
                  <a:endParaRPr lang="ru-RU"/>
                </a:p>
              </c:txPr>
              <c:showVal val="1"/>
            </c:dLbl>
            <c:dLbl>
              <c:idx val="2"/>
              <c:layout>
                <c:manualLayout>
                  <c:x val="1.8518518518518583E-2"/>
                  <c:y val="-1.5625E-2"/>
                </c:manualLayout>
              </c:layout>
              <c:spPr/>
              <c:txPr>
                <a:bodyPr/>
                <a:lstStyle/>
                <a:p>
                  <a:pPr>
                    <a:defRPr/>
                  </a:pPr>
                  <a:endParaRPr lang="ru-RU"/>
                </a:p>
              </c:txPr>
              <c:showVal val="1"/>
            </c:dLbl>
            <c:showVal val="1"/>
          </c:dLbls>
          <c:cat>
            <c:strRef>
              <c:f>Лист1!$A$2:$A$4</c:f>
              <c:strCache>
                <c:ptCount val="3"/>
                <c:pt idx="0">
                  <c:v>Начало года</c:v>
                </c:pt>
                <c:pt idx="1">
                  <c:v>Середина года</c:v>
                </c:pt>
                <c:pt idx="2">
                  <c:v>Конец года</c:v>
                </c:pt>
              </c:strCache>
            </c:strRef>
          </c:cat>
          <c:val>
            <c:numRef>
              <c:f>Лист1!$B$2:$B$4</c:f>
              <c:numCache>
                <c:formatCode>0%</c:formatCode>
                <c:ptCount val="3"/>
                <c:pt idx="0">
                  <c:v>0.47000000000000008</c:v>
                </c:pt>
                <c:pt idx="1">
                  <c:v>0.59</c:v>
                </c:pt>
                <c:pt idx="2">
                  <c:v>0.78</c:v>
                </c:pt>
              </c:numCache>
            </c:numRef>
          </c:val>
        </c:ser>
        <c:ser>
          <c:idx val="1"/>
          <c:order val="1"/>
          <c:tx>
            <c:strRef>
              <c:f>Лист1!$C$1</c:f>
              <c:strCache>
                <c:ptCount val="1"/>
              </c:strCache>
            </c:strRef>
          </c:tx>
          <c:cat>
            <c:strRef>
              <c:f>Лист1!$A$2:$A$4</c:f>
              <c:strCache>
                <c:ptCount val="3"/>
                <c:pt idx="0">
                  <c:v>Начало года</c:v>
                </c:pt>
                <c:pt idx="1">
                  <c:v>Середина года</c:v>
                </c:pt>
                <c:pt idx="2">
                  <c:v>Конец года</c:v>
                </c:pt>
              </c:strCache>
            </c:strRef>
          </c:cat>
          <c:val>
            <c:numRef>
              <c:f>Лист1!$C$2:$C$3</c:f>
              <c:numCache>
                <c:formatCode>General</c:formatCode>
                <c:ptCount val="2"/>
              </c:numCache>
            </c:numRef>
          </c:val>
        </c:ser>
        <c:ser>
          <c:idx val="2"/>
          <c:order val="2"/>
          <c:tx>
            <c:strRef>
              <c:f>Лист1!$D$1</c:f>
              <c:strCache>
                <c:ptCount val="1"/>
              </c:strCache>
            </c:strRef>
          </c:tx>
          <c:cat>
            <c:strRef>
              <c:f>Лист1!$A$2:$A$4</c:f>
              <c:strCache>
                <c:ptCount val="3"/>
                <c:pt idx="0">
                  <c:v>Начало года</c:v>
                </c:pt>
                <c:pt idx="1">
                  <c:v>Середина года</c:v>
                </c:pt>
                <c:pt idx="2">
                  <c:v>Конец года</c:v>
                </c:pt>
              </c:strCache>
            </c:strRef>
          </c:cat>
          <c:val>
            <c:numRef>
              <c:f>Лист1!$D$2:$D$3</c:f>
              <c:numCache>
                <c:formatCode>General</c:formatCode>
                <c:ptCount val="2"/>
              </c:numCache>
            </c:numRef>
          </c:val>
        </c:ser>
        <c:shape val="cylinder"/>
        <c:axId val="110172416"/>
        <c:axId val="114602752"/>
        <c:axId val="0"/>
      </c:bar3DChart>
      <c:catAx>
        <c:axId val="110172416"/>
        <c:scaling>
          <c:orientation val="minMax"/>
        </c:scaling>
        <c:axPos val="b"/>
        <c:numFmt formatCode="General" sourceLinked="1"/>
        <c:tickLblPos val="nextTo"/>
        <c:crossAx val="114602752"/>
        <c:crosses val="autoZero"/>
        <c:auto val="1"/>
        <c:lblAlgn val="ctr"/>
        <c:lblOffset val="100"/>
      </c:catAx>
      <c:valAx>
        <c:axId val="114602752"/>
        <c:scaling>
          <c:orientation val="minMax"/>
        </c:scaling>
        <c:axPos val="l"/>
        <c:majorGridlines/>
        <c:numFmt formatCode="0%" sourceLinked="1"/>
        <c:tickLblPos val="nextTo"/>
        <c:crossAx val="110172416"/>
        <c:crosses val="autoZero"/>
        <c:crossBetween val="between"/>
      </c:valAx>
      <c:spPr>
        <a:noFill/>
        <a:ln w="25384">
          <a:noFill/>
        </a:ln>
      </c:spPr>
    </c:plotArea>
    <c:legend>
      <c:legendPos val="r"/>
      <c:legendEntry>
        <c:idx val="1"/>
        <c:delete val="1"/>
      </c:legendEntry>
      <c:legendEntry>
        <c:idx val="2"/>
        <c:delete val="1"/>
      </c:legendEntry>
    </c:legend>
    <c:plotVisOnly val="1"/>
    <c:dispBlanksAs val="gap"/>
  </c:chart>
  <c:spPr>
    <a:ln>
      <a:solidFill>
        <a:schemeClr val="tx1"/>
      </a:solid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2010-2011</c:v>
                </c:pt>
              </c:strCache>
            </c:strRef>
          </c:tx>
          <c:dLbls>
            <c:dLbl>
              <c:idx val="2"/>
              <c:layout>
                <c:manualLayout>
                  <c:x val="1.3888888888889043E-2"/>
                  <c:y val="-2.7777777777778252E-2"/>
                </c:manualLayout>
              </c:layout>
              <c:spPr/>
              <c:txPr>
                <a:bodyPr/>
                <a:lstStyle/>
                <a:p>
                  <a:pPr>
                    <a:defRPr/>
                  </a:pPr>
                  <a:endParaRPr lang="ru-RU"/>
                </a:p>
              </c:txPr>
              <c:showVal val="1"/>
            </c:dLbl>
            <c:dLbl>
              <c:idx val="3"/>
              <c:layout>
                <c:manualLayout>
                  <c:x val="2.0833333333333412E-2"/>
                  <c:y val="-3.9682539682540001E-3"/>
                </c:manualLayout>
              </c:layout>
              <c:spPr/>
              <c:txPr>
                <a:bodyPr/>
                <a:lstStyle/>
                <a:p>
                  <a:pPr>
                    <a:defRPr/>
                  </a:pPr>
                  <a:endParaRPr lang="ru-RU"/>
                </a:p>
              </c:txPr>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Лист1!$B$2:$B$5</c:f>
              <c:numCache>
                <c:formatCode>0%</c:formatCode>
                <c:ptCount val="4"/>
                <c:pt idx="0">
                  <c:v>0.05</c:v>
                </c:pt>
                <c:pt idx="1">
                  <c:v>0</c:v>
                </c:pt>
                <c:pt idx="2">
                  <c:v>0.30000000000000032</c:v>
                </c:pt>
                <c:pt idx="3">
                  <c:v>0.65000000000000346</c:v>
                </c:pt>
              </c:numCache>
            </c:numRef>
          </c:val>
        </c:ser>
        <c:ser>
          <c:idx val="1"/>
          <c:order val="1"/>
          <c:tx>
            <c:strRef>
              <c:f>Лист1!$C$1</c:f>
              <c:strCache>
                <c:ptCount val="1"/>
                <c:pt idx="0">
                  <c:v>2011-2012</c:v>
                </c:pt>
              </c:strCache>
            </c:strRef>
          </c:tx>
          <c:dLbls>
            <c:dLbl>
              <c:idx val="2"/>
              <c:layout>
                <c:manualLayout>
                  <c:x val="2.0833333333333412E-2"/>
                  <c:y val="-1.5873015873015879E-2"/>
                </c:manualLayout>
              </c:layout>
              <c:spPr/>
              <c:txPr>
                <a:bodyPr/>
                <a:lstStyle/>
                <a:p>
                  <a:pPr>
                    <a:defRPr/>
                  </a:pPr>
                  <a:endParaRPr lang="ru-RU"/>
                </a:p>
              </c:txPr>
              <c:showVal val="1"/>
            </c:dLbl>
            <c:dLbl>
              <c:idx val="3"/>
              <c:layout>
                <c:manualLayout>
                  <c:x val="1.8518518518518583E-2"/>
                  <c:y val="-3.9682539682539802E-3"/>
                </c:manualLayout>
              </c:layout>
              <c:spPr/>
              <c:txPr>
                <a:bodyPr/>
                <a:lstStyle/>
                <a:p>
                  <a:pPr>
                    <a:defRPr/>
                  </a:pPr>
                  <a:endParaRPr lang="ru-RU"/>
                </a:p>
              </c:txPr>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Лист1!$C$2:$C$5</c:f>
              <c:numCache>
                <c:formatCode>0%</c:formatCode>
                <c:ptCount val="4"/>
                <c:pt idx="0">
                  <c:v>0</c:v>
                </c:pt>
                <c:pt idx="1">
                  <c:v>0</c:v>
                </c:pt>
                <c:pt idx="2">
                  <c:v>0.23</c:v>
                </c:pt>
                <c:pt idx="3">
                  <c:v>0.77000000000000335</c:v>
                </c:pt>
              </c:numCache>
            </c:numRef>
          </c:val>
        </c:ser>
        <c:shape val="cylinder"/>
        <c:axId val="108966656"/>
        <c:axId val="108968192"/>
        <c:axId val="0"/>
      </c:bar3DChart>
      <c:catAx>
        <c:axId val="108966656"/>
        <c:scaling>
          <c:orientation val="minMax"/>
        </c:scaling>
        <c:axPos val="b"/>
        <c:numFmt formatCode="General" sourceLinked="1"/>
        <c:tickLblPos val="nextTo"/>
        <c:crossAx val="108968192"/>
        <c:crosses val="autoZero"/>
        <c:auto val="1"/>
        <c:lblAlgn val="ctr"/>
        <c:lblOffset val="100"/>
      </c:catAx>
      <c:valAx>
        <c:axId val="108968192"/>
        <c:scaling>
          <c:orientation val="minMax"/>
        </c:scaling>
        <c:axPos val="l"/>
        <c:majorGridlines/>
        <c:numFmt formatCode="0%" sourceLinked="1"/>
        <c:tickLblPos val="nextTo"/>
        <c:crossAx val="108966656"/>
        <c:crosses val="autoZero"/>
        <c:crossBetween val="between"/>
      </c:valAx>
      <c:spPr>
        <a:noFill/>
        <a:ln w="25392">
          <a:noFill/>
        </a:ln>
      </c:spPr>
    </c:plotArea>
    <c:legend>
      <c:legendPos val="r"/>
    </c:legend>
    <c:plotVisOnly val="1"/>
    <c:dispBlanksAs val="gap"/>
  </c:chart>
  <c:spPr>
    <a:ln>
      <a:solidFill>
        <a:schemeClr val="tx1"/>
      </a:solid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manualLayout>
          <c:layoutTarget val="inner"/>
          <c:xMode val="edge"/>
          <c:yMode val="edge"/>
          <c:x val="4.6291153904269355E-2"/>
          <c:y val="5.9544992300316832E-2"/>
          <c:w val="0.91122831122619763"/>
          <c:h val="0.58498742344706856"/>
        </c:manualLayout>
      </c:layout>
      <c:bar3DChart>
        <c:barDir val="col"/>
        <c:grouping val="clustered"/>
        <c:ser>
          <c:idx val="0"/>
          <c:order val="0"/>
          <c:tx>
            <c:strRef>
              <c:f>Лист1!$A$2</c:f>
              <c:strCache>
                <c:ptCount val="1"/>
                <c:pt idx="0">
                  <c:v>Начало 2012-2013</c:v>
                </c:pt>
              </c:strCache>
            </c:strRef>
          </c:tx>
          <c:dLbls>
            <c:showVal val="1"/>
          </c:dLbls>
          <c:cat>
            <c:strRef>
              <c:f>Лист1!$A$2:$A$7</c:f>
              <c:strCache>
                <c:ptCount val="6"/>
                <c:pt idx="0">
                  <c:v>Начало 2012-2013</c:v>
                </c:pt>
                <c:pt idx="1">
                  <c:v>Середина 2012-2013</c:v>
                </c:pt>
                <c:pt idx="2">
                  <c:v>Конец 2012-2013</c:v>
                </c:pt>
                <c:pt idx="3">
                  <c:v>Начало 2013-2014</c:v>
                </c:pt>
                <c:pt idx="4">
                  <c:v>Середина 2013-2014</c:v>
                </c:pt>
                <c:pt idx="5">
                  <c:v>Конец 2013-2014</c:v>
                </c:pt>
              </c:strCache>
            </c:strRef>
          </c:cat>
          <c:val>
            <c:numRef>
              <c:f>Лист1!$B$2:$B$7</c:f>
              <c:numCache>
                <c:formatCode>0%</c:formatCode>
                <c:ptCount val="6"/>
                <c:pt idx="0">
                  <c:v>0.39000000000000168</c:v>
                </c:pt>
                <c:pt idx="1">
                  <c:v>0.45</c:v>
                </c:pt>
                <c:pt idx="2">
                  <c:v>0.59</c:v>
                </c:pt>
                <c:pt idx="3">
                  <c:v>0.61000000000000065</c:v>
                </c:pt>
                <c:pt idx="4">
                  <c:v>0.77000000000000335</c:v>
                </c:pt>
                <c:pt idx="5">
                  <c:v>0.86000000000000065</c:v>
                </c:pt>
              </c:numCache>
            </c:numRef>
          </c:val>
        </c:ser>
        <c:shape val="cylinder"/>
        <c:axId val="108881024"/>
        <c:axId val="108882560"/>
        <c:axId val="0"/>
      </c:bar3DChart>
      <c:catAx>
        <c:axId val="108881024"/>
        <c:scaling>
          <c:orientation val="minMax"/>
        </c:scaling>
        <c:axPos val="b"/>
        <c:numFmt formatCode="General" sourceLinked="1"/>
        <c:tickLblPos val="nextTo"/>
        <c:crossAx val="108882560"/>
        <c:crosses val="autoZero"/>
        <c:auto val="1"/>
        <c:lblAlgn val="ctr"/>
        <c:lblOffset val="100"/>
      </c:catAx>
      <c:valAx>
        <c:axId val="108882560"/>
        <c:scaling>
          <c:orientation val="minMax"/>
        </c:scaling>
        <c:axPos val="l"/>
        <c:majorGridlines/>
        <c:numFmt formatCode="0%" sourceLinked="1"/>
        <c:tickLblPos val="nextTo"/>
        <c:crossAx val="108881024"/>
        <c:crosses val="autoZero"/>
        <c:crossBetween val="between"/>
      </c:valAx>
      <c:spPr>
        <a:noFill/>
        <a:ln w="25361">
          <a:noFill/>
        </a:ln>
      </c:spPr>
    </c:plotArea>
    <c:plotVisOnly val="1"/>
    <c:dispBlanksAs val="gap"/>
  </c:chart>
  <c:spPr>
    <a:ln>
      <a:solidFill>
        <a:schemeClr val="tx1"/>
      </a:solid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6.8604196214603619E-2"/>
          <c:y val="9.6753984183349726E-2"/>
          <c:w val="0.71457354486372859"/>
          <c:h val="0.68493095225842071"/>
        </c:manualLayout>
      </c:layout>
      <c:bar3DChart>
        <c:barDir val="col"/>
        <c:grouping val="clustered"/>
        <c:ser>
          <c:idx val="0"/>
          <c:order val="0"/>
          <c:tx>
            <c:strRef>
              <c:f>Лист1!$B$1</c:f>
              <c:strCache>
                <c:ptCount val="1"/>
                <c:pt idx="0">
                  <c:v>2013-2014 уч. год</c:v>
                </c:pt>
              </c:strCache>
            </c:strRef>
          </c:tx>
          <c:dLbls>
            <c:dLbl>
              <c:idx val="0"/>
              <c:layout>
                <c:manualLayout>
                  <c:x val="1.1574074074074073E-2"/>
                  <c:y val="-6.9716775599128866E-2"/>
                </c:manualLayout>
              </c:layout>
              <c:showVal val="1"/>
            </c:dLbl>
            <c:dLbl>
              <c:idx val="1"/>
              <c:layout>
                <c:manualLayout>
                  <c:x val="2.3148148148148147E-3"/>
                  <c:y val="-8.7145969498910694E-2"/>
                </c:manualLayout>
              </c:layout>
              <c:showVal val="1"/>
            </c:dLbl>
            <c:dLbl>
              <c:idx val="2"/>
              <c:layout>
                <c:manualLayout>
                  <c:x val="2.0833333333333412E-2"/>
                  <c:y val="-6.1002178649237473E-2"/>
                </c:manualLayout>
              </c:layout>
              <c:showVal val="1"/>
            </c:dLbl>
            <c:dLbl>
              <c:idx val="3"/>
              <c:layout>
                <c:manualLayout>
                  <c:x val="9.2592592592593975E-3"/>
                  <c:y val="-4.3572984749455403E-2"/>
                </c:manualLayout>
              </c:layout>
              <c:showVal val="1"/>
            </c:dLbl>
            <c:showVal val="1"/>
          </c:dLbls>
          <c:cat>
            <c:strRef>
              <c:f>Лист1!$A$2:$A$5</c:f>
              <c:strCache>
                <c:ptCount val="4"/>
                <c:pt idx="0">
                  <c:v>I уровень</c:v>
                </c:pt>
                <c:pt idx="1">
                  <c:v>II уровень</c:v>
                </c:pt>
                <c:pt idx="2">
                  <c:v>III уровень</c:v>
                </c:pt>
                <c:pt idx="3">
                  <c:v>IV уровень</c:v>
                </c:pt>
              </c:strCache>
            </c:strRef>
          </c:cat>
          <c:val>
            <c:numRef>
              <c:f>Лист1!$B$2:$B$5</c:f>
              <c:numCache>
                <c:formatCode>0%</c:formatCode>
                <c:ptCount val="4"/>
                <c:pt idx="0">
                  <c:v>0</c:v>
                </c:pt>
                <c:pt idx="1">
                  <c:v>0</c:v>
                </c:pt>
                <c:pt idx="2">
                  <c:v>0.15000000000000024</c:v>
                </c:pt>
                <c:pt idx="3">
                  <c:v>0.85000000000000064</c:v>
                </c:pt>
              </c:numCache>
            </c:numRef>
          </c:val>
        </c:ser>
        <c:shape val="cylinder"/>
        <c:axId val="101353728"/>
        <c:axId val="103239680"/>
        <c:axId val="0"/>
      </c:bar3DChart>
      <c:catAx>
        <c:axId val="101353728"/>
        <c:scaling>
          <c:orientation val="minMax"/>
        </c:scaling>
        <c:axPos val="b"/>
        <c:tickLblPos val="nextTo"/>
        <c:crossAx val="103239680"/>
        <c:crosses val="autoZero"/>
        <c:auto val="1"/>
        <c:lblAlgn val="ctr"/>
        <c:lblOffset val="100"/>
      </c:catAx>
      <c:valAx>
        <c:axId val="103239680"/>
        <c:scaling>
          <c:orientation val="minMax"/>
        </c:scaling>
        <c:axPos val="l"/>
        <c:majorGridlines/>
        <c:numFmt formatCode="0%" sourceLinked="1"/>
        <c:tickLblPos val="nextTo"/>
        <c:crossAx val="101353728"/>
        <c:crosses val="autoZero"/>
        <c:crossBetween val="between"/>
      </c:valAx>
    </c:plotArea>
    <c:legend>
      <c:legendPos val="r"/>
      <c:layout>
        <c:manualLayout>
          <c:xMode val="edge"/>
          <c:yMode val="edge"/>
          <c:x val="0.78767416016984693"/>
          <c:y val="0.39506355823169181"/>
          <c:w val="0.19911902316558255"/>
          <c:h val="0.1575853018372712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2010-2011</c:v>
                </c:pt>
              </c:strCache>
            </c:strRef>
          </c:tx>
          <c:dLbls>
            <c:dLbl>
              <c:idx val="2"/>
              <c:layout>
                <c:manualLayout>
                  <c:x val="1.3888888888889043E-2"/>
                  <c:y val="-2.7777777777778252E-2"/>
                </c:manualLayout>
              </c:layout>
              <c:spPr/>
              <c:txPr>
                <a:bodyPr/>
                <a:lstStyle/>
                <a:p>
                  <a:pPr>
                    <a:defRPr/>
                  </a:pPr>
                  <a:endParaRPr lang="ru-RU"/>
                </a:p>
              </c:txPr>
              <c:showVal val="1"/>
            </c:dLbl>
            <c:dLbl>
              <c:idx val="3"/>
              <c:layout>
                <c:manualLayout>
                  <c:x val="2.0833333333333412E-2"/>
                  <c:y val="-3.9682539682540001E-3"/>
                </c:manualLayout>
              </c:layout>
              <c:spPr/>
              <c:txPr>
                <a:bodyPr/>
                <a:lstStyle/>
                <a:p>
                  <a:pPr>
                    <a:defRPr/>
                  </a:pPr>
                  <a:endParaRPr lang="ru-RU"/>
                </a:p>
              </c:txPr>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Лист1!$B$2:$B$5</c:f>
              <c:numCache>
                <c:formatCode>0%</c:formatCode>
                <c:ptCount val="4"/>
                <c:pt idx="0">
                  <c:v>0.05</c:v>
                </c:pt>
                <c:pt idx="1">
                  <c:v>0</c:v>
                </c:pt>
                <c:pt idx="2">
                  <c:v>0.30000000000000032</c:v>
                </c:pt>
                <c:pt idx="3">
                  <c:v>0.65000000000000191</c:v>
                </c:pt>
              </c:numCache>
            </c:numRef>
          </c:val>
        </c:ser>
        <c:ser>
          <c:idx val="1"/>
          <c:order val="1"/>
          <c:tx>
            <c:strRef>
              <c:f>Лист1!$C$1</c:f>
              <c:strCache>
                <c:ptCount val="1"/>
                <c:pt idx="0">
                  <c:v>2011-2012</c:v>
                </c:pt>
              </c:strCache>
            </c:strRef>
          </c:tx>
          <c:dLbls>
            <c:dLbl>
              <c:idx val="2"/>
              <c:layout>
                <c:manualLayout>
                  <c:x val="2.0833333333333412E-2"/>
                  <c:y val="-1.5873015873015879E-2"/>
                </c:manualLayout>
              </c:layout>
              <c:spPr/>
              <c:txPr>
                <a:bodyPr/>
                <a:lstStyle/>
                <a:p>
                  <a:pPr>
                    <a:defRPr/>
                  </a:pPr>
                  <a:endParaRPr lang="ru-RU"/>
                </a:p>
              </c:txPr>
              <c:showVal val="1"/>
            </c:dLbl>
            <c:dLbl>
              <c:idx val="3"/>
              <c:layout>
                <c:manualLayout>
                  <c:x val="1.8518518518518583E-2"/>
                  <c:y val="-3.9682539682539802E-3"/>
                </c:manualLayout>
              </c:layout>
              <c:spPr/>
              <c:txPr>
                <a:bodyPr/>
                <a:lstStyle/>
                <a:p>
                  <a:pPr>
                    <a:defRPr/>
                  </a:pPr>
                  <a:endParaRPr lang="ru-RU"/>
                </a:p>
              </c:txPr>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Лист1!$C$2:$C$5</c:f>
              <c:numCache>
                <c:formatCode>0%</c:formatCode>
                <c:ptCount val="4"/>
                <c:pt idx="0">
                  <c:v>0</c:v>
                </c:pt>
                <c:pt idx="1">
                  <c:v>0</c:v>
                </c:pt>
                <c:pt idx="2">
                  <c:v>0.23</c:v>
                </c:pt>
                <c:pt idx="3">
                  <c:v>0.77000000000000179</c:v>
                </c:pt>
              </c:numCache>
            </c:numRef>
          </c:val>
        </c:ser>
        <c:ser>
          <c:idx val="2"/>
          <c:order val="2"/>
          <c:tx>
            <c:strRef>
              <c:f>Лист1!$D$1</c:f>
              <c:strCache>
                <c:ptCount val="1"/>
                <c:pt idx="0">
                  <c:v>2013-2014</c:v>
                </c:pt>
              </c:strCache>
            </c:strRef>
          </c:tx>
          <c:dLbls>
            <c:dLbl>
              <c:idx val="2"/>
              <c:layout>
                <c:manualLayout>
                  <c:x val="1.5564202334630361E-2"/>
                  <c:y val="0"/>
                </c:manualLayout>
              </c:layout>
              <c:showVal val="1"/>
            </c:dLbl>
            <c:dLbl>
              <c:idx val="3"/>
              <c:layout>
                <c:manualLayout>
                  <c:x val="2.0752269779507136E-2"/>
                  <c:y val="0"/>
                </c:manualLayout>
              </c:layout>
              <c:showVal val="1"/>
            </c:dLbl>
            <c:showVal val="1"/>
          </c:dLbls>
          <c:cat>
            <c:strRef>
              <c:f>Лист1!$A$2:$A$5</c:f>
              <c:strCache>
                <c:ptCount val="4"/>
                <c:pt idx="0">
                  <c:v>I уровень успешности</c:v>
                </c:pt>
                <c:pt idx="1">
                  <c:v>II уровень успешности</c:v>
                </c:pt>
                <c:pt idx="2">
                  <c:v>III уровень успешности</c:v>
                </c:pt>
                <c:pt idx="3">
                  <c:v>IV уровень успешности</c:v>
                </c:pt>
              </c:strCache>
            </c:strRef>
          </c:cat>
          <c:val>
            <c:numRef>
              <c:f>Лист1!$D$2:$D$5</c:f>
              <c:numCache>
                <c:formatCode>0%</c:formatCode>
                <c:ptCount val="4"/>
                <c:pt idx="0">
                  <c:v>0</c:v>
                </c:pt>
                <c:pt idx="1">
                  <c:v>0</c:v>
                </c:pt>
                <c:pt idx="2">
                  <c:v>0.15000000000000024</c:v>
                </c:pt>
                <c:pt idx="3">
                  <c:v>0.86000000000000065</c:v>
                </c:pt>
              </c:numCache>
            </c:numRef>
          </c:val>
        </c:ser>
        <c:shape val="cylinder"/>
        <c:axId val="110187648"/>
        <c:axId val="110189184"/>
        <c:axId val="0"/>
      </c:bar3DChart>
      <c:catAx>
        <c:axId val="110187648"/>
        <c:scaling>
          <c:orientation val="minMax"/>
        </c:scaling>
        <c:axPos val="b"/>
        <c:numFmt formatCode="General" sourceLinked="1"/>
        <c:tickLblPos val="nextTo"/>
        <c:crossAx val="110189184"/>
        <c:crosses val="autoZero"/>
        <c:auto val="1"/>
        <c:lblAlgn val="ctr"/>
        <c:lblOffset val="100"/>
      </c:catAx>
      <c:valAx>
        <c:axId val="110189184"/>
        <c:scaling>
          <c:orientation val="minMax"/>
        </c:scaling>
        <c:axPos val="l"/>
        <c:majorGridlines/>
        <c:numFmt formatCode="0%" sourceLinked="1"/>
        <c:tickLblPos val="nextTo"/>
        <c:crossAx val="110187648"/>
        <c:crosses val="autoZero"/>
        <c:crossBetween val="between"/>
      </c:valAx>
      <c:spPr>
        <a:noFill/>
        <a:ln w="25392">
          <a:noFill/>
        </a:ln>
      </c:spPr>
    </c:plotArea>
    <c:legend>
      <c:legendPos val="r"/>
    </c:legend>
    <c:plotVisOnly val="1"/>
    <c:dispBlanksAs val="gap"/>
  </c:chart>
  <c:spPr>
    <a:ln w="12700">
      <a:solidFill>
        <a:sysClr val="windowText" lastClr="000000"/>
      </a:solid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0343274019881372"/>
          <c:y val="0.18777764719708587"/>
          <c:w val="0.65019992973319496"/>
          <c:h val="0.6299280500385247"/>
        </c:manualLayout>
      </c:layout>
      <c:bar3DChart>
        <c:barDir val="col"/>
        <c:grouping val="clustered"/>
        <c:ser>
          <c:idx val="0"/>
          <c:order val="0"/>
          <c:tx>
            <c:strRef>
              <c:f>Лист1!$B$1</c:f>
              <c:strCache>
                <c:ptCount val="1"/>
                <c:pt idx="0">
                  <c:v>Сенсо-моторный уровень речи</c:v>
                </c:pt>
              </c:strCache>
            </c:strRef>
          </c:tx>
          <c:dLbls>
            <c:dLbl>
              <c:idx val="0"/>
              <c:layout>
                <c:manualLayout>
                  <c:x val="1.8546405207435142E-17"/>
                  <c:y val="0"/>
                </c:manualLayout>
              </c:layout>
              <c:spPr/>
              <c:txPr>
                <a:bodyPr/>
                <a:lstStyle/>
                <a:p>
                  <a:pPr>
                    <a:defRPr/>
                  </a:pPr>
                  <a:endParaRPr lang="ru-RU"/>
                </a:p>
              </c:txPr>
              <c:showVal val="1"/>
            </c:dLbl>
            <c:showVal val="1"/>
          </c:dLbls>
          <c:cat>
            <c:strRef>
              <c:f>Лист1!$A$2:$A$4</c:f>
              <c:strCache>
                <c:ptCount val="3"/>
                <c:pt idx="0">
                  <c:v>2010-2011 уч.год</c:v>
                </c:pt>
                <c:pt idx="1">
                  <c:v>2011-2012 уч.год</c:v>
                </c:pt>
                <c:pt idx="2">
                  <c:v>2013-2014 уч. год</c:v>
                </c:pt>
              </c:strCache>
            </c:strRef>
          </c:cat>
          <c:val>
            <c:numRef>
              <c:f>Лист1!$B$2:$B$4</c:f>
              <c:numCache>
                <c:formatCode>0%</c:formatCode>
                <c:ptCount val="3"/>
                <c:pt idx="0">
                  <c:v>0.82000000000000062</c:v>
                </c:pt>
                <c:pt idx="1">
                  <c:v>0.84000000000000064</c:v>
                </c:pt>
                <c:pt idx="2">
                  <c:v>0.86000000000000065</c:v>
                </c:pt>
              </c:numCache>
            </c:numRef>
          </c:val>
        </c:ser>
        <c:ser>
          <c:idx val="1"/>
          <c:order val="1"/>
          <c:tx>
            <c:strRef>
              <c:f>Лист1!$C$1</c:f>
              <c:strCache>
                <c:ptCount val="1"/>
                <c:pt idx="0">
                  <c:v>Грамматический строй</c:v>
                </c:pt>
              </c:strCache>
            </c:strRef>
          </c:tx>
          <c:dLbls>
            <c:dLbl>
              <c:idx val="0"/>
              <c:layout>
                <c:manualLayout>
                  <c:x val="1.8209408194233705E-2"/>
                  <c:y val="3.9682539682539802E-3"/>
                </c:manualLayout>
              </c:layout>
              <c:spPr/>
              <c:txPr>
                <a:bodyPr/>
                <a:lstStyle/>
                <a:p>
                  <a:pPr>
                    <a:defRPr/>
                  </a:pPr>
                  <a:endParaRPr lang="ru-RU"/>
                </a:p>
              </c:txPr>
              <c:showVal val="1"/>
            </c:dLbl>
            <c:dLbl>
              <c:idx val="1"/>
              <c:layout>
                <c:manualLayout>
                  <c:x val="2.0232675771371098E-2"/>
                  <c:y val="0"/>
                </c:manualLayout>
              </c:layout>
              <c:spPr/>
              <c:txPr>
                <a:bodyPr/>
                <a:lstStyle/>
                <a:p>
                  <a:pPr>
                    <a:defRPr/>
                  </a:pPr>
                  <a:endParaRPr lang="ru-RU"/>
                </a:p>
              </c:txPr>
              <c:showVal val="1"/>
            </c:dLbl>
            <c:dLbl>
              <c:idx val="2"/>
              <c:layout>
                <c:manualLayout>
                  <c:x val="1.8209408194233761E-2"/>
                  <c:y val="0"/>
                </c:manualLayout>
              </c:layout>
              <c:spPr/>
              <c:txPr>
                <a:bodyPr/>
                <a:lstStyle/>
                <a:p>
                  <a:pPr>
                    <a:defRPr/>
                  </a:pPr>
                  <a:endParaRPr lang="ru-RU"/>
                </a:p>
              </c:txPr>
              <c:showVal val="1"/>
            </c:dLbl>
            <c:showVal val="1"/>
          </c:dLbls>
          <c:cat>
            <c:strRef>
              <c:f>Лист1!$A$2:$A$4</c:f>
              <c:strCache>
                <c:ptCount val="3"/>
                <c:pt idx="0">
                  <c:v>2010-2011 уч.год</c:v>
                </c:pt>
                <c:pt idx="1">
                  <c:v>2011-2012 уч.год</c:v>
                </c:pt>
                <c:pt idx="2">
                  <c:v>2013-2014 уч. год</c:v>
                </c:pt>
              </c:strCache>
            </c:strRef>
          </c:cat>
          <c:val>
            <c:numRef>
              <c:f>Лист1!$C$2:$C$4</c:f>
              <c:numCache>
                <c:formatCode>0%</c:formatCode>
                <c:ptCount val="3"/>
                <c:pt idx="0">
                  <c:v>0.70000000000000062</c:v>
                </c:pt>
                <c:pt idx="1">
                  <c:v>0.75000000000000155</c:v>
                </c:pt>
                <c:pt idx="2">
                  <c:v>0.73000000000000065</c:v>
                </c:pt>
              </c:numCache>
            </c:numRef>
          </c:val>
        </c:ser>
        <c:ser>
          <c:idx val="2"/>
          <c:order val="2"/>
          <c:tx>
            <c:strRef>
              <c:f>Лист1!$D$1</c:f>
              <c:strCache>
                <c:ptCount val="1"/>
                <c:pt idx="0">
                  <c:v>Словарь и словообразование</c:v>
                </c:pt>
              </c:strCache>
            </c:strRef>
          </c:tx>
          <c:dLbls>
            <c:dLbl>
              <c:idx val="0"/>
              <c:layout>
                <c:manualLayout>
                  <c:x val="2.0232675771371098E-2"/>
                  <c:y val="7.9365079365079413E-3"/>
                </c:manualLayout>
              </c:layout>
              <c:spPr/>
              <c:txPr>
                <a:bodyPr/>
                <a:lstStyle/>
                <a:p>
                  <a:pPr>
                    <a:defRPr/>
                  </a:pPr>
                  <a:endParaRPr lang="ru-RU"/>
                </a:p>
              </c:txPr>
              <c:showVal val="1"/>
            </c:dLbl>
            <c:dLbl>
              <c:idx val="1"/>
              <c:layout>
                <c:manualLayout>
                  <c:x val="1.6186140617096625E-2"/>
                  <c:y val="1.1904761904761921E-2"/>
                </c:manualLayout>
              </c:layout>
              <c:spPr/>
              <c:txPr>
                <a:bodyPr/>
                <a:lstStyle/>
                <a:p>
                  <a:pPr>
                    <a:defRPr/>
                  </a:pPr>
                  <a:endParaRPr lang="ru-RU"/>
                </a:p>
              </c:txPr>
              <c:showVal val="1"/>
            </c:dLbl>
            <c:dLbl>
              <c:idx val="2"/>
              <c:layout>
                <c:manualLayout>
                  <c:x val="2.0385640771281542E-2"/>
                  <c:y val="-2.6534519006019816E-2"/>
                </c:manualLayout>
              </c:layout>
              <c:spPr/>
              <c:txPr>
                <a:bodyPr/>
                <a:lstStyle/>
                <a:p>
                  <a:pPr>
                    <a:defRPr/>
                  </a:pPr>
                  <a:endParaRPr lang="ru-RU"/>
                </a:p>
              </c:txPr>
              <c:showVal val="1"/>
            </c:dLbl>
            <c:showVal val="1"/>
          </c:dLbls>
          <c:cat>
            <c:strRef>
              <c:f>Лист1!$A$2:$A$4</c:f>
              <c:strCache>
                <c:ptCount val="3"/>
                <c:pt idx="0">
                  <c:v>2010-2011 уч.год</c:v>
                </c:pt>
                <c:pt idx="1">
                  <c:v>2011-2012 уч.год</c:v>
                </c:pt>
                <c:pt idx="2">
                  <c:v>2013-2014 уч. год</c:v>
                </c:pt>
              </c:strCache>
            </c:strRef>
          </c:cat>
          <c:val>
            <c:numRef>
              <c:f>Лист1!$D$2:$D$4</c:f>
              <c:numCache>
                <c:formatCode>0%</c:formatCode>
                <c:ptCount val="3"/>
                <c:pt idx="0">
                  <c:v>0.78</c:v>
                </c:pt>
                <c:pt idx="1">
                  <c:v>0.83000000000000063</c:v>
                </c:pt>
                <c:pt idx="2">
                  <c:v>0.85000000000000064</c:v>
                </c:pt>
              </c:numCache>
            </c:numRef>
          </c:val>
        </c:ser>
        <c:ser>
          <c:idx val="3"/>
          <c:order val="3"/>
          <c:tx>
            <c:strRef>
              <c:f>Лист1!$E$1</c:f>
              <c:strCache>
                <c:ptCount val="1"/>
                <c:pt idx="0">
                  <c:v>Связная речь</c:v>
                </c:pt>
              </c:strCache>
            </c:strRef>
          </c:tx>
          <c:dLbls>
            <c:dLbl>
              <c:idx val="0"/>
              <c:layout>
                <c:manualLayout>
                  <c:x val="1.4162873039959561E-2"/>
                  <c:y val="0"/>
                </c:manualLayout>
              </c:layout>
              <c:spPr/>
              <c:txPr>
                <a:bodyPr/>
                <a:lstStyle/>
                <a:p>
                  <a:pPr>
                    <a:defRPr/>
                  </a:pPr>
                  <a:endParaRPr lang="ru-RU"/>
                </a:p>
              </c:txPr>
              <c:showVal val="1"/>
            </c:dLbl>
            <c:dLbl>
              <c:idx val="1"/>
              <c:layout>
                <c:manualLayout>
                  <c:x val="1.6186140617096625E-2"/>
                  <c:y val="0"/>
                </c:manualLayout>
              </c:layout>
              <c:spPr/>
              <c:txPr>
                <a:bodyPr/>
                <a:lstStyle/>
                <a:p>
                  <a:pPr>
                    <a:defRPr/>
                  </a:pPr>
                  <a:endParaRPr lang="ru-RU"/>
                </a:p>
              </c:txPr>
              <c:showVal val="1"/>
            </c:dLbl>
            <c:dLbl>
              <c:idx val="2"/>
              <c:layout>
                <c:manualLayout>
                  <c:x val="1.6186140617096705E-2"/>
                  <c:y val="0"/>
                </c:manualLayout>
              </c:layout>
              <c:spPr/>
              <c:txPr>
                <a:bodyPr/>
                <a:lstStyle/>
                <a:p>
                  <a:pPr>
                    <a:defRPr/>
                  </a:pPr>
                  <a:endParaRPr lang="ru-RU"/>
                </a:p>
              </c:txPr>
              <c:showVal val="1"/>
            </c:dLbl>
            <c:showVal val="1"/>
          </c:dLbls>
          <c:cat>
            <c:strRef>
              <c:f>Лист1!$A$2:$A$4</c:f>
              <c:strCache>
                <c:ptCount val="3"/>
                <c:pt idx="0">
                  <c:v>2010-2011 уч.год</c:v>
                </c:pt>
                <c:pt idx="1">
                  <c:v>2011-2012 уч.год</c:v>
                </c:pt>
                <c:pt idx="2">
                  <c:v>2013-2014 уч. год</c:v>
                </c:pt>
              </c:strCache>
            </c:strRef>
          </c:cat>
          <c:val>
            <c:numRef>
              <c:f>Лист1!$E$2:$E$4</c:f>
              <c:numCache>
                <c:formatCode>0%</c:formatCode>
                <c:ptCount val="3"/>
                <c:pt idx="0">
                  <c:v>0.44</c:v>
                </c:pt>
                <c:pt idx="1">
                  <c:v>0.78</c:v>
                </c:pt>
                <c:pt idx="2">
                  <c:v>0.86000000000000065</c:v>
                </c:pt>
              </c:numCache>
            </c:numRef>
          </c:val>
        </c:ser>
        <c:shape val="cylinder"/>
        <c:axId val="110262528"/>
        <c:axId val="110280704"/>
        <c:axId val="0"/>
      </c:bar3DChart>
      <c:catAx>
        <c:axId val="110262528"/>
        <c:scaling>
          <c:orientation val="minMax"/>
        </c:scaling>
        <c:axPos val="b"/>
        <c:numFmt formatCode="General" sourceLinked="1"/>
        <c:tickLblPos val="nextTo"/>
        <c:crossAx val="110280704"/>
        <c:crosses val="autoZero"/>
        <c:auto val="1"/>
        <c:lblAlgn val="ctr"/>
        <c:lblOffset val="100"/>
      </c:catAx>
      <c:valAx>
        <c:axId val="110280704"/>
        <c:scaling>
          <c:orientation val="minMax"/>
        </c:scaling>
        <c:axPos val="l"/>
        <c:majorGridlines/>
        <c:numFmt formatCode="0%" sourceLinked="1"/>
        <c:tickLblPos val="nextTo"/>
        <c:crossAx val="110262528"/>
        <c:crosses val="autoZero"/>
        <c:crossBetween val="between"/>
      </c:valAx>
      <c:spPr>
        <a:noFill/>
        <a:ln w="25361">
          <a:noFill/>
        </a:ln>
      </c:spPr>
    </c:plotArea>
    <c:legend>
      <c:legendPos val="r"/>
      <c:layout>
        <c:manualLayout>
          <c:xMode val="edge"/>
          <c:yMode val="edge"/>
          <c:x val="0.76078599623866128"/>
          <c:y val="0.11590185555163816"/>
          <c:w val="0.21890954181908406"/>
          <c:h val="0.79893529015679365"/>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317</TotalTime>
  <Pages>1</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2014-05-17T11:32:00Z</dcterms:created>
  <dcterms:modified xsi:type="dcterms:W3CDTF">2014-09-14T23:28:00Z</dcterms:modified>
</cp:coreProperties>
</file>