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DA1" w:rsidRPr="00176C3A" w:rsidRDefault="00CB3DA1" w:rsidP="00CB3DA1">
      <w:pPr>
        <w:jc w:val="right"/>
        <w:rPr>
          <w:rFonts w:ascii="Times New Roman" w:hAnsi="Times New Roman" w:cs="Times New Roman"/>
          <w:sz w:val="24"/>
          <w:szCs w:val="24"/>
        </w:rPr>
      </w:pPr>
      <w:r w:rsidRPr="00176C3A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</w:t>
      </w:r>
      <w:r w:rsidR="005943CD">
        <w:rPr>
          <w:rFonts w:ascii="Times New Roman" w:hAnsi="Times New Roman" w:cs="Times New Roman"/>
          <w:sz w:val="24"/>
          <w:szCs w:val="24"/>
        </w:rPr>
        <w:t>.1</w:t>
      </w:r>
    </w:p>
    <w:p w:rsidR="00CB3DA1" w:rsidRPr="003866D9" w:rsidRDefault="00CB3DA1" w:rsidP="00CB3DA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66D9">
        <w:rPr>
          <w:rFonts w:ascii="Times New Roman" w:hAnsi="Times New Roman" w:cs="Times New Roman"/>
          <w:b/>
          <w:sz w:val="24"/>
          <w:szCs w:val="24"/>
        </w:rPr>
        <w:t>Пособие: «Путешествие с признаками».</w:t>
      </w:r>
    </w:p>
    <w:p w:rsidR="00CB3DA1" w:rsidRPr="003866D9" w:rsidRDefault="00CB3DA1" w:rsidP="00CB3D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4062095</wp:posOffset>
            </wp:positionH>
            <wp:positionV relativeFrom="margin">
              <wp:posOffset>706755</wp:posOffset>
            </wp:positionV>
            <wp:extent cx="1643380" cy="1212215"/>
            <wp:effectExtent l="133350" t="114300" r="147320" b="159385"/>
            <wp:wrapSquare wrapText="bothSides"/>
            <wp:docPr id="1" name="Рисунок 1" descr="D:\DCIM\119_PANA\P119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19_PANA\P1190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059" r="1397" b="10589"/>
                    <a:stretch/>
                  </pic:blipFill>
                  <pic:spPr bwMode="auto">
                    <a:xfrm>
                      <a:off x="0" y="0"/>
                      <a:ext cx="1643380" cy="1212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866D9">
        <w:rPr>
          <w:rFonts w:ascii="Times New Roman" w:hAnsi="Times New Roman" w:cs="Times New Roman"/>
          <w:b/>
          <w:i/>
          <w:sz w:val="24"/>
          <w:szCs w:val="24"/>
          <w:u w:val="single"/>
        </w:rPr>
        <w:t>Цель:</w:t>
      </w:r>
      <w:r w:rsidRPr="003866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</w:t>
      </w:r>
      <w:r w:rsidRPr="003866D9">
        <w:rPr>
          <w:rFonts w:ascii="Times New Roman" w:hAnsi="Times New Roman" w:cs="Times New Roman"/>
          <w:sz w:val="24"/>
          <w:szCs w:val="24"/>
        </w:rPr>
        <w:t>ормирование у детей дошкольного возраста умения находить сходства между объектами, сравнивать объекты по нескольким признакам; развитие воображения; воспитание умения выслушивать друг друга, дожидаться своей очереди, следовать правилам игры.</w:t>
      </w:r>
    </w:p>
    <w:p w:rsidR="00CB3DA1" w:rsidRPr="003866D9" w:rsidRDefault="00CB3DA1" w:rsidP="00CB3D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66D9">
        <w:rPr>
          <w:rFonts w:ascii="Times New Roman" w:hAnsi="Times New Roman" w:cs="Times New Roman"/>
          <w:b/>
          <w:i/>
          <w:sz w:val="24"/>
          <w:szCs w:val="24"/>
          <w:u w:val="single"/>
        </w:rPr>
        <w:t>Описание</w:t>
      </w:r>
      <w:r w:rsidRPr="003866D9">
        <w:rPr>
          <w:rFonts w:ascii="Times New Roman" w:hAnsi="Times New Roman" w:cs="Times New Roman"/>
          <w:sz w:val="24"/>
          <w:szCs w:val="24"/>
        </w:rPr>
        <w:t>: пособие состоит из картинки паровоза, набора картинок и схем имен признаков.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:rsidR="00CB3DA1" w:rsidRPr="00A56B7A" w:rsidRDefault="00CB3DA1" w:rsidP="00CB3D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66D9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Задание:</w:t>
      </w:r>
      <w:r w:rsidRPr="003866D9">
        <w:rPr>
          <w:rFonts w:ascii="Times New Roman" w:hAnsi="Times New Roman" w:cs="Times New Roman"/>
          <w:sz w:val="24"/>
          <w:szCs w:val="24"/>
        </w:rPr>
        <w:t xml:space="preserve"> логопед предлагает ребенку выбрать картинку и соединить ее с паровозиком с помощью колеса- признака. Ребенок называет, чем похожи по данному признаку два объекта. Игра продолжается аналогично, пока  есть признаки и интерес детей. Например: Чем </w:t>
      </w:r>
      <w:proofErr w:type="gramStart"/>
      <w:r w:rsidRPr="003866D9">
        <w:rPr>
          <w:rFonts w:ascii="Times New Roman" w:hAnsi="Times New Roman" w:cs="Times New Roman"/>
          <w:sz w:val="24"/>
          <w:szCs w:val="24"/>
        </w:rPr>
        <w:t>похожи</w:t>
      </w:r>
      <w:proofErr w:type="gramEnd"/>
      <w:r w:rsidRPr="003866D9">
        <w:rPr>
          <w:rFonts w:ascii="Times New Roman" w:hAnsi="Times New Roman" w:cs="Times New Roman"/>
          <w:sz w:val="24"/>
          <w:szCs w:val="24"/>
        </w:rPr>
        <w:t xml:space="preserve"> улитка и листик? У улитки спинка по рельефу шершавая и листик по рельефу шершавый. </w:t>
      </w:r>
      <w:proofErr w:type="gramStart"/>
      <w:r w:rsidRPr="003866D9">
        <w:rPr>
          <w:rFonts w:ascii="Times New Roman" w:hAnsi="Times New Roman" w:cs="Times New Roman"/>
          <w:sz w:val="24"/>
          <w:szCs w:val="24"/>
        </w:rPr>
        <w:t>А чем могут быть похожи листик и кораблик по влажности?</w:t>
      </w:r>
      <w:proofErr w:type="gramEnd"/>
      <w:r w:rsidRPr="003866D9">
        <w:rPr>
          <w:rFonts w:ascii="Times New Roman" w:hAnsi="Times New Roman" w:cs="Times New Roman"/>
          <w:sz w:val="24"/>
          <w:szCs w:val="24"/>
        </w:rPr>
        <w:t xml:space="preserve"> Кораблик мокрый, потому что в воде, а листик мокрый после дождя.</w:t>
      </w:r>
    </w:p>
    <w:p w:rsidR="00CB3DA1" w:rsidRDefault="00CB3DA1" w:rsidP="00CB3D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DA1" w:rsidRPr="003866D9" w:rsidRDefault="00CB3DA1" w:rsidP="00CB3D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66D9">
        <w:rPr>
          <w:rFonts w:ascii="Times New Roman" w:hAnsi="Times New Roman" w:cs="Times New Roman"/>
          <w:b/>
          <w:sz w:val="24"/>
          <w:szCs w:val="24"/>
        </w:rPr>
        <w:t>Пособие: «Опиши объект».</w:t>
      </w:r>
    </w:p>
    <w:p w:rsidR="00CB3DA1" w:rsidRPr="003866D9" w:rsidRDefault="00CB3DA1" w:rsidP="00CB3D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-116840</wp:posOffset>
            </wp:positionH>
            <wp:positionV relativeFrom="margin">
              <wp:posOffset>3877310</wp:posOffset>
            </wp:positionV>
            <wp:extent cx="1827530" cy="1372235"/>
            <wp:effectExtent l="133350" t="114300" r="153670" b="170815"/>
            <wp:wrapSquare wrapText="bothSides"/>
            <wp:docPr id="2" name="Рисунок 2" descr="D:\DCIM\119_PANA\P119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19_PANA\P11908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1372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3866D9">
        <w:rPr>
          <w:rFonts w:ascii="Times New Roman" w:hAnsi="Times New Roman" w:cs="Times New Roman"/>
          <w:b/>
          <w:i/>
          <w:sz w:val="24"/>
          <w:szCs w:val="24"/>
          <w:u w:val="single"/>
        </w:rPr>
        <w:t>Цель:</w:t>
      </w:r>
      <w:r w:rsidRPr="003866D9">
        <w:rPr>
          <w:rFonts w:ascii="Times New Roman" w:hAnsi="Times New Roman" w:cs="Times New Roman"/>
          <w:sz w:val="24"/>
          <w:szCs w:val="24"/>
        </w:rPr>
        <w:t xml:space="preserve"> формирование умения описывать объект по имеющимся признакам.</w:t>
      </w:r>
    </w:p>
    <w:p w:rsidR="00CB3DA1" w:rsidRPr="003866D9" w:rsidRDefault="00CB3DA1" w:rsidP="00CB3D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66D9">
        <w:rPr>
          <w:rFonts w:ascii="Times New Roman" w:hAnsi="Times New Roman" w:cs="Times New Roman"/>
          <w:b/>
          <w:i/>
          <w:sz w:val="24"/>
          <w:szCs w:val="24"/>
          <w:u w:val="single"/>
        </w:rPr>
        <w:t>Описание:</w:t>
      </w:r>
      <w:r w:rsidRPr="003866D9">
        <w:rPr>
          <w:rFonts w:ascii="Times New Roman" w:hAnsi="Times New Roman" w:cs="Times New Roman"/>
          <w:sz w:val="24"/>
          <w:szCs w:val="24"/>
        </w:rPr>
        <w:t xml:space="preserve"> карта, на которой изображен объект и набор карточек – признаков.</w:t>
      </w:r>
    </w:p>
    <w:p w:rsidR="00CB3DA1" w:rsidRPr="003866D9" w:rsidRDefault="00CB3DA1" w:rsidP="00CB3D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66D9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Задание:</w:t>
      </w:r>
      <w:r w:rsidRPr="003866D9">
        <w:rPr>
          <w:rFonts w:ascii="Times New Roman" w:hAnsi="Times New Roman" w:cs="Times New Roman"/>
          <w:sz w:val="24"/>
          <w:szCs w:val="24"/>
        </w:rPr>
        <w:t xml:space="preserve"> дети выбирают карточку, называют объект природного или рукотворного мира, выкладывают признаки и описывают объект по имеющимся признакам.</w:t>
      </w:r>
    </w:p>
    <w:p w:rsidR="00CB3DA1" w:rsidRDefault="00CB3DA1" w:rsidP="00CB3DA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</w:p>
    <w:p w:rsidR="00CB3DA1" w:rsidRPr="003866D9" w:rsidRDefault="00CB3DA1" w:rsidP="00CB3DA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66D9">
        <w:rPr>
          <w:rFonts w:ascii="Times New Roman" w:hAnsi="Times New Roman" w:cs="Times New Roman"/>
          <w:b/>
          <w:sz w:val="24"/>
          <w:szCs w:val="24"/>
        </w:rPr>
        <w:t>Пособие: «Дорожка признаков».</w:t>
      </w:r>
    </w:p>
    <w:p w:rsidR="00CB3DA1" w:rsidRDefault="00CB3DA1" w:rsidP="00CB3DA1">
      <w:pPr>
        <w:spacing w:after="0"/>
        <w:jc w:val="both"/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3967480</wp:posOffset>
            </wp:positionH>
            <wp:positionV relativeFrom="margin">
              <wp:posOffset>6109335</wp:posOffset>
            </wp:positionV>
            <wp:extent cx="1640205" cy="1537335"/>
            <wp:effectExtent l="133350" t="114300" r="150495" b="158115"/>
            <wp:wrapSquare wrapText="bothSides"/>
            <wp:docPr id="3" name="Рисунок 3" descr="D:\DCIM\119_PANA\P119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19_PANA\P11908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40205" cy="1537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3866D9">
        <w:rPr>
          <w:rFonts w:ascii="Times New Roman" w:hAnsi="Times New Roman" w:cs="Times New Roman"/>
          <w:b/>
          <w:i/>
          <w:sz w:val="24"/>
          <w:szCs w:val="24"/>
          <w:u w:val="single"/>
        </w:rPr>
        <w:t>Цель:</w:t>
      </w:r>
      <w:r w:rsidRPr="003866D9">
        <w:rPr>
          <w:rFonts w:ascii="Times New Roman" w:hAnsi="Times New Roman" w:cs="Times New Roman"/>
          <w:sz w:val="24"/>
          <w:szCs w:val="24"/>
        </w:rPr>
        <w:t xml:space="preserve"> развитие умения описывать объект, используя в речи имена признаков; соотносить значение имени признака сего графическим обозначением; формирование у детей умения сосредотачивать внимание, воспитывать навыки доброжелательности, самостоятельности</w:t>
      </w:r>
      <w:r>
        <w:t>.</w:t>
      </w:r>
    </w:p>
    <w:p w:rsidR="00CB3DA1" w:rsidRDefault="00CB3DA1" w:rsidP="00CB3DA1">
      <w:pPr>
        <w:tabs>
          <w:tab w:val="left" w:pos="145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01CF0">
        <w:rPr>
          <w:rFonts w:ascii="Times New Roman" w:hAnsi="Times New Roman" w:cs="Times New Roman"/>
          <w:b/>
          <w:i/>
          <w:sz w:val="24"/>
          <w:szCs w:val="24"/>
          <w:u w:val="single"/>
        </w:rPr>
        <w:t>Описание:</w:t>
      </w:r>
      <w:r w:rsidRPr="003866D9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Pr="003866D9">
        <w:rPr>
          <w:rFonts w:ascii="Times New Roman" w:hAnsi="Times New Roman" w:cs="Times New Roman"/>
          <w:sz w:val="24"/>
          <w:szCs w:val="24"/>
        </w:rPr>
        <w:t>в ко</w:t>
      </w:r>
      <w:r>
        <w:rPr>
          <w:rFonts w:ascii="Times New Roman" w:hAnsi="Times New Roman" w:cs="Times New Roman"/>
          <w:sz w:val="24"/>
          <w:szCs w:val="24"/>
        </w:rPr>
        <w:t>мплект пособия входят дорожки, на которых изображен определенный признак, картинки объектов.</w:t>
      </w:r>
    </w:p>
    <w:p w:rsidR="00CB3DA1" w:rsidRDefault="00CB3DA1" w:rsidP="00CB3DA1">
      <w:pPr>
        <w:tabs>
          <w:tab w:val="left" w:pos="145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01CF0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Задания:</w:t>
      </w:r>
      <w:r>
        <w:rPr>
          <w:rFonts w:ascii="Times New Roman" w:hAnsi="Times New Roman" w:cs="Times New Roman"/>
          <w:sz w:val="24"/>
          <w:szCs w:val="24"/>
        </w:rPr>
        <w:t xml:space="preserve">  дети выбирают карты с признаком и по сигналу  отбирают нужные объекты по своему признаку.</w:t>
      </w:r>
    </w:p>
    <w:p w:rsidR="00CB3DA1" w:rsidRDefault="00CB3DA1" w:rsidP="00CB3DA1">
      <w:pPr>
        <w:tabs>
          <w:tab w:val="left" w:pos="145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 выбирают карты с признаком. Ведущий показывает картинку и спрашивает: «У кого ароматная груша?» (синяя машина, резиновый мяч, пушистая кошка). Ребенок объясняет свой ответ, и если он правильный, получает картинку, если нет, то дети исправляют ошибку и карточка не засчитывается. Победил тот, кто первым собрал дорожку. </w:t>
      </w:r>
    </w:p>
    <w:p w:rsidR="00CB3DA1" w:rsidRDefault="00CB3DA1" w:rsidP="00CB3DA1">
      <w:pPr>
        <w:tabs>
          <w:tab w:val="left" w:pos="14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DA1" w:rsidRPr="00901CF0" w:rsidRDefault="00CB3DA1" w:rsidP="00CB3DA1">
      <w:pPr>
        <w:tabs>
          <w:tab w:val="left" w:pos="14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Пособие </w:t>
      </w:r>
      <w:r w:rsidRPr="00901CF0">
        <w:rPr>
          <w:rFonts w:ascii="Times New Roman" w:hAnsi="Times New Roman" w:cs="Times New Roman"/>
          <w:b/>
          <w:sz w:val="24"/>
          <w:szCs w:val="24"/>
        </w:rPr>
        <w:t>«П</w:t>
      </w:r>
      <w:r>
        <w:rPr>
          <w:rFonts w:ascii="Times New Roman" w:hAnsi="Times New Roman" w:cs="Times New Roman"/>
          <w:b/>
          <w:sz w:val="24"/>
          <w:szCs w:val="24"/>
        </w:rPr>
        <w:t>оезд</w:t>
      </w:r>
      <w:r w:rsidRPr="00901CF0">
        <w:rPr>
          <w:rFonts w:ascii="Times New Roman" w:hAnsi="Times New Roman" w:cs="Times New Roman"/>
          <w:b/>
          <w:sz w:val="24"/>
          <w:szCs w:val="24"/>
        </w:rPr>
        <w:t xml:space="preserve"> звуков»</w:t>
      </w:r>
    </w:p>
    <w:p w:rsidR="00CB3DA1" w:rsidRDefault="00CB3DA1" w:rsidP="00CB3DA1">
      <w:pPr>
        <w:tabs>
          <w:tab w:val="left" w:pos="14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62865</wp:posOffset>
            </wp:positionH>
            <wp:positionV relativeFrom="margin">
              <wp:posOffset>375285</wp:posOffset>
            </wp:positionV>
            <wp:extent cx="1724025" cy="1460500"/>
            <wp:effectExtent l="133350" t="114300" r="142875" b="158750"/>
            <wp:wrapSquare wrapText="bothSides"/>
            <wp:docPr id="4" name="Рисунок 4" descr="D:\DCIM\119_PANA\P119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19_PANA\P1190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812" r="802" b="2564"/>
                    <a:stretch/>
                  </pic:blipFill>
                  <pic:spPr bwMode="auto">
                    <a:xfrm>
                      <a:off x="0" y="0"/>
                      <a:ext cx="1724025" cy="1460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901CF0">
        <w:rPr>
          <w:rFonts w:ascii="Times New Roman" w:hAnsi="Times New Roman" w:cs="Times New Roman"/>
          <w:b/>
          <w:i/>
          <w:sz w:val="24"/>
          <w:szCs w:val="24"/>
          <w:u w:val="single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умения выстраивать линию объектов по заданному звуку, объяснять свой выбор.</w:t>
      </w:r>
    </w:p>
    <w:p w:rsidR="00CB3DA1" w:rsidRDefault="00CB3DA1" w:rsidP="00CB3DA1">
      <w:pPr>
        <w:tabs>
          <w:tab w:val="left" w:pos="14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1CF0">
        <w:rPr>
          <w:rFonts w:ascii="Times New Roman" w:hAnsi="Times New Roman" w:cs="Times New Roman"/>
          <w:b/>
          <w:i/>
          <w:sz w:val="24"/>
          <w:szCs w:val="24"/>
          <w:u w:val="single"/>
        </w:rPr>
        <w:t>Описание:</w:t>
      </w:r>
      <w:r>
        <w:rPr>
          <w:rFonts w:ascii="Times New Roman" w:hAnsi="Times New Roman" w:cs="Times New Roman"/>
          <w:sz w:val="24"/>
          <w:szCs w:val="24"/>
        </w:rPr>
        <w:t xml:space="preserve"> пособие выполнено в виде паровозика, каждый вагончик имеет кармашек. В паровоз ставится заданный звук – буква, в вагоны заселяются картинки объектов с заданным звуком.</w:t>
      </w:r>
    </w:p>
    <w:p w:rsidR="00CB3DA1" w:rsidRDefault="00CB3DA1" w:rsidP="00CB3DA1">
      <w:pPr>
        <w:tabs>
          <w:tab w:val="left" w:pos="14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1CF0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Задание:</w:t>
      </w:r>
      <w:r>
        <w:rPr>
          <w:rFonts w:ascii="Times New Roman" w:hAnsi="Times New Roman" w:cs="Times New Roman"/>
          <w:sz w:val="24"/>
          <w:szCs w:val="24"/>
        </w:rPr>
        <w:t xml:space="preserve"> предлагаем ребенку отобрать картинки объектов по заданному звуку в начале слова (далее усложнение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середине, в конце слова) и распределить по вагонам. На следующей станции везет другой звук – буква и дети отбирают другие объекты. И составить рассказ, в котором будут присутствовать картинки- названия объектов.</w:t>
      </w:r>
    </w:p>
    <w:p w:rsidR="00CB3DA1" w:rsidRDefault="00CB3DA1" w:rsidP="00CB3DA1">
      <w:pPr>
        <w:tabs>
          <w:tab w:val="left" w:pos="145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DA1" w:rsidRPr="00501CD0" w:rsidRDefault="00CB3DA1" w:rsidP="00CB3DA1">
      <w:pPr>
        <w:tabs>
          <w:tab w:val="left" w:pos="145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1CD0">
        <w:rPr>
          <w:rFonts w:ascii="Times New Roman" w:hAnsi="Times New Roman" w:cs="Times New Roman"/>
          <w:b/>
          <w:sz w:val="24"/>
          <w:szCs w:val="24"/>
        </w:rPr>
        <w:t>Пособие «П</w:t>
      </w:r>
      <w:r>
        <w:rPr>
          <w:rFonts w:ascii="Times New Roman" w:hAnsi="Times New Roman" w:cs="Times New Roman"/>
          <w:b/>
          <w:sz w:val="24"/>
          <w:szCs w:val="24"/>
        </w:rPr>
        <w:t>оезд</w:t>
      </w:r>
      <w:r w:rsidRPr="00501CD0">
        <w:rPr>
          <w:rFonts w:ascii="Times New Roman" w:hAnsi="Times New Roman" w:cs="Times New Roman"/>
          <w:b/>
          <w:sz w:val="24"/>
          <w:szCs w:val="24"/>
        </w:rPr>
        <w:t xml:space="preserve"> времени».</w:t>
      </w:r>
    </w:p>
    <w:p w:rsidR="00CB3DA1" w:rsidRDefault="00CB3DA1" w:rsidP="00CB3DA1">
      <w:pPr>
        <w:tabs>
          <w:tab w:val="left" w:pos="14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3901440</wp:posOffset>
            </wp:positionH>
            <wp:positionV relativeFrom="margin">
              <wp:posOffset>2994660</wp:posOffset>
            </wp:positionV>
            <wp:extent cx="1840865" cy="1181100"/>
            <wp:effectExtent l="133350" t="114300" r="140335" b="171450"/>
            <wp:wrapSquare wrapText="bothSides"/>
            <wp:docPr id="5" name="Рисунок 5" descr="D:\DCIM\119_PANA\P119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19_PANA\P1190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051" t="29700" r="7371" b="24786"/>
                    <a:stretch/>
                  </pic:blipFill>
                  <pic:spPr bwMode="auto">
                    <a:xfrm>
                      <a:off x="0" y="0"/>
                      <a:ext cx="1840865" cy="1181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01CD0">
        <w:rPr>
          <w:rFonts w:ascii="Times New Roman" w:hAnsi="Times New Roman" w:cs="Times New Roman"/>
          <w:b/>
          <w:i/>
          <w:sz w:val="24"/>
          <w:szCs w:val="24"/>
          <w:u w:val="single"/>
        </w:rPr>
        <w:t>Цель</w:t>
      </w:r>
      <w:r>
        <w:rPr>
          <w:rFonts w:ascii="Times New Roman" w:hAnsi="Times New Roman" w:cs="Times New Roman"/>
          <w:sz w:val="24"/>
          <w:szCs w:val="24"/>
        </w:rPr>
        <w:t>: формировать умение выстраивать линию развития событий по времени, в логической последовательности и побуждать составлять рассказ.</w:t>
      </w:r>
    </w:p>
    <w:p w:rsidR="00CB3DA1" w:rsidRDefault="00CB3DA1" w:rsidP="00CB3DA1">
      <w:pPr>
        <w:tabs>
          <w:tab w:val="left" w:pos="14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CD0">
        <w:rPr>
          <w:rFonts w:ascii="Times New Roman" w:hAnsi="Times New Roman" w:cs="Times New Roman"/>
          <w:b/>
          <w:i/>
          <w:sz w:val="24"/>
          <w:szCs w:val="24"/>
          <w:u w:val="single"/>
        </w:rPr>
        <w:t>Описание:</w:t>
      </w:r>
      <w:r>
        <w:rPr>
          <w:rFonts w:ascii="Times New Roman" w:hAnsi="Times New Roman" w:cs="Times New Roman"/>
          <w:sz w:val="24"/>
          <w:szCs w:val="24"/>
        </w:rPr>
        <w:t xml:space="preserve"> пособие выполнено в виде паровозика, каждый вагончик имеет кармашек, в который вставляются картинки в логической последовательности.</w:t>
      </w:r>
    </w:p>
    <w:p w:rsidR="00CB3DA1" w:rsidRDefault="00CB3DA1" w:rsidP="00CB3DA1">
      <w:pPr>
        <w:tabs>
          <w:tab w:val="left" w:pos="14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CD0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Задание:</w:t>
      </w:r>
      <w:r>
        <w:rPr>
          <w:rFonts w:ascii="Times New Roman" w:hAnsi="Times New Roman" w:cs="Times New Roman"/>
          <w:sz w:val="24"/>
          <w:szCs w:val="24"/>
        </w:rPr>
        <w:t xml:space="preserve"> предложить ребенку выбрать от 3 и более картинок, разложить их в нужной последовательности и составит рассказ.</w:t>
      </w:r>
    </w:p>
    <w:p w:rsidR="00CB3DA1" w:rsidRDefault="00CB3DA1" w:rsidP="00CB3DA1">
      <w:pPr>
        <w:tabs>
          <w:tab w:val="left" w:pos="145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B3DA1" w:rsidRPr="00501CD0" w:rsidRDefault="00CB3DA1" w:rsidP="00CB3DA1">
      <w:pPr>
        <w:tabs>
          <w:tab w:val="left" w:pos="145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1CD0">
        <w:rPr>
          <w:rFonts w:ascii="Times New Roman" w:hAnsi="Times New Roman" w:cs="Times New Roman"/>
          <w:b/>
          <w:sz w:val="24"/>
          <w:szCs w:val="24"/>
        </w:rPr>
        <w:t>Пособие  «Шифровщики».</w:t>
      </w:r>
    </w:p>
    <w:p w:rsidR="00CB3DA1" w:rsidRDefault="00CB3DA1" w:rsidP="00CB3DA1">
      <w:pPr>
        <w:tabs>
          <w:tab w:val="left" w:pos="14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5252085</wp:posOffset>
            </wp:positionV>
            <wp:extent cx="1838325" cy="1377950"/>
            <wp:effectExtent l="133350" t="114300" r="142875" b="165100"/>
            <wp:wrapSquare wrapText="bothSides"/>
            <wp:docPr id="6" name="Рисунок 10" descr="D:\DCIM\119_PANA\P119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19_PANA\P11908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4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7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501CD0">
        <w:rPr>
          <w:rFonts w:ascii="Times New Roman" w:hAnsi="Times New Roman" w:cs="Times New Roman"/>
          <w:b/>
          <w:i/>
          <w:sz w:val="24"/>
          <w:szCs w:val="24"/>
          <w:u w:val="single"/>
        </w:rPr>
        <w:t>Цель</w:t>
      </w:r>
      <w:r>
        <w:rPr>
          <w:rFonts w:ascii="Times New Roman" w:hAnsi="Times New Roman" w:cs="Times New Roman"/>
          <w:sz w:val="24"/>
          <w:szCs w:val="24"/>
        </w:rPr>
        <w:t>: развивать речь ребенка через называние имен признаков и их значения. Рассказывать об объекте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используя значки – признаки. Развивать логическое мышление, ориентировку в пространстве, знание направлений по часовой стрелке, против часовой стрелки, слева, справа.</w:t>
      </w:r>
    </w:p>
    <w:p w:rsidR="00CB3DA1" w:rsidRDefault="00CB3DA1" w:rsidP="00CB3DA1">
      <w:pPr>
        <w:tabs>
          <w:tab w:val="left" w:pos="14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CD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Описание: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данное пособие оформлено в виде игрового поля – прямоугольника, по краям которого расположены значки признаков. Они закрыты карточками разного цвета – 6 красных, 6 желтых и 5 зеленых. </w:t>
      </w:r>
      <w:proofErr w:type="gramStart"/>
      <w:r>
        <w:rPr>
          <w:rFonts w:ascii="Times New Roman" w:hAnsi="Times New Roman" w:cs="Times New Roman"/>
          <w:sz w:val="24"/>
          <w:szCs w:val="24"/>
        </w:rPr>
        <w:t>К о полю прилагаются  «зашифрованные» карточки, на которых приклеены 3 круга красного, желтого и зеленого цветов с цифрами от 1 до 6 и стрелкой направления  (по часовой или против часовой стрелки).</w:t>
      </w:r>
      <w:proofErr w:type="gramEnd"/>
    </w:p>
    <w:p w:rsidR="00CB3DA1" w:rsidRDefault="00CB3DA1" w:rsidP="00CB3DA1">
      <w:pPr>
        <w:tabs>
          <w:tab w:val="left" w:pos="14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6403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Задание:</w:t>
      </w:r>
      <w:r>
        <w:rPr>
          <w:rFonts w:ascii="Times New Roman" w:hAnsi="Times New Roman" w:cs="Times New Roman"/>
          <w:sz w:val="24"/>
          <w:szCs w:val="24"/>
        </w:rPr>
        <w:t xml:space="preserve">  ребенок по выбранной карточке- шифровке находит расположение трех признаков. Например, первый красный 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часовой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стрелке, второй синий против часовой стрелки, третий желтый по часовой стрелке. Открываем зашифрованные схемы признаков и описываем по ним объект.</w:t>
      </w:r>
    </w:p>
    <w:p w:rsidR="00CB3DA1" w:rsidRDefault="00CB3DA1" w:rsidP="00CB3DA1">
      <w:pPr>
        <w:tabs>
          <w:tab w:val="left" w:pos="145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B3DA1" w:rsidRDefault="00CB3DA1" w:rsidP="00CB3DA1">
      <w:pPr>
        <w:tabs>
          <w:tab w:val="left" w:pos="145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DA1" w:rsidRDefault="00CB3DA1" w:rsidP="00CB3DA1">
      <w:pPr>
        <w:tabs>
          <w:tab w:val="left" w:pos="145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DA1" w:rsidRDefault="00CB3DA1" w:rsidP="00CB3DA1">
      <w:pPr>
        <w:tabs>
          <w:tab w:val="left" w:pos="145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CB3DA1" w:rsidSect="001F61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3DA1"/>
    <w:rsid w:val="001F61DA"/>
    <w:rsid w:val="005943CD"/>
    <w:rsid w:val="00CB3DA1"/>
    <w:rsid w:val="00FE1C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D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D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606</Words>
  <Characters>3458</Characters>
  <Application>Microsoft Office Word</Application>
  <DocSecurity>0</DocSecurity>
  <Lines>28</Lines>
  <Paragraphs>8</Paragraphs>
  <ScaleCrop>false</ScaleCrop>
  <Company>SPecialiST RePack</Company>
  <LinksUpToDate>false</LinksUpToDate>
  <CharactersWithSpaces>4056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Снегирек</dc:creator>
  <cp:keywords/>
  <dc:description/>
  <cp:lastModifiedBy>Admin</cp:lastModifiedBy>
  <cp:revision>3</cp:revision>
  <dcterms:created xsi:type="dcterms:W3CDTF">2014-05-21T07:34:00Z</dcterms:created>
  <dcterms:modified xsi:type="dcterms:W3CDTF">2014-09-14T23:56:00Z</dcterms:modified>
</cp:coreProperties>
</file>