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FD" w:rsidRDefault="00451BFD" w:rsidP="00451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логопеда: что делать, если у ребёнка </w:t>
      </w:r>
    </w:p>
    <w:p w:rsidR="00451BFD" w:rsidRDefault="00451BFD" w:rsidP="00451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укорочена подъязычная связка?</w:t>
      </w:r>
    </w:p>
    <w:p w:rsidR="00054ABE" w:rsidRDefault="00451BFD" w:rsidP="00451BFD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Подъязычную уздечку знают все – это перепонка, которая находится под языком и соединяет язык с подъязычным пространством. Но вот разглядеть её во рту не так-то просто. Даже не пытайтесь хвататься за язык и поднимать его! Ребёнок вряд ли это потерпит. К тому же можно серьёзно травмировать слизистую оболочку языка. Продемонстрировать подъязычную</w:t>
      </w:r>
      <w:r w:rsidR="00054ABE">
        <w:rPr>
          <w:rFonts w:ascii="Times New Roman" w:hAnsi="Times New Roman" w:cs="Times New Roman"/>
          <w:sz w:val="28"/>
          <w:szCs w:val="28"/>
        </w:rPr>
        <w:t xml:space="preserve"> связку может сам малыш, причём </w:t>
      </w:r>
      <w:proofErr w:type="gramStart"/>
      <w:r w:rsidR="00054ABE">
        <w:rPr>
          <w:rFonts w:ascii="Times New Roman" w:hAnsi="Times New Roman" w:cs="Times New Roman"/>
          <w:sz w:val="28"/>
          <w:szCs w:val="28"/>
        </w:rPr>
        <w:t>совершенно добровольно</w:t>
      </w:r>
      <w:proofErr w:type="gramEnd"/>
      <w:r w:rsidR="00054ABE">
        <w:rPr>
          <w:rFonts w:ascii="Times New Roman" w:hAnsi="Times New Roman" w:cs="Times New Roman"/>
          <w:sz w:val="28"/>
          <w:szCs w:val="28"/>
        </w:rPr>
        <w:t xml:space="preserve">. А вы используйте маленькие хитрости. Широко раскройте свой рот и потяните кончик языка к нёбу. Затем скажите: «У меня </w:t>
      </w:r>
      <w:proofErr w:type="gramStart"/>
      <w:r w:rsidR="00054ABE"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 w:rsidR="00054ABE">
        <w:rPr>
          <w:rFonts w:ascii="Times New Roman" w:hAnsi="Times New Roman" w:cs="Times New Roman"/>
          <w:sz w:val="28"/>
          <w:szCs w:val="28"/>
        </w:rPr>
        <w:t xml:space="preserve"> высоко-высоко! А у тебя?». И вот тут ловите момент, чтобы рассмотреть подъязычную уздечку крохи.</w:t>
      </w:r>
    </w:p>
    <w:p w:rsidR="00C74EA9" w:rsidRDefault="00054ABE" w:rsidP="00054AB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от нормы:</w:t>
      </w:r>
    </w:p>
    <w:p w:rsidR="00054ABE" w:rsidRDefault="00054ABE" w:rsidP="00054ABE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Уздечка тонкая, почти прозрачная, но подъёму языка препятствует.</w:t>
      </w:r>
    </w:p>
    <w:p w:rsidR="00054ABE" w:rsidRDefault="00054ABE" w:rsidP="00054ABE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Уздечка тонкая. Её передний край прикреплён близко к кончику языка.</w:t>
      </w:r>
    </w:p>
    <w:p w:rsidR="00054ABE" w:rsidRDefault="00054ABE" w:rsidP="00054ABE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Уздечка представляет собой </w:t>
      </w:r>
      <w:r w:rsidR="0095518B">
        <w:rPr>
          <w:rFonts w:ascii="Times New Roman" w:hAnsi="Times New Roman" w:cs="Times New Roman"/>
          <w:sz w:val="28"/>
          <w:szCs w:val="28"/>
        </w:rPr>
        <w:t>плотную короткую перепонку, прикреплённую близко к кончику языка.</w:t>
      </w:r>
    </w:p>
    <w:p w:rsidR="0095518B" w:rsidRDefault="0095518B" w:rsidP="00054ABE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Где уздечка, а где язык, понять трудно, они – единое целое. Создаётся впечатление, что язык сросся с дном ротовой полости. С таким языком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говорить, есть невозможно!</w:t>
      </w:r>
    </w:p>
    <w:p w:rsidR="0095518B" w:rsidRDefault="0095518B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 грозит?</w:t>
      </w:r>
    </w:p>
    <w:p w:rsidR="002618B4" w:rsidRDefault="0095518B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Практикующие учителя</w:t>
      </w:r>
      <w:r w:rsidR="008E55AA">
        <w:rPr>
          <w:rFonts w:ascii="Times New Roman" w:hAnsi="Times New Roman" w:cs="Times New Roman"/>
          <w:sz w:val="28"/>
          <w:szCs w:val="28"/>
        </w:rPr>
        <w:t xml:space="preserve">-логопеды в своей работе нередко сталкиваются с механической (органической) </w:t>
      </w:r>
      <w:proofErr w:type="spellStart"/>
      <w:r w:rsidR="008E55AA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="008E55AA">
        <w:rPr>
          <w:rFonts w:ascii="Times New Roman" w:hAnsi="Times New Roman" w:cs="Times New Roman"/>
          <w:sz w:val="28"/>
          <w:szCs w:val="28"/>
        </w:rPr>
        <w:t xml:space="preserve">, очень часто </w:t>
      </w:r>
      <w:proofErr w:type="gramStart"/>
      <w:r w:rsidR="008E55AA"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 w:rsidR="008E55AA">
        <w:rPr>
          <w:rFonts w:ascii="Times New Roman" w:hAnsi="Times New Roman" w:cs="Times New Roman"/>
          <w:sz w:val="28"/>
          <w:szCs w:val="28"/>
        </w:rPr>
        <w:t xml:space="preserve"> которой является короткая подъязычная связка. При этом затруднены движения языка, так как слишком короткая уздечка не даёт ему возможности высоко подниматься. Что нарушает произношение так называемых верхних звуков </w:t>
      </w:r>
      <w:proofErr w:type="gramStart"/>
      <w:r w:rsidR="008E55A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55AA">
        <w:rPr>
          <w:rFonts w:ascii="Times New Roman" w:hAnsi="Times New Roman" w:cs="Times New Roman"/>
          <w:sz w:val="28"/>
          <w:szCs w:val="28"/>
        </w:rPr>
        <w:t xml:space="preserve">, Ж, Л, Р. Если вы не знаете о состоянии подъязычной связки вашего ребёнка и самостоятельно определить это не можете, то обратитесь за консультацией к стоматологу-хирургу или логопеду. Если же вы знаете о подобной особенности речевого аппарата вашего ребёнка, </w:t>
      </w:r>
      <w:r w:rsidR="002618B4">
        <w:rPr>
          <w:rFonts w:ascii="Times New Roman" w:hAnsi="Times New Roman" w:cs="Times New Roman"/>
          <w:sz w:val="28"/>
          <w:szCs w:val="28"/>
        </w:rPr>
        <w:t>то целесообразно как можно раньше начать выполнять упражнения по растяжению подъязычной связки. Они достаточно просты и в ряде случаев помогают избежать обращения к хирургу в старшем дошкольном возрасте. Это упражнения «Лошадка», «Маляр», «Грибок», «Вкусное варенье», «Гармошка».</w:t>
      </w:r>
    </w:p>
    <w:p w:rsidR="002618B4" w:rsidRDefault="002618B4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Растягивание наиболее успешно до 5 лет. Упражнения с детьми младшего дошкольного возраста проводятся  только в виде игры!</w:t>
      </w:r>
    </w:p>
    <w:p w:rsidR="002618B4" w:rsidRDefault="002618B4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D44493">
        <w:rPr>
          <w:rFonts w:ascii="Times New Roman" w:hAnsi="Times New Roman" w:cs="Times New Roman"/>
          <w:b/>
          <w:sz w:val="28"/>
          <w:szCs w:val="28"/>
        </w:rPr>
        <w:t>! Р</w:t>
      </w:r>
      <w:r>
        <w:rPr>
          <w:rFonts w:ascii="Times New Roman" w:hAnsi="Times New Roman" w:cs="Times New Roman"/>
          <w:b/>
          <w:sz w:val="28"/>
          <w:szCs w:val="28"/>
        </w:rPr>
        <w:t>одители!</w:t>
      </w:r>
      <w:bookmarkStart w:id="0" w:name="_GoBack"/>
      <w:bookmarkEnd w:id="0"/>
    </w:p>
    <w:p w:rsidR="00D44493" w:rsidRDefault="002618B4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начинать делать упражнения по растягиванию подъязычной уздечки необходимо посетить логопеда, чтобы тот показал вам, как </w:t>
      </w:r>
      <w:r w:rsidR="00D44493">
        <w:rPr>
          <w:rFonts w:ascii="Times New Roman" w:hAnsi="Times New Roman" w:cs="Times New Roman"/>
          <w:sz w:val="28"/>
          <w:szCs w:val="28"/>
        </w:rPr>
        <w:t>они делаются правильно! Ваши неумелые движения либо не принесут желаемого результата, либо приведут к разрыву уздечки.</w:t>
      </w:r>
    </w:p>
    <w:p w:rsidR="00D44493" w:rsidRDefault="00D44493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ряде случаев данные упражнения могут растянуть подъязычную связку даже взрослого человека (при условии их правильного систематического выполнения). </w:t>
      </w:r>
    </w:p>
    <w:p w:rsidR="00D44493" w:rsidRDefault="00D44493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выполняются ежедневно (1-2 раза в день), перед зеркалом, под счёт до 5-7.</w:t>
      </w:r>
    </w:p>
    <w:p w:rsidR="00D44493" w:rsidRDefault="00D44493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«Лошадка»</w:t>
      </w:r>
    </w:p>
    <w:p w:rsidR="00D44493" w:rsidRDefault="00D44493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Присасывать язык к нёбу, растягивая подъязычную связку. Щёлкать языком медленно и сильно. Нижняя челюсть должна быть неподвижна!</w:t>
      </w:r>
    </w:p>
    <w:p w:rsidR="00D44493" w:rsidRDefault="00D44493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Упражнение «Маляр»</w:t>
      </w:r>
    </w:p>
    <w:p w:rsidR="00D44493" w:rsidRDefault="00D44493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рот. Широким кончиком языка, как кисточкой, водить по нёбу вперёд-назад, не отрываясь</w:t>
      </w:r>
      <w:r w:rsidR="007C2665">
        <w:rPr>
          <w:rFonts w:ascii="Times New Roman" w:hAnsi="Times New Roman" w:cs="Times New Roman"/>
          <w:sz w:val="28"/>
          <w:szCs w:val="28"/>
        </w:rPr>
        <w:t>. Нижняя челюсть не двигается.</w:t>
      </w:r>
    </w:p>
    <w:p w:rsidR="007C2665" w:rsidRDefault="007C2665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Упражнение «Грибок»</w:t>
      </w:r>
    </w:p>
    <w:p w:rsidR="007C2665" w:rsidRDefault="007C2665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рот. Присосать широкий язык всей плоскостью к нёбу и открыть рот как можно шире. Чем шире открыт рот, тем эффективнее это упражнение.</w:t>
      </w:r>
    </w:p>
    <w:p w:rsidR="007C2665" w:rsidRDefault="007C2665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Упражнение «Гармошка»</w:t>
      </w:r>
    </w:p>
    <w:p w:rsidR="007C2665" w:rsidRDefault="007C2665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приоткрыть. Язык присосать к нёбу. Не опуская языка вниз, открывать и закрывать рот, растягивая подъязычную связку. Губы должны быть в улыбке!</w:t>
      </w:r>
    </w:p>
    <w:p w:rsidR="007C2665" w:rsidRDefault="007C2665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выполнение артикуляционной гимнастики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течение 3-х месяцев </w:t>
      </w:r>
      <w:r>
        <w:rPr>
          <w:rFonts w:ascii="Times New Roman" w:hAnsi="Times New Roman" w:cs="Times New Roman"/>
          <w:sz w:val="28"/>
          <w:szCs w:val="28"/>
        </w:rPr>
        <w:t>не приносит результата, логопед направляет ребёнка к хирургу-стоматологу для подрезания уздечки.</w:t>
      </w:r>
    </w:p>
    <w:p w:rsidR="007C2665" w:rsidRPr="007C2665" w:rsidRDefault="007C2665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ждать, что после подрезания нарушенные звуки появятся сами собой. На 10-12 день после подрезания нужно будет обязательно выполнять вышеперечисленные упражнения.</w:t>
      </w:r>
    </w:p>
    <w:p w:rsidR="0095518B" w:rsidRPr="00451BFD" w:rsidRDefault="002618B4" w:rsidP="0095518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8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5518B" w:rsidRPr="00451BFD" w:rsidSect="000808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FD"/>
    <w:rsid w:val="00054ABE"/>
    <w:rsid w:val="00080850"/>
    <w:rsid w:val="001F6966"/>
    <w:rsid w:val="002618B4"/>
    <w:rsid w:val="00451BFD"/>
    <w:rsid w:val="007C2665"/>
    <w:rsid w:val="008E55AA"/>
    <w:rsid w:val="0095518B"/>
    <w:rsid w:val="00C74EA9"/>
    <w:rsid w:val="00D44493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2014-09-07T16:59:00Z</dcterms:created>
  <dcterms:modified xsi:type="dcterms:W3CDTF">2014-09-07T18:42:00Z</dcterms:modified>
</cp:coreProperties>
</file>