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44" w:rsidRDefault="00107644" w:rsidP="0010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b/>
          <w:bCs/>
          <w:i/>
          <w:iCs/>
          <w:sz w:val="32"/>
          <w:szCs w:val="32"/>
        </w:rPr>
        <w:t>Развитие творческих и исполнительских умений через музыкально игровые импровизации и ритмопластику.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644" w:rsidRDefault="00107644" w:rsidP="0010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644" w:rsidRPr="00107644" w:rsidRDefault="00107644" w:rsidP="0010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музыкальном воспитании детей очень большое значение имеют </w:t>
      </w:r>
      <w:r w:rsidRPr="0010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музыкально-ритмические движения.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танцев трудно представить музыкальную деятельность ребенка в детском саду.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изобразить растущий цветок, мерцание звезд, удаль добрых молодцев, нежность красных девиц?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Перечислять можно до бесконечности. Все это можно выразить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языком движений.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Музыкально-</w:t>
      </w:r>
      <w:proofErr w:type="gramStart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наиболее естественным и важным способом самовыражения художественной личности ребенка от 3 до 7 лет. В этот возрастной период формируется детская психика, развивается речь, закладываются начальные эстетические представления о красоте окружающего мира, вырабатывается правильная осанка, правильное дыхание, умение красиво и выразительно двигаться под музыку.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Основываясь на собственном педагогическом опыте в работе с детьми, можно сказать, что наиболее трудоемким является процесс развития двигательной памяти, координации движений, ориентации в пространстве. Учитывая это, включаю в занятия музыкально – двигательные упражнения, позволяющие быстро научить ребенка правильно запоминать последовательность несложных движений, легко ориентируясь при этом в пространстве.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доступным для детей являются естественные движения, к которым относятся и так называемые основные: ходьба, бег, прыжки, поскоки. Очень важно обучить ребенка сначала непринужденно, свободно, красиво, выразительно двигаться под музыку, выполняя музыкально – ритмические задания на основе естественных движений, и уже потом исполнять простейшие танцевальные элементы и несложные танцы.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Важной чертой ритмики являются движения, отображающие характер музыки. Общим для всех движений должна быть эмоциональная выразительность и ритмичность.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Ритмика не только удовлетворяет потребность детей в движении, в увлекательных игровых действиях, но и развивает эмоциональное восприятие музыки.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занятиях ритмики осуществляются следующие задачи: </w:t>
      </w:r>
    </w:p>
    <w:p w:rsidR="00107644" w:rsidRPr="00107644" w:rsidRDefault="00107644" w:rsidP="00107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музыкальных способностей; </w:t>
      </w:r>
    </w:p>
    <w:p w:rsidR="00107644" w:rsidRPr="00107644" w:rsidRDefault="00107644" w:rsidP="00107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определять музыкальные жанры, различать простейшие музыкальные понятия;</w:t>
      </w:r>
    </w:p>
    <w:p w:rsidR="00107644" w:rsidRPr="00107644" w:rsidRDefault="00107644" w:rsidP="00107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красивой осанки, выразительным движениям;</w:t>
      </w:r>
    </w:p>
    <w:p w:rsidR="00107644" w:rsidRPr="00107644" w:rsidRDefault="00107644" w:rsidP="00107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творческих способностей.</w:t>
      </w:r>
    </w:p>
    <w:p w:rsidR="00107644" w:rsidRPr="00107644" w:rsidRDefault="00107644" w:rsidP="0010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Взаимосвязь музыки и движения как бы перекидывает мост от эмоционально-духовного к </w:t>
      </w:r>
      <w:proofErr w:type="gramStart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конкретно-физическому</w:t>
      </w:r>
      <w:proofErr w:type="gramEnd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ребенку научится владеть своим телом, координировать движения, согласовывая их с движениями других детей, учат пространственной ориентировке, укрепляют основные виды движений, способствуют освоению элементов плясок, танцев, игр, углубляют навыки обращения с различными предметами.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Осваивая любую форму музыкальной деятельности, учитываю следующие принципы: </w:t>
      </w:r>
    </w:p>
    <w:p w:rsidR="00107644" w:rsidRPr="00107644" w:rsidRDefault="00107644" w:rsidP="00107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комплексное решение основных задач музыкального воспитания;</w:t>
      </w:r>
    </w:p>
    <w:p w:rsidR="00107644" w:rsidRPr="00107644" w:rsidRDefault="00107644" w:rsidP="00107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систематичность;</w:t>
      </w:r>
    </w:p>
    <w:p w:rsidR="00107644" w:rsidRPr="00107644" w:rsidRDefault="00107644" w:rsidP="00107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постепенность;</w:t>
      </w:r>
    </w:p>
    <w:p w:rsidR="00107644" w:rsidRPr="00107644" w:rsidRDefault="00107644" w:rsidP="00107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последовательность;</w:t>
      </w:r>
    </w:p>
    <w:p w:rsidR="00107644" w:rsidRPr="00107644" w:rsidRDefault="00107644" w:rsidP="00107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повторность;</w:t>
      </w:r>
    </w:p>
    <w:p w:rsidR="005D7738" w:rsidRDefault="00107644" w:rsidP="00107644"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многообразных форм музыкального восприятия дети узнают, постигают,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осваивают закономерности музыкального языка, учатся осознавать и воспроизводить музыку.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расширяет кругозор детей, дает возможность значительно повысить уровень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исполнительских навыков, развить музыкальные способности детей.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поэтому, так важны эти занятия для детей. На занятиях ритмикой дети получают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заряд энергии, получают большое удовольствие от общения с музыкой, а также эмоциональный заряд. В музыкальной работе выбираю два основных этапа: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– воспринимающая деятельность, когда ребенку поют, показываю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 танца, играют на инструменте, а он слушает, запоминает, пытается повторить самостоятельно.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– строится на методе « освобождения творческих сил», благодаря этому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творит в музыке, импровизируя в </w:t>
      </w:r>
      <w:proofErr w:type="gramStart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</w:t>
      </w:r>
      <w:proofErr w:type="gramEnd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знакомые движения.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танцы</w:t>
      </w:r>
      <w:proofErr w:type="gramEnd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сопровождением, упражнения, игры, игра на детских музыкальных инструментах, яркая, красивая, образная музыка вызывает живой интерес у детей.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Смешные песенки обеспечивают выполнение легких танцевальных движений и забавных упражнений подражательного характера.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музыкальный материал позволил раздвинуть рамки занятия, пополнить его красивой музыкой, необычными песнями. Использование фонограмм позволило мне оторваться от инструмента и увлечь детей предлагаемыми музыкальными образами, расширить кругозор детей, пополнить музыкальный опыт, познакомить с новыми образами сказочных героев, заметила, что ребят очень увлекает эта деятельность.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занятия радуют детей, развивают музыкальный слух, чувство ритма. Во время занятия у детей формируется навык быстро реагировать на ситуацию и слова взрослого, развивается уверенность в себе.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занятия ритмики способствуют эмоциональному и интеллектуальному развитию детей. Дети с большим удовольствием посещают их.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детской психологии и методике развития речи дошкольников хорошо известна роль становления слуха и формирования ритмических способностей.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Установлено, что сниженный слух и, как следствие этого, плохое восприятие ритмической культуры звуковой среды резко тормозят формирование экспрессивной речи в раннем возрасте. Если чувство ритма несовершенно, то замедляется становление развернутой (слитной) речи, она не 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 тормозит развитие ребенка, ограничивая не только сферу интеллектуальной деятельности, но и общение со сверстниками.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большим значением развития слуховых способностей, а также эмоционально окрашенного движения безусловную положительную роль играют дидактические материалы по становлению чувства ритма у детей дошкольного возраста.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Работаю по формированию ритмических способностей детей не только в сфере восприятия, но и в организации движения. Процесс усвоения ритмической структуры стараюсь ускорить направленным обучением с помощью музыкальных игр и забав.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этих занятий опираюсь на игровую форму провидения этого вида деятельности.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первую очередь учитываю возрастные особенности детей, у которых постепенно усложняется восприятие организационных во временные ряды звуковых стимулов, осваиваемых с помощью движения.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и игры по развитию чувства ритма обязательно включаю в каждое музыкальное занятие. Они становятся его неотъемлемой частью.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лучшего усвоения предлагаемых игр неоднократно повторяю их на занятиях и варьирую в течени</w:t>
      </w:r>
      <w:proofErr w:type="gramStart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учебного года.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целое занятие посвящаю развитию чувства ритма. Эти занятия носят непринужденный игровой характер.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процесс усвоения ритмической структуры можно ускорить при направленном обучении с помощью музыкальных игр и забав. </w:t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дети от этих музыкально – двигательных упражнений получают удовольствие, то задача формирования чувства ритма будет успешно решена.</w:t>
      </w:r>
    </w:p>
    <w:sectPr w:rsidR="005D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D5B"/>
    <w:multiLevelType w:val="multilevel"/>
    <w:tmpl w:val="DBDC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24508"/>
    <w:multiLevelType w:val="multilevel"/>
    <w:tmpl w:val="143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44"/>
    <w:rsid w:val="00107644"/>
    <w:rsid w:val="005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Эльвиа</dc:creator>
  <cp:lastModifiedBy>Эльвиа</cp:lastModifiedBy>
  <cp:revision>1</cp:revision>
  <dcterms:created xsi:type="dcterms:W3CDTF">2014-06-03T06:57:00Z</dcterms:created>
  <dcterms:modified xsi:type="dcterms:W3CDTF">2014-06-03T06:59:00Z</dcterms:modified>
</cp:coreProperties>
</file>