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F5" w:rsidRDefault="005F2CAD" w:rsidP="005F2C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5F2CAD" w:rsidRDefault="005F2CAD" w:rsidP="005F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психодиагностической работы при обучении иностранному языку с детьми дошкольного и младшего школьного возраста (1 класса)</w:t>
      </w:r>
    </w:p>
    <w:p w:rsidR="005F2CAD" w:rsidRDefault="005F2CAD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AD" w:rsidRDefault="005F2CAD" w:rsidP="005F2C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дошкольного и младшего школьного возраста иностранному языку не вызывает сомнения необходимость использования психологической диагностики с целью изучения реальных психологических возможностей ребёнка, а также наблюдения за динамикой его психического и физического развития и осуществления индивидуального подхода в образовательном процессе.</w:t>
      </w:r>
    </w:p>
    <w:p w:rsidR="005F2CAD" w:rsidRDefault="005F2CAD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тем, как приступить к раннему обучению детей иностранному языку, педагогам, принимающим участие в данном процессе, важно знать особенности познавательного развития ребёнка и его интеллектуальные возможности, уровень сформированности эмоционально-аффектной сферы и навыков общения.</w:t>
      </w:r>
    </w:p>
    <w:p w:rsidR="005F2CAD" w:rsidRDefault="005F2CAD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744">
        <w:rPr>
          <w:rFonts w:ascii="Times New Roman" w:hAnsi="Times New Roman" w:cs="Times New Roman"/>
          <w:sz w:val="28"/>
          <w:szCs w:val="28"/>
        </w:rPr>
        <w:t>Важна не просто диагностика уровня развития отдельных психических процессов или особенностей развития личности ребёнка, а установление взаимосвязи между отдельными особенностями психики ребёнка (познавательными особенностями, личностными качествами, характером общения). Ведь индивидуальные особенности, самооценка или тревога могут повлиять не только на характер общения, но и на развитие познавательных процессов у детей. В свою очередь, особенности памяти и уровень мышления определяют некоторые качества личности, например, уровень притязаний или агрессивность.</w:t>
      </w:r>
    </w:p>
    <w:p w:rsidR="00301744" w:rsidRDefault="00301744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E18">
        <w:rPr>
          <w:rFonts w:ascii="Times New Roman" w:hAnsi="Times New Roman" w:cs="Times New Roman"/>
          <w:sz w:val="28"/>
          <w:szCs w:val="28"/>
        </w:rPr>
        <w:t>Поэтому так важно в процессе диагностики использовать целый комплекс методик, что позволяет рассмотреть личность ребёнка со всех сторон и составить целостное представление о его психическом развитии. Именно в сочетании индивидуального отношения к ребёнку с комплексным подходом к изучению особенностей его развития и заключается смысл психодиагностической, а затем и развивающей работы.</w:t>
      </w:r>
    </w:p>
    <w:p w:rsidR="00476E18" w:rsidRDefault="00476E18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BA8">
        <w:rPr>
          <w:rFonts w:ascii="Times New Roman" w:hAnsi="Times New Roman" w:cs="Times New Roman"/>
          <w:sz w:val="28"/>
          <w:szCs w:val="28"/>
        </w:rPr>
        <w:t>Зачастую, в практике обследования используются технологически не проработанные, не апробированные, имеющие сомнительную научную и практическую ценность методы диагностики. Результаты такой диагностики не отражают реальной картины развития ребёнка и, следовательно, не могут повысить эффективность образовательного процесса. В процесс диагностирования вовлекаются специалисты, не имеющие соответствующей квалификации. Это приводит к некомпетентной интерпретации диагностических данных, ошибкам в определении уровня развития ребёнка, что может дезориентировать педагогов и родителей при взаимодействии с детьми.</w:t>
      </w:r>
    </w:p>
    <w:p w:rsidR="00BB4BA8" w:rsidRDefault="00BB4BA8" w:rsidP="005F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Непрофессиональный подход к диагностике может принести больше вреда, чем пользы, поэтому при организации психодиагностического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обследования следует принимать во внимание несколько основных правил, без которых эта работа не будет успешной:</w:t>
      </w:r>
    </w:p>
    <w:p w:rsidR="00BB4BA8" w:rsidRDefault="00466B3A" w:rsidP="00466B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должна проводиться компетентными специалистами-психологами, имеющими соответствующую квалификацию.</w:t>
      </w:r>
    </w:p>
    <w:p w:rsidR="00466B3A" w:rsidRDefault="00466B3A" w:rsidP="00466B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приёмы для проведения диагностического обследования ребёнка должны быть, по возможности, краткими экспресс</w:t>
      </w:r>
      <w:r w:rsidR="000D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методиками, удобными для быстрого изучения той или иной сферы психического развития ребёнка. Оптимальным для детей дошкольного возраста считается время выполнения тестовых заданий в пределах от одной до пяти минут, причем чем меньше возраст ребенка, тем более коротким оно должно быть.</w:t>
      </w:r>
    </w:p>
    <w:p w:rsidR="000D0301" w:rsidRDefault="00466B3A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каждая методика рассчитана на детей определённого возраста. Существуют методики которые можно использовать в разных возрастных группах дошкольного учреждения, а также в первом классе начальной школы. В таких случаях необходимо обращать внимание на инструкцию и особенности подачи материала для каждого возраста. Необходимо строго следовать инструкции, которая приведена в каждой методике. </w:t>
      </w:r>
      <w:r w:rsidR="000D0301">
        <w:rPr>
          <w:rFonts w:ascii="Times New Roman" w:hAnsi="Times New Roman" w:cs="Times New Roman"/>
          <w:sz w:val="28"/>
          <w:szCs w:val="28"/>
        </w:rPr>
        <w:t>В противном случае, суть задания может полностью измениться, а полученный вами результат будет ошибочным.</w:t>
      </w:r>
    </w:p>
    <w:p w:rsidR="000D0301" w:rsidRDefault="000D0301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полученные в ходе диагностического обследования, также не могут быть одинаково значимы для разного возраста. Поэтому следует быть внимательным при интерпретации и обязательно  сверять их с результатами, типичными для детей конкретного возраста. Следует иметь в виду, что по результатам одной методики нельзя сделать вывод об особенностях развития ребенка. Этот вывод можно сделать в результате комплексного обследования и использования различных методов  исследования  психологических  особенностей развития  ребёнка.</w:t>
      </w:r>
    </w:p>
    <w:p w:rsidR="000D0301" w:rsidRDefault="000D0301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по многим диагностическим материалам необходим специальный «стимульный материал» (карточки, тексты, картинки), которые предлагают ребёнку. </w:t>
      </w:r>
      <w:r w:rsidR="00923592">
        <w:rPr>
          <w:rFonts w:ascii="Times New Roman" w:hAnsi="Times New Roman" w:cs="Times New Roman"/>
          <w:sz w:val="28"/>
          <w:szCs w:val="28"/>
        </w:rPr>
        <w:t>Все инструкции о способе подачи и порядке предъявления этого материала обязательны, не соблюдая их или изменяя сам материал, вы можете получить совершенно другой результат.</w:t>
      </w:r>
    </w:p>
    <w:p w:rsidR="00923592" w:rsidRDefault="00923592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 называемые субъективные и объективные методики,</w:t>
      </w:r>
      <w:r w:rsidR="0038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анализа полученных результатов.</w:t>
      </w:r>
      <w:r w:rsidR="0038470D">
        <w:rPr>
          <w:rFonts w:ascii="Times New Roman" w:hAnsi="Times New Roman" w:cs="Times New Roman"/>
          <w:sz w:val="28"/>
          <w:szCs w:val="28"/>
        </w:rPr>
        <w:t xml:space="preserve"> Одни из них имеют точные ключи и рассчитанные по баллам варианты ответов, другие требуют не количественной, а качественной интерпретации, и хотя работать с ними труднее, эти методы часто дают более полные данные о психическом состоянии ребёнка. </w:t>
      </w:r>
    </w:p>
    <w:p w:rsidR="0038470D" w:rsidRDefault="0038470D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работе с ними надо быть особенно внимательным и сверять их результаты с показателями, полученными с помощью других тестов.</w:t>
      </w:r>
    </w:p>
    <w:p w:rsidR="0038470D" w:rsidRDefault="0038470D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не следует пытаться работать с ребенком через силу, без его добровольного желания, а также упоминать, что вы проверяете ребенка. Это приведёт к напряженности, скованности и может исказить объективность полученных данных.</w:t>
      </w:r>
    </w:p>
    <w:p w:rsidR="0038470D" w:rsidRDefault="0038470D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в силу специфики дошкольного возраста, все психические процессы очень подвижны и пластичны, поэтому нельзя считать результаты диагностики (даже в случае их достоверности) устойчивыми. Любое достижение ребенка дошкольного и младшего школьного возраста 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38470D" w:rsidRDefault="00572850" w:rsidP="000D0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Психодиагностика должна иметь динамический характер, в результате которой выявляются как успешные, так и слабые звенья проводимой работы. Для контроля за динамикой развития и обучения следует проводить диагностические процедуры не менее двух раз: на начало и конец учебного цикла занятий в каждой возрастной категории. Диагностические изменения психического развития ребенка необходимо фиксировать в любой, удобной для специалиста форме: дневниковые записи, карты и шкалы наблюдений за развитием воспитанников.</w:t>
      </w:r>
    </w:p>
    <w:p w:rsidR="00572850" w:rsidRDefault="00572850" w:rsidP="00572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отсутствия специалиста – психолога в образовательном учреждении ( например, в сельских территориях), допускается проведение диагностики не на специальных ( стандартизированных) тестовых процедурах, а на основании наблюдений за поведением и деятельностью каждого воспитанника. Воспитатели и учителя регистрируют особенности его деятельности и поведения, избегая субъективных интерпретаций. При этом они используют различные неформальные техники: наблюдения</w:t>
      </w:r>
      <w:r w:rsidR="00891BD2">
        <w:rPr>
          <w:rFonts w:ascii="Times New Roman" w:hAnsi="Times New Roman" w:cs="Times New Roman"/>
          <w:sz w:val="28"/>
          <w:szCs w:val="28"/>
        </w:rPr>
        <w:t>, включающие регистрацию эпизодов из жизни группы или класса, дневниковые записи, карты и шкалы, фиксирующие динамические результаты обучения и развития своих воспитанников, образцы детских работ, интервью и беседы. Все эти техники достаточно просты и доступны, требуют минимального предварительного обучения и дают обширный материал, позволяющий лучше понять каждого ребёнка, создать условия для его развития на основе индивидуального подхода.</w:t>
      </w: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95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«Центр развития ребёнка – детский сад «Солнышко» п. Чернянка Белгородской области»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Утверждаю_______________________</w:t>
      </w: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МАДОУ «ЦРР – детский сад «Солнышко» Е.А.Алхасова   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средней группы</w:t>
      </w: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5B4DD6" w:rsidRP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rPr>
          <w:rFonts w:ascii="Times New Roman" w:hAnsi="Times New Roman" w:cs="Times New Roman"/>
          <w:sz w:val="28"/>
          <w:szCs w:val="28"/>
        </w:rPr>
      </w:pPr>
    </w:p>
    <w:p w:rsidR="009548BF" w:rsidRDefault="009548BF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«Центр развития ребёнка – детский сад «Солнышко» п. Чернянка Белгородской области»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Утверждаю_______________________</w:t>
      </w: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МАДОУ «ЦРР – детский сад «Солнышко» Е.А.Алхасова   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старшей группы</w:t>
      </w: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5B4DD6" w:rsidRP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«Центр развития ребёнка – детский сад «Солнышко» п. Чернянка Белгородской области»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Утверждаю_______________________</w:t>
      </w: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МАДОУ «ЦРР – детский сад «Солнышко» Е.А.Алхасова   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подготовительной к школе группы</w:t>
      </w: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5B4DD6" w:rsidRP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средней группы</w:t>
      </w: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5B4DD6" w:rsidRP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A669A2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A2"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старшей группы</w:t>
      </w:r>
    </w:p>
    <w:p w:rsidR="005B4DD6" w:rsidRPr="00A669A2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Default="005B4DD6" w:rsidP="005B4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5B4DD6" w:rsidRPr="005B4DD6" w:rsidRDefault="005B4DD6" w:rsidP="005B4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5B4DD6" w:rsidRP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5B4DD6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 - тематическое планирование по английскому языку для детей подготовительной к школе группы</w:t>
      </w: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Default="00A669A2" w:rsidP="00A6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A2" w:rsidRPr="005B4DD6" w:rsidRDefault="00A669A2" w:rsidP="00A669A2">
      <w:pPr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Воспитатель английского языка</w:t>
      </w:r>
    </w:p>
    <w:p w:rsidR="00A669A2" w:rsidRPr="005B4DD6" w:rsidRDefault="00A669A2" w:rsidP="00A66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D6">
        <w:rPr>
          <w:rFonts w:ascii="Times New Roman" w:hAnsi="Times New Roman" w:cs="Times New Roman"/>
          <w:sz w:val="28"/>
          <w:szCs w:val="28"/>
        </w:rPr>
        <w:t>Новикова Е.И.</w:t>
      </w:r>
    </w:p>
    <w:p w:rsidR="00A669A2" w:rsidRPr="005B4DD6" w:rsidRDefault="00A669A2" w:rsidP="00A66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9A2" w:rsidRDefault="00A669A2" w:rsidP="00A6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уч.г.</w:t>
      </w:r>
    </w:p>
    <w:p w:rsidR="00A669A2" w:rsidRDefault="00A669A2" w:rsidP="00A6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D6" w:rsidRPr="009548BF" w:rsidRDefault="005B4DD6" w:rsidP="005B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4DD6" w:rsidRPr="0095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552"/>
    <w:multiLevelType w:val="hybridMultilevel"/>
    <w:tmpl w:val="ECA6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AD"/>
    <w:rsid w:val="000259F5"/>
    <w:rsid w:val="000D0301"/>
    <w:rsid w:val="00301744"/>
    <w:rsid w:val="0038470D"/>
    <w:rsid w:val="00466B3A"/>
    <w:rsid w:val="00476E18"/>
    <w:rsid w:val="00572850"/>
    <w:rsid w:val="005B4DD6"/>
    <w:rsid w:val="005E0192"/>
    <w:rsid w:val="005F2CAD"/>
    <w:rsid w:val="00891BD2"/>
    <w:rsid w:val="00923592"/>
    <w:rsid w:val="009548BF"/>
    <w:rsid w:val="00A669A2"/>
    <w:rsid w:val="00B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B513-7E48-4902-9B1A-7E5A8612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2014-09-24T07:20:00Z</dcterms:created>
  <dcterms:modified xsi:type="dcterms:W3CDTF">2014-10-02T06:55:00Z</dcterms:modified>
</cp:coreProperties>
</file>