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7A" w:rsidRPr="00C05431" w:rsidRDefault="002F23BF" w:rsidP="00C0543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5431">
        <w:rPr>
          <w:rFonts w:ascii="Times New Roman" w:hAnsi="Times New Roman" w:cs="Times New Roman"/>
          <w:b/>
          <w:i/>
          <w:sz w:val="40"/>
          <w:szCs w:val="40"/>
        </w:rPr>
        <w:t>Развитие игровой деятельности у детей с нарушением зрения.</w:t>
      </w:r>
    </w:p>
    <w:p w:rsidR="002F23BF" w:rsidRDefault="002F23BF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развития игровой деятельности у детей с нарушением зрения, как правило задерживается и имеет свои особенности. Причины недоразвития игры уходят в раннее детство: когда задерживается фиксация взора, схватывание, слабый интерес к окружающему. В младшем возрасте у детей предметные действия остаются на уровне манипуляций, или предметно- игровые сосуществуют с неадекватными действиями, т.е. одними предметами и игрушками ребёнок действует правильно, другими- целенаправленно манипулирует. Это связано, вероятно с тем, что опыта действий с последними у него нет.</w:t>
      </w:r>
    </w:p>
    <w:p w:rsidR="002F23BF" w:rsidRDefault="002F23BF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можно наблюдать также «</w:t>
      </w:r>
      <w:proofErr w:type="spellStart"/>
      <w:r w:rsidR="0083758A">
        <w:rPr>
          <w:rFonts w:ascii="Times New Roman" w:hAnsi="Times New Roman" w:cs="Times New Roman"/>
          <w:sz w:val="28"/>
          <w:szCs w:val="28"/>
        </w:rPr>
        <w:t>застре</w:t>
      </w:r>
      <w:r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одном способе выполнения действий</w:t>
      </w:r>
      <w:r w:rsidR="0083758A">
        <w:rPr>
          <w:rFonts w:ascii="Times New Roman" w:hAnsi="Times New Roman" w:cs="Times New Roman"/>
          <w:sz w:val="28"/>
          <w:szCs w:val="28"/>
        </w:rPr>
        <w:t>, а также склонность к стереотипиям.</w:t>
      </w:r>
    </w:p>
    <w:p w:rsidR="0083758A" w:rsidRDefault="0083758A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действия молча, неэмоционально, не проявляя стремление привлечь к совместной деятельности взрослых. Как правило у детей нет любимых игрушек, и они начинают выполнять игровые действия с теми, которые в данный момент попадают в поле их зрения или которые привлекают их внешним видом, а не возможностью воплотить в жизнь конкретный замысел. Поэтому интерес является кратковременным, неустойчивым и ребёнок бросает игрушку.</w:t>
      </w:r>
    </w:p>
    <w:p w:rsidR="0083758A" w:rsidRDefault="0083758A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старшего возраста часто остаётся несформированным целевой компонент игры. Также проявляют неустойчивый интерес к игре. Это выражается в то что, как правило не наблюдается глубокого поглощения игрой. Случайные раздражители отвлекают их внимание, приводят к разрушению игры и её прекращению.</w:t>
      </w:r>
    </w:p>
    <w:p w:rsidR="0083758A" w:rsidRDefault="00BF2A5C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жизненного опыта особенно у незрячих дошкольников приводит к тому что у детей не формируется достаточного объёма знаний о жизни, деятельности и отношениях людей. В результате этого сюжеты игр бедны, шаблонны, стереотипны.</w:t>
      </w:r>
    </w:p>
    <w:p w:rsidR="00BF2A5C" w:rsidRDefault="00BF2A5C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Большинство детей старшего возраста склонны к использованию игрушек, являющихся копией реальных предметов окружающей действительности. Способность использовать предметы-заменители спонтанно не формируются.</w:t>
      </w:r>
    </w:p>
    <w:p w:rsidR="00BF2A5C" w:rsidRDefault="00BF2A5C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играх детей преобладают реальные отношения. Выполнение ребёнком роли в процессе игры в большей мере связано с характером выполняемых действий, нежели с чётким соблюдением ролевых взаимоотношений участников. Поэтому, ребёнок часто обращается к партнёру то как к врачу, то как к Маше.</w:t>
      </w:r>
      <w:r w:rsidR="002E3753">
        <w:rPr>
          <w:rFonts w:ascii="Times New Roman" w:hAnsi="Times New Roman" w:cs="Times New Roman"/>
          <w:sz w:val="28"/>
          <w:szCs w:val="28"/>
        </w:rPr>
        <w:t xml:space="preserve"> Дети мало эмоциональны, не умеют задавать вопросы и отвечать на них в соответствии с ролью. Также дети с проблемами в развитии не проявляют в играх инициативы и творчества. Не способны действовать в воображаемой ситуации и с воображаемыми предметами.</w:t>
      </w:r>
    </w:p>
    <w:p w:rsidR="002E3753" w:rsidRDefault="002E3753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средство формирования игровой деятельности у дошкольников с нарушением зрения- обучение. Это обусловлено тем, что самостоятельно, лишь в процессе общения с окружающими людьми ребёнок не овладеть теми знаниями и умениями, которые необходимы для полноценной игры.</w:t>
      </w:r>
    </w:p>
    <w:p w:rsidR="002E3753" w:rsidRDefault="002E3753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я рассматриваю как целенаправленное взаимодействие педагога и ребёнка в ходе которого происходит организация и управление его познавательной и практической деятельностью, обеспечивающей овладение им знаниями, умениями и навыкам</w:t>
      </w:r>
      <w:r w:rsidR="00C952B3">
        <w:rPr>
          <w:rFonts w:ascii="Times New Roman" w:hAnsi="Times New Roman" w:cs="Times New Roman"/>
          <w:sz w:val="28"/>
          <w:szCs w:val="28"/>
        </w:rPr>
        <w:t>и, отношением к окружающей действительности.</w:t>
      </w:r>
    </w:p>
    <w:p w:rsidR="00C952B3" w:rsidRDefault="00C952B3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игре осуществляется с помощью разнообразных методов и приёмов применяемых в соответствии с решаемыми задачами. Это игровые упражнения, дидактические и обучающие игры, наблюдения, чтение художественной литературы, беседы, знакомство с различным иллюстративным материалом (картины, фото и т.д.), экскурсии.</w:t>
      </w:r>
    </w:p>
    <w:p w:rsidR="00C952B3" w:rsidRDefault="00C952B3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игре, хотя и занимает важное место в коррекционно-воспитательной работе, однако не является её самоцелью, поэтому нельзя считать время зря потерянным если ребёнок не научился самостоятельно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играть и будет нуждаться в помощи взрослого. Главным на мой взгляд является то, что ребёнок выходит из своего замкнутого мира. У него появляется интерес и к окружающему миру и к деятельности, в частности к игре, формируется понимание, возникает положительное эмоциональное отношение к ней и желание участвовать, возникает потребность в налаживании контактов со взрослыми и сверстниками</w:t>
      </w:r>
      <w:r w:rsidR="001F5986">
        <w:rPr>
          <w:rFonts w:ascii="Times New Roman" w:hAnsi="Times New Roman" w:cs="Times New Roman"/>
          <w:sz w:val="28"/>
          <w:szCs w:val="28"/>
        </w:rPr>
        <w:t>. Даше посильное участие ребёнка с проблемами в развитии в игре способствует его психическому и физическому. Оказывает на него стимулирующее воздействие.</w:t>
      </w:r>
    </w:p>
    <w:p w:rsidR="001F5986" w:rsidRDefault="001F5986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хочется отметить важное значение семьи в воспитании р</w:t>
      </w:r>
      <w:r w:rsidR="00C05431">
        <w:rPr>
          <w:rFonts w:ascii="Times New Roman" w:hAnsi="Times New Roman" w:cs="Times New Roman"/>
          <w:sz w:val="28"/>
          <w:szCs w:val="28"/>
        </w:rPr>
        <w:t xml:space="preserve">ебёнка с нарушением зрения. Для </w:t>
      </w:r>
      <w:r>
        <w:rPr>
          <w:rFonts w:ascii="Times New Roman" w:hAnsi="Times New Roman" w:cs="Times New Roman"/>
          <w:sz w:val="28"/>
          <w:szCs w:val="28"/>
        </w:rPr>
        <w:t>ребёнка у которого ограничены возможности овладения социальным опытом, особенно важно какую помощь окажут ему родители в первые годы жизни. От этого во многом будет зависеть ход его дальнейшего развития.</w:t>
      </w:r>
    </w:p>
    <w:p w:rsidR="001F5986" w:rsidRDefault="001F5986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участия родителей ребёнок с нарушением зрения не сможет научиться играть. </w:t>
      </w:r>
      <w:r w:rsidR="008B60E2">
        <w:rPr>
          <w:rFonts w:ascii="Times New Roman" w:hAnsi="Times New Roman" w:cs="Times New Roman"/>
          <w:sz w:val="28"/>
          <w:szCs w:val="28"/>
        </w:rPr>
        <w:t>Одних занятий в детском саду не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="008B60E2">
        <w:rPr>
          <w:rFonts w:ascii="Times New Roman" w:hAnsi="Times New Roman" w:cs="Times New Roman"/>
          <w:sz w:val="28"/>
          <w:szCs w:val="28"/>
        </w:rPr>
        <w:t>. Играть с детьми нужно систематически, используя для этого всё свободное время. К сожалению не все родители это понимают.</w:t>
      </w:r>
    </w:p>
    <w:p w:rsidR="008B60E2" w:rsidRDefault="008B60E2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своей задачей, я считаю не только развивать игровую деятельность детей, но и объяснить всю важность непосредственного участия родителей в игровом процессе (познакомить их с правилами подбора игрушек для слабовидящих и незрячих детей; показат</w:t>
      </w:r>
      <w:r w:rsidR="003741F4">
        <w:rPr>
          <w:rFonts w:ascii="Times New Roman" w:hAnsi="Times New Roman" w:cs="Times New Roman"/>
          <w:sz w:val="28"/>
          <w:szCs w:val="28"/>
        </w:rPr>
        <w:t>ь разнообразие  игр,</w:t>
      </w:r>
      <w:r>
        <w:rPr>
          <w:rFonts w:ascii="Times New Roman" w:hAnsi="Times New Roman" w:cs="Times New Roman"/>
          <w:sz w:val="28"/>
          <w:szCs w:val="28"/>
        </w:rPr>
        <w:t xml:space="preserve"> в которые они могут играть дома; научить правильно обследовать игрушки с незрячими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детьми и т.д.).</w:t>
      </w:r>
    </w:p>
    <w:p w:rsidR="00D821E4" w:rsidRDefault="0042756F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данной задачи я и</w:t>
      </w:r>
      <w:r w:rsidR="00C05431">
        <w:rPr>
          <w:rFonts w:ascii="Times New Roman" w:hAnsi="Times New Roman" w:cs="Times New Roman"/>
          <w:sz w:val="28"/>
          <w:szCs w:val="28"/>
        </w:rPr>
        <w:t>спользую такие формы работы как</w:t>
      </w:r>
      <w:r>
        <w:rPr>
          <w:rFonts w:ascii="Times New Roman" w:hAnsi="Times New Roman" w:cs="Times New Roman"/>
          <w:sz w:val="28"/>
          <w:szCs w:val="28"/>
        </w:rPr>
        <w:t>: проведение консультаций, бесед, оформление материалов в родительский уголок, домашние задания</w:t>
      </w:r>
      <w:r w:rsidR="0055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сделать покупки в магазине, аптеке; познакомить с работой продавца, объяснить последовательность действий и т.д.). Такая совместная деятельность является очень эффективной, ибо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родители являются активными участниками</w:t>
      </w:r>
      <w:r w:rsidR="00D821E4">
        <w:rPr>
          <w:rFonts w:ascii="Times New Roman" w:hAnsi="Times New Roman" w:cs="Times New Roman"/>
          <w:sz w:val="28"/>
          <w:szCs w:val="28"/>
        </w:rPr>
        <w:t xml:space="preserve"> коррекционно-воспитательного процесса.</w:t>
      </w:r>
    </w:p>
    <w:p w:rsidR="0042756F" w:rsidRDefault="00D821E4" w:rsidP="00C0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раньше ребёнок с проблемами в развитии будет включён в процесс специального формирования игровой деятельности</w:t>
      </w:r>
      <w:r w:rsidR="004E2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больших результатов мы сможем достигнуть.</w:t>
      </w:r>
      <w:r w:rsidR="0042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5C" w:rsidRPr="00554DD9" w:rsidRDefault="00554DD9" w:rsidP="00554D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4DD9">
        <w:rPr>
          <w:rFonts w:ascii="Times New Roman" w:hAnsi="Times New Roman" w:cs="Times New Roman"/>
          <w:b/>
          <w:i/>
          <w:sz w:val="32"/>
          <w:szCs w:val="32"/>
        </w:rPr>
        <w:t>Литература:</w:t>
      </w:r>
    </w:p>
    <w:p w:rsidR="00554DD9" w:rsidRPr="009B7FEB" w:rsidRDefault="00554DD9" w:rsidP="009B7F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EB">
        <w:rPr>
          <w:rFonts w:ascii="Times New Roman" w:hAnsi="Times New Roman" w:cs="Times New Roman"/>
          <w:sz w:val="28"/>
          <w:szCs w:val="28"/>
        </w:rPr>
        <w:t xml:space="preserve">«Развитие игровой деятельности дошкольников: Методическое пособие» </w:t>
      </w:r>
      <w:proofErr w:type="spellStart"/>
      <w:r w:rsidRPr="009B7FEB">
        <w:rPr>
          <w:rFonts w:ascii="Times New Roman" w:hAnsi="Times New Roman" w:cs="Times New Roman"/>
          <w:sz w:val="28"/>
          <w:szCs w:val="28"/>
        </w:rPr>
        <w:t>Клинченко</w:t>
      </w:r>
      <w:proofErr w:type="spellEnd"/>
      <w:r w:rsidRPr="009B7FEB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9B7FEB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9B7FEB">
        <w:rPr>
          <w:rFonts w:ascii="Times New Roman" w:hAnsi="Times New Roman" w:cs="Times New Roman"/>
          <w:sz w:val="28"/>
          <w:szCs w:val="28"/>
        </w:rPr>
        <w:t xml:space="preserve"> Ю.В., Сидоренко В.Н. М.: Айрис-пресс 2004г.</w:t>
      </w:r>
    </w:p>
    <w:p w:rsidR="00554DD9" w:rsidRPr="009B7FEB" w:rsidRDefault="00554DD9" w:rsidP="009B7F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EB">
        <w:rPr>
          <w:rFonts w:ascii="Times New Roman" w:hAnsi="Times New Roman" w:cs="Times New Roman"/>
          <w:sz w:val="28"/>
          <w:szCs w:val="28"/>
        </w:rPr>
        <w:t>«Игра и её роль в психологии развития ребёнка» Выготский Л.С. /Вопросы психологии/ 1999г.</w:t>
      </w:r>
    </w:p>
    <w:p w:rsidR="00554DD9" w:rsidRPr="009B7FEB" w:rsidRDefault="00554DD9" w:rsidP="009B7F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EB">
        <w:rPr>
          <w:rFonts w:ascii="Times New Roman" w:hAnsi="Times New Roman" w:cs="Times New Roman"/>
          <w:sz w:val="28"/>
          <w:szCs w:val="28"/>
        </w:rPr>
        <w:t xml:space="preserve">«Психология игры» </w:t>
      </w:r>
      <w:proofErr w:type="spellStart"/>
      <w:r w:rsidRPr="009B7FE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B7FEB">
        <w:rPr>
          <w:rFonts w:ascii="Times New Roman" w:hAnsi="Times New Roman" w:cs="Times New Roman"/>
          <w:sz w:val="28"/>
          <w:szCs w:val="28"/>
        </w:rPr>
        <w:t xml:space="preserve"> Д.В. М.: Просвещение, 1978г.</w:t>
      </w:r>
    </w:p>
    <w:p w:rsidR="00554DD9" w:rsidRPr="009B7FEB" w:rsidRDefault="00554DD9" w:rsidP="009B7F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EB">
        <w:rPr>
          <w:rFonts w:ascii="Times New Roman" w:hAnsi="Times New Roman" w:cs="Times New Roman"/>
          <w:sz w:val="28"/>
          <w:szCs w:val="28"/>
        </w:rPr>
        <w:t xml:space="preserve">«Руководство играми детей в дошкольном учреждении» </w:t>
      </w:r>
      <w:proofErr w:type="spellStart"/>
      <w:r w:rsidRPr="009B7FEB">
        <w:rPr>
          <w:rFonts w:ascii="Times New Roman" w:hAnsi="Times New Roman" w:cs="Times New Roman"/>
          <w:sz w:val="28"/>
          <w:szCs w:val="28"/>
        </w:rPr>
        <w:t>Тверина</w:t>
      </w:r>
      <w:proofErr w:type="spellEnd"/>
      <w:r w:rsidRPr="009B7FEB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Pr="009B7FEB">
        <w:rPr>
          <w:rFonts w:ascii="Times New Roman" w:hAnsi="Times New Roman" w:cs="Times New Roman"/>
          <w:sz w:val="28"/>
          <w:szCs w:val="28"/>
        </w:rPr>
        <w:t>Барсикова</w:t>
      </w:r>
      <w:proofErr w:type="spellEnd"/>
      <w:r w:rsidRPr="009B7FEB">
        <w:rPr>
          <w:rFonts w:ascii="Times New Roman" w:hAnsi="Times New Roman" w:cs="Times New Roman"/>
          <w:sz w:val="28"/>
          <w:szCs w:val="28"/>
        </w:rPr>
        <w:t xml:space="preserve"> Л.С.; под ред. Васильевой</w:t>
      </w:r>
      <w:r w:rsidR="00D21B2D" w:rsidRPr="009B7FEB">
        <w:rPr>
          <w:rFonts w:ascii="Times New Roman" w:hAnsi="Times New Roman" w:cs="Times New Roman"/>
          <w:sz w:val="28"/>
          <w:szCs w:val="28"/>
        </w:rPr>
        <w:t>. М.: Просвещение, 1986г.</w:t>
      </w:r>
    </w:p>
    <w:p w:rsidR="00D21B2D" w:rsidRPr="009B7FEB" w:rsidRDefault="00D21B2D" w:rsidP="009B7F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EB">
        <w:rPr>
          <w:rFonts w:ascii="Times New Roman" w:hAnsi="Times New Roman" w:cs="Times New Roman"/>
          <w:sz w:val="28"/>
          <w:szCs w:val="28"/>
        </w:rPr>
        <w:t>«Сюжетно-ролевые игры для старших дошкольников» Виноградова И.А., Позднякова Н.В.</w:t>
      </w:r>
    </w:p>
    <w:p w:rsidR="00D21B2D" w:rsidRPr="009B7FEB" w:rsidRDefault="00D21B2D" w:rsidP="009B7F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EB">
        <w:rPr>
          <w:rFonts w:ascii="Times New Roman" w:hAnsi="Times New Roman" w:cs="Times New Roman"/>
          <w:sz w:val="28"/>
          <w:szCs w:val="28"/>
        </w:rPr>
        <w:t>«Игра в теории, обучении, воспитании и коррекционной работе. Учебно-методическое пособие». М.: «ИГЛ»2002г.</w:t>
      </w:r>
    </w:p>
    <w:p w:rsidR="00D21B2D" w:rsidRPr="009B7FEB" w:rsidRDefault="00D21B2D" w:rsidP="009B7F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EB">
        <w:rPr>
          <w:rFonts w:ascii="Times New Roman" w:hAnsi="Times New Roman" w:cs="Times New Roman"/>
          <w:sz w:val="28"/>
          <w:szCs w:val="28"/>
        </w:rPr>
        <w:t xml:space="preserve">«Азбука общения» Шипицына Л.М., </w:t>
      </w:r>
      <w:proofErr w:type="spellStart"/>
      <w:r w:rsidRPr="009B7FEB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9B7FEB">
        <w:rPr>
          <w:rFonts w:ascii="Times New Roman" w:hAnsi="Times New Roman" w:cs="Times New Roman"/>
          <w:sz w:val="28"/>
          <w:szCs w:val="28"/>
        </w:rPr>
        <w:t xml:space="preserve"> О.В., Воронова А.П., Нилова Т.А., СПб, 1996г.</w:t>
      </w:r>
    </w:p>
    <w:p w:rsidR="0083758A" w:rsidRPr="002F23BF" w:rsidRDefault="0083758A" w:rsidP="00C05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758A" w:rsidRPr="002F23BF" w:rsidSect="003741F4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80FDF"/>
    <w:multiLevelType w:val="hybridMultilevel"/>
    <w:tmpl w:val="0C82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3"/>
    <w:rsid w:val="001F5986"/>
    <w:rsid w:val="002E3753"/>
    <w:rsid w:val="002F23BF"/>
    <w:rsid w:val="003741F4"/>
    <w:rsid w:val="0042756F"/>
    <w:rsid w:val="004E2499"/>
    <w:rsid w:val="00554DD9"/>
    <w:rsid w:val="0083758A"/>
    <w:rsid w:val="008B60E2"/>
    <w:rsid w:val="00931453"/>
    <w:rsid w:val="009B7FEB"/>
    <w:rsid w:val="009C057A"/>
    <w:rsid w:val="00BF2A5C"/>
    <w:rsid w:val="00C05431"/>
    <w:rsid w:val="00C952B3"/>
    <w:rsid w:val="00D21B2D"/>
    <w:rsid w:val="00D8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F570-16A3-4B66-A684-9C096C34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2014-11-20T10:56:00Z</dcterms:created>
  <dcterms:modified xsi:type="dcterms:W3CDTF">2014-12-06T12:34:00Z</dcterms:modified>
</cp:coreProperties>
</file>