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65"/>
      </w:tblGrid>
      <w:tr w:rsidR="004B485F" w:rsidRPr="004B485F" w:rsidTr="004B485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0" w:type="dxa"/>
              <w:right w:w="210" w:type="dxa"/>
            </w:tcMar>
            <w:hideMark/>
          </w:tcPr>
          <w:p w:rsidR="004B485F" w:rsidRPr="004B485F" w:rsidRDefault="004B485F" w:rsidP="004B485F">
            <w:pPr>
              <w:spacing w:after="120" w:line="240" w:lineRule="auto"/>
              <w:outlineLvl w:val="1"/>
              <w:rPr>
                <w:rFonts w:ascii="Verdana" w:eastAsia="Times New Roman" w:hAnsi="Verdana" w:cs="Times New Roman"/>
                <w:color w:val="31549A"/>
                <w:kern w:val="36"/>
                <w:sz w:val="27"/>
                <w:szCs w:val="27"/>
                <w:lang w:eastAsia="ru-RU"/>
              </w:rPr>
            </w:pPr>
            <w:r w:rsidRPr="004B485F">
              <w:rPr>
                <w:rFonts w:ascii="Verdana" w:eastAsia="Times New Roman" w:hAnsi="Verdana" w:cs="Times New Roman"/>
                <w:color w:val="31549A"/>
                <w:kern w:val="36"/>
                <w:sz w:val="27"/>
                <w:szCs w:val="27"/>
                <w:lang w:eastAsia="ru-RU"/>
              </w:rPr>
              <w:t>ГМО инструкторов по физической культуре</w:t>
            </w:r>
          </w:p>
          <w:p w:rsidR="004B485F" w:rsidRPr="004B485F" w:rsidRDefault="004B485F" w:rsidP="004B485F">
            <w:pPr>
              <w:spacing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85F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lang w:eastAsia="ru-RU"/>
              </w:rPr>
              <w:t>26 октября  2010 года</w:t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Pr="004B48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ДОУ  д/с №49 «Почемучки»</w:t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прошло  городское методическое объединение  инструкторов по физической культуре (руководитель </w:t>
            </w:r>
            <w:r w:rsidRPr="004B485F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ru-RU"/>
              </w:rPr>
              <w:t>Климова Т.Н.</w:t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инструктор по физической культуре </w:t>
            </w:r>
            <w:r w:rsidRPr="004B48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ДОУ №3 «Ладушки»</w:t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).   Традиционно на первом методическом объединение в учебном году  были обсуждены: план работы на  текущий учебный год, основные задачи работы по физическому  воспитанию и развитию детей в условиях ДОУ,  организационные  вопросы и перспективы работы методического объединения.</w:t>
            </w:r>
          </w:p>
          <w:p w:rsidR="004B485F" w:rsidRPr="004B485F" w:rsidRDefault="004B485F" w:rsidP="004B485F">
            <w:pPr>
              <w:spacing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Инструктор</w:t>
            </w:r>
            <w:r w:rsidRPr="004B48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 д/с №49   </w:t>
            </w:r>
            <w:r w:rsidRPr="004B485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lang w:eastAsia="ru-RU"/>
              </w:rPr>
              <w:t>Михальчук  Светлана Сергеевна</w:t>
            </w:r>
            <w:r w:rsidRPr="004B485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 xml:space="preserve">   </w:t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представила  опыт работы по теме </w:t>
            </w:r>
            <w:r w:rsidRPr="004B485F">
              <w:rPr>
                <w:rFonts w:ascii="Verdana" w:eastAsia="Times New Roman" w:hAnsi="Verdana" w:cs="Times New Roman"/>
                <w:b/>
                <w:bCs/>
                <w:color w:val="003300"/>
                <w:sz w:val="18"/>
                <w:lang w:eastAsia="ru-RU"/>
              </w:rPr>
              <w:t>«Строевые упражнения как средство воспитания детей организованности и дисциплинированности»</w:t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  показала  занятие  с детьми подготовительной группы. Ребята показали отличное владение  мячом (были использованы  элементы игры в баскетбол, волейбол, гимнастических упражнений), гибкость тела, выносливость, способность сосредоточиться и концентрировать  внимание.   Строевые упражнения  были выполнены  без ошибок, четко и красиво.</w:t>
            </w:r>
          </w:p>
          <w:p w:rsidR="004B485F" w:rsidRPr="004B485F" w:rsidRDefault="004B485F" w:rsidP="004B485F">
            <w:pPr>
              <w:shd w:val="clear" w:color="auto" w:fill="EEEEEE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4267200" cy="2057400"/>
                  <wp:effectExtent l="19050" t="0" r="0" b="0"/>
                  <wp:docPr id="1" name="Рисунок 1" descr="http://mmc.edu-kolomna.ru/pic.php?iid=1358&amp;w=448&amp;h=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mc.edu-kolomna.ru/pic.php?iid=1358&amp;w=448&amp;h=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  <w:gridCol w:w="1350"/>
              <w:gridCol w:w="1350"/>
              <w:gridCol w:w="1350"/>
              <w:gridCol w:w="1350"/>
              <w:gridCol w:w="1350"/>
            </w:tblGrid>
            <w:tr w:rsidR="004B485F" w:rsidRPr="004B485F" w:rsidTr="004B485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B485F" w:rsidRPr="004B485F" w:rsidRDefault="004B485F" w:rsidP="004B48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26558A"/>
                      <w:sz w:val="18"/>
                      <w:szCs w:val="18"/>
                      <w:bdr w:val="single" w:sz="12" w:space="0" w:color="999999" w:frame="1"/>
                      <w:lang w:eastAsia="ru-RU"/>
                    </w:rPr>
                    <w:drawing>
                      <wp:inline distT="0" distB="0" distL="0" distR="0">
                        <wp:extent cx="762000" cy="361950"/>
                        <wp:effectExtent l="19050" t="0" r="0" b="0"/>
                        <wp:docPr id="2" name="Рисунок 2" descr="http://mmc.edu-kolomna.ru/pic.php?iid=1358&amp;w=80&amp;h=60">
                          <a:hlinkClick xmlns:a="http://schemas.openxmlformats.org/drawingml/2006/main" r:id="rId5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mc.edu-kolomna.ru/pic.php?iid=1358&amp;w=80&amp;h=60">
                                  <a:hlinkClick r:id="rId5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B485F" w:rsidRPr="004B485F" w:rsidRDefault="004B485F" w:rsidP="004B48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26558A"/>
                      <w:sz w:val="18"/>
                      <w:szCs w:val="18"/>
                      <w:bdr w:val="single" w:sz="12" w:space="0" w:color="999999" w:frame="1"/>
                      <w:lang w:eastAsia="ru-RU"/>
                    </w:rPr>
                    <w:drawing>
                      <wp:inline distT="0" distB="0" distL="0" distR="0">
                        <wp:extent cx="762000" cy="476250"/>
                        <wp:effectExtent l="19050" t="0" r="0" b="0"/>
                        <wp:docPr id="3" name="Рисунок 3" descr="http://mmc.edu-kolomna.ru/pic.php?iid=1357&amp;w=80&amp;h=60">
                          <a:hlinkClick xmlns:a="http://schemas.openxmlformats.org/drawingml/2006/main" r:id="rId7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mmc.edu-kolomna.ru/pic.php?iid=1357&amp;w=80&amp;h=60">
                                  <a:hlinkClick r:id="rId7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B485F" w:rsidRPr="004B485F" w:rsidRDefault="004B485F" w:rsidP="004B48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26558A"/>
                      <w:sz w:val="18"/>
                      <w:szCs w:val="18"/>
                      <w:bdr w:val="single" w:sz="12" w:space="0" w:color="999999" w:frame="1"/>
                      <w:lang w:eastAsia="ru-RU"/>
                    </w:rPr>
                    <w:drawing>
                      <wp:inline distT="0" distB="0" distL="0" distR="0">
                        <wp:extent cx="762000" cy="419100"/>
                        <wp:effectExtent l="19050" t="0" r="0" b="0"/>
                        <wp:docPr id="4" name="Рисунок 4" descr="http://mmc.edu-kolomna.ru/pic.php?iid=1355&amp;w=80&amp;h=60">
                          <a:hlinkClick xmlns:a="http://schemas.openxmlformats.org/drawingml/2006/main" r:id="rId9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mc.edu-kolomna.ru/pic.php?iid=1355&amp;w=80&amp;h=60">
                                  <a:hlinkClick r:id="rId9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B485F" w:rsidRPr="004B485F" w:rsidRDefault="004B485F" w:rsidP="004B48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26558A"/>
                      <w:sz w:val="18"/>
                      <w:szCs w:val="18"/>
                      <w:bdr w:val="single" w:sz="12" w:space="0" w:color="999999" w:frame="1"/>
                      <w:lang w:eastAsia="ru-RU"/>
                    </w:rPr>
                    <w:drawing>
                      <wp:inline distT="0" distB="0" distL="0" distR="0">
                        <wp:extent cx="762000" cy="428625"/>
                        <wp:effectExtent l="19050" t="0" r="0" b="0"/>
                        <wp:docPr id="5" name="Рисунок 5" descr="http://mmc.edu-kolomna.ru/pic.php?iid=1356&amp;w=80&amp;h=60">
                          <a:hlinkClick xmlns:a="http://schemas.openxmlformats.org/drawingml/2006/main" r:id="rId11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mc.edu-kolomna.ru/pic.php?iid=1356&amp;w=80&amp;h=60">
                                  <a:hlinkClick r:id="rId11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B485F" w:rsidRPr="004B485F" w:rsidRDefault="004B485F" w:rsidP="004B48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26558A"/>
                      <w:sz w:val="18"/>
                      <w:szCs w:val="18"/>
                      <w:bdr w:val="single" w:sz="12" w:space="0" w:color="999999" w:frame="1"/>
                      <w:lang w:eastAsia="ru-RU"/>
                    </w:rPr>
                    <w:drawing>
                      <wp:inline distT="0" distB="0" distL="0" distR="0">
                        <wp:extent cx="762000" cy="419100"/>
                        <wp:effectExtent l="19050" t="0" r="0" b="0"/>
                        <wp:docPr id="6" name="Рисунок 6" descr="http://mmc.edu-kolomna.ru/pic.php?iid=1353&amp;w=80&amp;h=60">
                          <a:hlinkClick xmlns:a="http://schemas.openxmlformats.org/drawingml/2006/main" r:id="rId13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mc.edu-kolomna.ru/pic.php?iid=1353&amp;w=80&amp;h=60">
                                  <a:hlinkClick r:id="rId13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B485F" w:rsidRPr="004B485F" w:rsidRDefault="004B485F" w:rsidP="004B48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26558A"/>
                      <w:sz w:val="18"/>
                      <w:szCs w:val="18"/>
                      <w:bdr w:val="single" w:sz="12" w:space="0" w:color="999999" w:frame="1"/>
                      <w:lang w:eastAsia="ru-RU"/>
                    </w:rPr>
                    <w:drawing>
                      <wp:inline distT="0" distB="0" distL="0" distR="0">
                        <wp:extent cx="762000" cy="428625"/>
                        <wp:effectExtent l="19050" t="0" r="0" b="0"/>
                        <wp:docPr id="7" name="Рисунок 7" descr="http://mmc.edu-kolomna.ru/pic.php?iid=1354&amp;w=80&amp;h=60">
                          <a:hlinkClick xmlns:a="http://schemas.openxmlformats.org/drawingml/2006/main" r:id="rId15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mc.edu-kolomna.ru/pic.php?iid=1354&amp;w=80&amp;h=60">
                                  <a:hlinkClick r:id="rId15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485F" w:rsidRPr="004B485F" w:rsidRDefault="004B485F" w:rsidP="004B485F">
            <w:pPr>
              <w:spacing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B485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pict/>
            </w:r>
            <w:r w:rsidRPr="004B48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обсуждении занятия  Светлана Сергеевна   толково и компетентно ответила  на все вопросы  коллег.  Опытные педагоги представили свою точку зрения на проблемы, вскрытые в обсуждении, для   начинающих  педагогов, которые высказывали свои сомнения, проблемы в работе по физическому развитию детей и организации занятий.</w:t>
            </w:r>
          </w:p>
        </w:tc>
      </w:tr>
    </w:tbl>
    <w:p w:rsidR="008E0177" w:rsidRDefault="004B485F">
      <w:r>
        <w:rPr>
          <w:rFonts w:ascii="Verdana" w:hAnsi="Verdan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4267200" cy="2390775"/>
            <wp:effectExtent l="19050" t="0" r="0" b="0"/>
            <wp:docPr id="24" name="Рисунок 24" descr="http://mmc.edu-kolomna.ru/pic.php?iid=1355&amp;w=448&amp;h=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mc.edu-kolomna.ru/pic.php?iid=1355&amp;w=448&amp;h=2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267200" cy="2390775"/>
            <wp:effectExtent l="19050" t="0" r="0" b="0"/>
            <wp:docPr id="17" name="Рисунок 17" descr="http://mmc.edu-kolomna.ru/pic.php?iid=1353&amp;w=448&amp;h=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mc.edu-kolomna.ru/pic.php?iid=1353&amp;w=448&amp;h=2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177" w:rsidSect="006B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85F"/>
    <w:rsid w:val="004B485F"/>
    <w:rsid w:val="006B7A55"/>
    <w:rsid w:val="007750E2"/>
    <w:rsid w:val="00D0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8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891">
              <w:marLeft w:val="0"/>
              <w:marRight w:val="0"/>
              <w:marTop w:val="30"/>
              <w:marBottom w:val="0"/>
              <w:divBdr>
                <w:top w:val="single" w:sz="12" w:space="0" w:color="EEEEEE"/>
                <w:left w:val="single" w:sz="12" w:space="0" w:color="EEEEEE"/>
                <w:bottom w:val="single" w:sz="12" w:space="0" w:color="EEEEEE"/>
                <w:right w:val="single" w:sz="12" w:space="0" w:color="EEEEE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mc.edu-kolomna.ru/pic.php?iid=1353&amp;w=448&amp;h=251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://mmc.edu-kolomna.ru/pic.php?iid=1357&amp;w=396&amp;h=252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mc.edu-kolomna.ru/pic.php?iid=1356&amp;w=448&amp;h=252" TargetMode="External"/><Relationship Id="rId5" Type="http://schemas.openxmlformats.org/officeDocument/2006/relationships/hyperlink" Target="http://mmc.edu-kolomna.ru/pic.php?iid=1358&amp;w=448&amp;h=216" TargetMode="External"/><Relationship Id="rId15" Type="http://schemas.openxmlformats.org/officeDocument/2006/relationships/hyperlink" Target="http://mmc.edu-kolomna.ru/pic.php?iid=1354&amp;w=448&amp;h=253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mc.edu-kolomna.ru/pic.php?iid=1355&amp;w=448&amp;h=25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>BEST XP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1</cp:revision>
  <dcterms:created xsi:type="dcterms:W3CDTF">2010-11-19T16:20:00Z</dcterms:created>
  <dcterms:modified xsi:type="dcterms:W3CDTF">2010-11-19T16:22:00Z</dcterms:modified>
</cp:coreProperties>
</file>