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78" w:rsidRPr="00846B78" w:rsidRDefault="00846B78" w:rsidP="00846B78">
      <w:pPr>
        <w:autoSpaceDE w:val="0"/>
        <w:autoSpaceDN w:val="0"/>
        <w:adjustRightInd w:val="0"/>
        <w:spacing w:line="360" w:lineRule="auto"/>
        <w:jc w:val="center"/>
        <w:rPr>
          <w:rFonts w:ascii="Times New Roman" w:hAnsi="Times New Roman" w:cs="Times New Roman"/>
          <w:b/>
          <w:sz w:val="28"/>
          <w:szCs w:val="28"/>
        </w:rPr>
      </w:pPr>
    </w:p>
    <w:p w:rsidR="00846B78" w:rsidRPr="00846B78" w:rsidRDefault="00846B78" w:rsidP="00846B78">
      <w:pPr>
        <w:pStyle w:val="a9"/>
        <w:autoSpaceDE w:val="0"/>
        <w:autoSpaceDN w:val="0"/>
        <w:adjustRightInd w:val="0"/>
        <w:spacing w:after="0" w:line="360" w:lineRule="auto"/>
        <w:ind w:left="928"/>
        <w:rPr>
          <w:rFonts w:ascii="Times New Roman" w:hAnsi="Times New Roman" w:cs="Times New Roman"/>
          <w:b/>
          <w:sz w:val="28"/>
          <w:szCs w:val="28"/>
        </w:rPr>
      </w:pPr>
    </w:p>
    <w:p w:rsidR="00846B78" w:rsidRPr="00846B78" w:rsidRDefault="00846B78" w:rsidP="00846B78">
      <w:pPr>
        <w:autoSpaceDE w:val="0"/>
        <w:autoSpaceDN w:val="0"/>
        <w:adjustRightInd w:val="0"/>
        <w:spacing w:after="0" w:line="360" w:lineRule="auto"/>
        <w:rPr>
          <w:rFonts w:ascii="Times New Roman" w:hAnsi="Times New Roman" w:cs="Times New Roman"/>
          <w:b/>
          <w:sz w:val="28"/>
          <w:szCs w:val="28"/>
        </w:rPr>
      </w:pPr>
    </w:p>
    <w:p w:rsidR="00846B78" w:rsidRPr="00846B78" w:rsidRDefault="00846B78" w:rsidP="00846B78">
      <w:pPr>
        <w:pStyle w:val="a9"/>
        <w:autoSpaceDE w:val="0"/>
        <w:autoSpaceDN w:val="0"/>
        <w:adjustRightInd w:val="0"/>
        <w:spacing w:after="0" w:line="360" w:lineRule="auto"/>
        <w:ind w:left="928"/>
        <w:rPr>
          <w:rFonts w:ascii="Times New Roman" w:hAnsi="Times New Roman" w:cs="Times New Roman"/>
          <w:b/>
          <w:sz w:val="28"/>
          <w:szCs w:val="28"/>
        </w:rPr>
      </w:pPr>
    </w:p>
    <w:p w:rsidR="00846B78" w:rsidRPr="00846B78" w:rsidRDefault="00846B78" w:rsidP="00846B78">
      <w:pPr>
        <w:pStyle w:val="a9"/>
        <w:autoSpaceDE w:val="0"/>
        <w:autoSpaceDN w:val="0"/>
        <w:adjustRightInd w:val="0"/>
        <w:spacing w:after="0" w:line="360" w:lineRule="auto"/>
        <w:ind w:left="928"/>
        <w:rPr>
          <w:rFonts w:ascii="Times New Roman" w:hAnsi="Times New Roman" w:cs="Times New Roman"/>
          <w:b/>
          <w:sz w:val="28"/>
          <w:szCs w:val="28"/>
        </w:rPr>
      </w:pPr>
    </w:p>
    <w:p w:rsidR="00846B78" w:rsidRPr="00846B78" w:rsidRDefault="00846B78" w:rsidP="00846B78">
      <w:pPr>
        <w:pStyle w:val="a9"/>
        <w:autoSpaceDE w:val="0"/>
        <w:autoSpaceDN w:val="0"/>
        <w:adjustRightInd w:val="0"/>
        <w:spacing w:after="0" w:line="360" w:lineRule="auto"/>
        <w:ind w:left="928"/>
        <w:rPr>
          <w:rFonts w:ascii="Times New Roman" w:hAnsi="Times New Roman" w:cs="Times New Roman"/>
          <w:b/>
          <w:sz w:val="28"/>
          <w:szCs w:val="28"/>
        </w:rPr>
      </w:pPr>
    </w:p>
    <w:p w:rsidR="00846B78" w:rsidRPr="00846B78" w:rsidRDefault="00846B78" w:rsidP="00846B78">
      <w:pPr>
        <w:jc w:val="center"/>
        <w:rPr>
          <w:rFonts w:ascii="Times New Roman" w:hAnsi="Times New Roman" w:cs="Times New Roman"/>
          <w:b/>
          <w:bCs/>
          <w:color w:val="000000"/>
          <w:sz w:val="28"/>
          <w:szCs w:val="28"/>
          <w:shd w:val="clear" w:color="auto" w:fill="FFFFFF"/>
        </w:rPr>
      </w:pPr>
      <w:r w:rsidRPr="00846B78">
        <w:rPr>
          <w:rFonts w:ascii="Times New Roman" w:hAnsi="Times New Roman" w:cs="Times New Roman"/>
          <w:b/>
          <w:bCs/>
          <w:color w:val="000000"/>
          <w:sz w:val="28"/>
          <w:szCs w:val="28"/>
          <w:shd w:val="clear" w:color="auto" w:fill="FFFFFF"/>
        </w:rPr>
        <w:t xml:space="preserve">Консультация для педагогов </w:t>
      </w:r>
    </w:p>
    <w:p w:rsidR="00846B78" w:rsidRPr="00846B78" w:rsidRDefault="00846B78" w:rsidP="00846B78">
      <w:pPr>
        <w:jc w:val="center"/>
        <w:rPr>
          <w:rFonts w:ascii="Times New Roman" w:hAnsi="Times New Roman" w:cs="Times New Roman"/>
          <w:b/>
          <w:bCs/>
          <w:color w:val="000000"/>
          <w:sz w:val="28"/>
          <w:szCs w:val="28"/>
          <w:shd w:val="clear" w:color="auto" w:fill="FFFFFF"/>
        </w:rPr>
      </w:pPr>
    </w:p>
    <w:p w:rsidR="00846B78" w:rsidRPr="00846B78" w:rsidRDefault="00846B78" w:rsidP="00846B78">
      <w:pPr>
        <w:autoSpaceDE w:val="0"/>
        <w:autoSpaceDN w:val="0"/>
        <w:adjustRightInd w:val="0"/>
        <w:spacing w:line="360" w:lineRule="auto"/>
        <w:jc w:val="center"/>
        <w:rPr>
          <w:rFonts w:ascii="Times New Roman" w:hAnsi="Times New Roman" w:cs="Times New Roman"/>
          <w:b/>
          <w:sz w:val="28"/>
          <w:szCs w:val="28"/>
        </w:rPr>
      </w:pPr>
      <w:r w:rsidRPr="00846B78">
        <w:rPr>
          <w:rFonts w:ascii="Times New Roman" w:hAnsi="Times New Roman" w:cs="Times New Roman"/>
          <w:b/>
          <w:bCs/>
          <w:i/>
          <w:color w:val="000000"/>
          <w:sz w:val="28"/>
          <w:szCs w:val="28"/>
          <w:u w:val="single"/>
          <w:shd w:val="clear" w:color="auto" w:fill="FFFFFF"/>
        </w:rPr>
        <w:t xml:space="preserve">Особенности </w:t>
      </w:r>
      <w:proofErr w:type="spellStart"/>
      <w:r w:rsidRPr="00846B78">
        <w:rPr>
          <w:rFonts w:ascii="Times New Roman" w:hAnsi="Times New Roman" w:cs="Times New Roman"/>
          <w:b/>
          <w:bCs/>
          <w:i/>
          <w:color w:val="000000"/>
          <w:sz w:val="28"/>
          <w:szCs w:val="28"/>
          <w:u w:val="single"/>
          <w:shd w:val="clear" w:color="auto" w:fill="FFFFFF"/>
        </w:rPr>
        <w:t>гиперактивных</w:t>
      </w:r>
      <w:proofErr w:type="spellEnd"/>
      <w:r w:rsidRPr="00846B78">
        <w:rPr>
          <w:rFonts w:ascii="Times New Roman" w:hAnsi="Times New Roman" w:cs="Times New Roman"/>
          <w:b/>
          <w:bCs/>
          <w:i/>
          <w:color w:val="000000"/>
          <w:sz w:val="28"/>
          <w:szCs w:val="28"/>
          <w:u w:val="single"/>
          <w:shd w:val="clear" w:color="auto" w:fill="FFFFFF"/>
        </w:rPr>
        <w:t xml:space="preserve"> детей.</w:t>
      </w:r>
      <w:r>
        <w:rPr>
          <w:rFonts w:ascii="Times New Roman" w:hAnsi="Times New Roman" w:cs="Times New Roman"/>
          <w:b/>
          <w:bCs/>
          <w:i/>
          <w:color w:val="000000"/>
          <w:sz w:val="28"/>
          <w:szCs w:val="28"/>
          <w:u w:val="single"/>
          <w:shd w:val="clear" w:color="auto" w:fill="FFFFFF"/>
        </w:rPr>
        <w:t xml:space="preserve"> </w:t>
      </w:r>
      <w:r w:rsidRPr="00846B78">
        <w:rPr>
          <w:rFonts w:ascii="Times New Roman" w:hAnsi="Times New Roman" w:cs="Times New Roman"/>
          <w:b/>
          <w:bCs/>
          <w:i/>
          <w:color w:val="000000"/>
          <w:sz w:val="28"/>
          <w:szCs w:val="28"/>
          <w:u w:val="single"/>
          <w:shd w:val="clear" w:color="auto" w:fill="FFFFFF"/>
        </w:rPr>
        <w:t>Принципы взаимодействия</w:t>
      </w:r>
      <w:r>
        <w:rPr>
          <w:rFonts w:ascii="Times New Roman" w:hAnsi="Times New Roman" w:cs="Times New Roman"/>
          <w:b/>
          <w:bCs/>
          <w:i/>
          <w:color w:val="000000"/>
          <w:sz w:val="28"/>
          <w:szCs w:val="28"/>
          <w:u w:val="single"/>
          <w:shd w:val="clear" w:color="auto" w:fill="FFFFFF"/>
        </w:rPr>
        <w:t xml:space="preserve"> </w:t>
      </w:r>
      <w:r w:rsidRPr="00846B78">
        <w:rPr>
          <w:rFonts w:ascii="Times New Roman" w:hAnsi="Times New Roman" w:cs="Times New Roman"/>
          <w:b/>
          <w:bCs/>
          <w:i/>
          <w:color w:val="000000"/>
          <w:sz w:val="28"/>
          <w:szCs w:val="28"/>
          <w:u w:val="single"/>
          <w:shd w:val="clear" w:color="auto" w:fill="FFFFFF"/>
        </w:rPr>
        <w:t xml:space="preserve">с </w:t>
      </w:r>
      <w:proofErr w:type="spellStart"/>
      <w:r w:rsidRPr="00846B78">
        <w:rPr>
          <w:rFonts w:ascii="Times New Roman" w:hAnsi="Times New Roman" w:cs="Times New Roman"/>
          <w:b/>
          <w:bCs/>
          <w:i/>
          <w:color w:val="000000"/>
          <w:sz w:val="28"/>
          <w:szCs w:val="28"/>
          <w:u w:val="single"/>
          <w:shd w:val="clear" w:color="auto" w:fill="FFFFFF"/>
        </w:rPr>
        <w:t>гиперактивным</w:t>
      </w:r>
      <w:proofErr w:type="spellEnd"/>
      <w:r w:rsidRPr="00846B78">
        <w:rPr>
          <w:rFonts w:ascii="Times New Roman" w:hAnsi="Times New Roman" w:cs="Times New Roman"/>
          <w:b/>
          <w:bCs/>
          <w:i/>
          <w:color w:val="000000"/>
          <w:sz w:val="28"/>
          <w:szCs w:val="28"/>
          <w:u w:val="single"/>
          <w:shd w:val="clear" w:color="auto" w:fill="FFFFFF"/>
        </w:rPr>
        <w:t xml:space="preserve"> ребенком.</w:t>
      </w:r>
      <w:r>
        <w:rPr>
          <w:rFonts w:ascii="Times New Roman" w:hAnsi="Times New Roman" w:cs="Times New Roman"/>
          <w:b/>
          <w:bCs/>
          <w:i/>
          <w:color w:val="000000"/>
          <w:sz w:val="28"/>
          <w:szCs w:val="28"/>
          <w:u w:val="single"/>
          <w:shd w:val="clear" w:color="auto" w:fill="FFFFFF"/>
        </w:rPr>
        <w:t xml:space="preserve"> </w:t>
      </w:r>
      <w:r w:rsidRPr="00846B78">
        <w:rPr>
          <w:rFonts w:ascii="Times New Roman" w:hAnsi="Times New Roman" w:cs="Times New Roman"/>
          <w:b/>
          <w:bCs/>
          <w:i/>
          <w:color w:val="000000"/>
          <w:sz w:val="28"/>
          <w:szCs w:val="28"/>
          <w:u w:val="single"/>
          <w:shd w:val="clear" w:color="auto" w:fill="FFFFFF"/>
        </w:rPr>
        <w:t xml:space="preserve">Памятка «Как реагировать на сложные </w:t>
      </w:r>
      <w:proofErr w:type="gramStart"/>
      <w:r w:rsidRPr="00846B78">
        <w:rPr>
          <w:rFonts w:ascii="Times New Roman" w:hAnsi="Times New Roman" w:cs="Times New Roman"/>
          <w:b/>
          <w:bCs/>
          <w:i/>
          <w:color w:val="000000"/>
          <w:sz w:val="28"/>
          <w:szCs w:val="28"/>
          <w:u w:val="single"/>
          <w:shd w:val="clear" w:color="auto" w:fill="FFFFFF"/>
        </w:rPr>
        <w:t>ситуации</w:t>
      </w:r>
      <w:proofErr w:type="gramEnd"/>
      <w:r w:rsidRPr="00846B78">
        <w:rPr>
          <w:rFonts w:ascii="Times New Roman" w:hAnsi="Times New Roman" w:cs="Times New Roman"/>
          <w:b/>
          <w:bCs/>
          <w:i/>
          <w:color w:val="000000"/>
          <w:sz w:val="28"/>
          <w:szCs w:val="28"/>
          <w:u w:val="single"/>
          <w:shd w:val="clear" w:color="auto" w:fill="FFFFFF"/>
        </w:rPr>
        <w:t xml:space="preserve"> возникающие с </w:t>
      </w:r>
      <w:proofErr w:type="spellStart"/>
      <w:r w:rsidRPr="00846B78">
        <w:rPr>
          <w:rFonts w:ascii="Times New Roman" w:hAnsi="Times New Roman" w:cs="Times New Roman"/>
          <w:b/>
          <w:bCs/>
          <w:i/>
          <w:color w:val="000000"/>
          <w:sz w:val="28"/>
          <w:szCs w:val="28"/>
          <w:u w:val="single"/>
          <w:shd w:val="clear" w:color="auto" w:fill="FFFFFF"/>
        </w:rPr>
        <w:t>гиперактивным</w:t>
      </w:r>
      <w:proofErr w:type="spellEnd"/>
      <w:r w:rsidRPr="00846B78">
        <w:rPr>
          <w:rFonts w:ascii="Times New Roman" w:hAnsi="Times New Roman" w:cs="Times New Roman"/>
          <w:b/>
          <w:bCs/>
          <w:i/>
          <w:color w:val="000000"/>
          <w:sz w:val="28"/>
          <w:szCs w:val="28"/>
          <w:u w:val="single"/>
          <w:shd w:val="clear" w:color="auto" w:fill="FFFFFF"/>
        </w:rPr>
        <w:t xml:space="preserve"> ребенком».</w:t>
      </w:r>
    </w:p>
    <w:p w:rsidR="00846B78" w:rsidRPr="00846B78" w:rsidRDefault="00846B78" w:rsidP="00846B78">
      <w:pPr>
        <w:autoSpaceDE w:val="0"/>
        <w:autoSpaceDN w:val="0"/>
        <w:adjustRightInd w:val="0"/>
        <w:spacing w:line="360" w:lineRule="auto"/>
        <w:rPr>
          <w:rFonts w:ascii="Times New Roman" w:hAnsi="Times New Roman" w:cs="Times New Roman"/>
          <w:b/>
          <w:sz w:val="28"/>
          <w:szCs w:val="28"/>
        </w:rPr>
      </w:pPr>
    </w:p>
    <w:p w:rsidR="00846B78" w:rsidRPr="00846B78" w:rsidRDefault="00846B78" w:rsidP="00846B78">
      <w:pPr>
        <w:pStyle w:val="a9"/>
        <w:autoSpaceDE w:val="0"/>
        <w:autoSpaceDN w:val="0"/>
        <w:adjustRightInd w:val="0"/>
        <w:spacing w:after="0" w:line="360" w:lineRule="auto"/>
        <w:ind w:left="928"/>
        <w:rPr>
          <w:rFonts w:ascii="Times New Roman" w:hAnsi="Times New Roman" w:cs="Times New Roman"/>
          <w:b/>
          <w:sz w:val="28"/>
          <w:szCs w:val="28"/>
        </w:rPr>
      </w:pPr>
    </w:p>
    <w:p w:rsidR="00846B78" w:rsidRPr="00846B78" w:rsidRDefault="00846B78" w:rsidP="00846B78">
      <w:pPr>
        <w:pStyle w:val="a9"/>
        <w:autoSpaceDE w:val="0"/>
        <w:autoSpaceDN w:val="0"/>
        <w:adjustRightInd w:val="0"/>
        <w:spacing w:after="0" w:line="360" w:lineRule="auto"/>
        <w:ind w:left="928"/>
        <w:rPr>
          <w:rFonts w:ascii="Times New Roman" w:hAnsi="Times New Roman" w:cs="Times New Roman"/>
          <w:b/>
          <w:sz w:val="28"/>
          <w:szCs w:val="28"/>
        </w:rPr>
      </w:pPr>
    </w:p>
    <w:p w:rsidR="00846B78" w:rsidRPr="00846B78" w:rsidRDefault="00846B78" w:rsidP="00846B78">
      <w:pPr>
        <w:pStyle w:val="a9"/>
        <w:autoSpaceDE w:val="0"/>
        <w:autoSpaceDN w:val="0"/>
        <w:adjustRightInd w:val="0"/>
        <w:spacing w:after="0" w:line="360" w:lineRule="auto"/>
        <w:ind w:left="928"/>
        <w:jc w:val="right"/>
        <w:rPr>
          <w:rFonts w:ascii="Times New Roman" w:hAnsi="Times New Roman" w:cs="Times New Roman"/>
          <w:sz w:val="28"/>
          <w:szCs w:val="28"/>
        </w:rPr>
      </w:pPr>
    </w:p>
    <w:p w:rsidR="00846B78" w:rsidRPr="00846B78" w:rsidRDefault="00846B78" w:rsidP="00846B78">
      <w:pPr>
        <w:pStyle w:val="a9"/>
        <w:autoSpaceDE w:val="0"/>
        <w:autoSpaceDN w:val="0"/>
        <w:adjustRightInd w:val="0"/>
        <w:spacing w:after="0" w:line="360" w:lineRule="auto"/>
        <w:ind w:left="928"/>
        <w:jc w:val="right"/>
        <w:rPr>
          <w:rFonts w:ascii="Times New Roman" w:hAnsi="Times New Roman" w:cs="Times New Roman"/>
          <w:sz w:val="28"/>
          <w:szCs w:val="28"/>
        </w:rPr>
      </w:pPr>
    </w:p>
    <w:p w:rsidR="00846B78" w:rsidRPr="00846B78" w:rsidRDefault="00846B78" w:rsidP="00846B78">
      <w:pPr>
        <w:rPr>
          <w:rFonts w:ascii="Times New Roman" w:hAnsi="Times New Roman" w:cs="Times New Roman"/>
          <w:sz w:val="28"/>
          <w:szCs w:val="28"/>
        </w:rPr>
      </w:pPr>
    </w:p>
    <w:p w:rsidR="00846B78" w:rsidRDefault="00846B78" w:rsidP="00846B78">
      <w:pPr>
        <w:rPr>
          <w:rFonts w:ascii="Times New Roman" w:hAnsi="Times New Roman" w:cs="Times New Roman"/>
          <w:sz w:val="28"/>
          <w:szCs w:val="28"/>
        </w:rPr>
      </w:pPr>
    </w:p>
    <w:p w:rsidR="00906E32" w:rsidRDefault="00906E32" w:rsidP="00846B78">
      <w:pPr>
        <w:rPr>
          <w:rFonts w:ascii="Times New Roman" w:hAnsi="Times New Roman" w:cs="Times New Roman"/>
          <w:sz w:val="28"/>
          <w:szCs w:val="28"/>
        </w:rPr>
      </w:pPr>
    </w:p>
    <w:p w:rsidR="00906E32" w:rsidRDefault="00906E32" w:rsidP="00846B78">
      <w:pPr>
        <w:rPr>
          <w:rFonts w:ascii="Times New Roman" w:hAnsi="Times New Roman" w:cs="Times New Roman"/>
          <w:sz w:val="28"/>
          <w:szCs w:val="28"/>
        </w:rPr>
      </w:pPr>
    </w:p>
    <w:p w:rsidR="00906E32" w:rsidRDefault="00906E32" w:rsidP="00846B78">
      <w:pPr>
        <w:rPr>
          <w:rFonts w:ascii="Times New Roman" w:hAnsi="Times New Roman" w:cs="Times New Roman"/>
          <w:sz w:val="28"/>
          <w:szCs w:val="28"/>
        </w:rPr>
      </w:pPr>
    </w:p>
    <w:p w:rsidR="00906E32" w:rsidRDefault="00906E32" w:rsidP="00846B78">
      <w:pPr>
        <w:rPr>
          <w:rFonts w:ascii="Times New Roman" w:hAnsi="Times New Roman" w:cs="Times New Roman"/>
          <w:sz w:val="28"/>
          <w:szCs w:val="28"/>
        </w:rPr>
      </w:pPr>
    </w:p>
    <w:p w:rsidR="00906E32" w:rsidRDefault="00906E32" w:rsidP="00846B78">
      <w:pPr>
        <w:rPr>
          <w:rFonts w:ascii="Times New Roman" w:hAnsi="Times New Roman" w:cs="Times New Roman"/>
          <w:sz w:val="28"/>
          <w:szCs w:val="28"/>
        </w:rPr>
      </w:pPr>
    </w:p>
    <w:p w:rsidR="00906E32" w:rsidRPr="00846B78" w:rsidRDefault="00906E32" w:rsidP="00846B78">
      <w:pPr>
        <w:rPr>
          <w:rFonts w:ascii="Times New Roman" w:hAnsi="Times New Roman" w:cs="Times New Roman"/>
          <w:sz w:val="28"/>
          <w:szCs w:val="28"/>
        </w:rPr>
      </w:pPr>
    </w:p>
    <w:p w:rsidR="00846B78" w:rsidRDefault="00846B78" w:rsidP="00846B78">
      <w:pPr>
        <w:rPr>
          <w:rFonts w:ascii="Times New Roman" w:hAnsi="Times New Roman" w:cs="Times New Roman"/>
          <w:sz w:val="28"/>
          <w:szCs w:val="28"/>
        </w:rPr>
      </w:pPr>
    </w:p>
    <w:p w:rsidR="00846B78" w:rsidRDefault="00846B78" w:rsidP="00846B78">
      <w:pPr>
        <w:rPr>
          <w:rFonts w:ascii="Times New Roman" w:hAnsi="Times New Roman" w:cs="Times New Roman"/>
          <w:sz w:val="28"/>
          <w:szCs w:val="28"/>
        </w:rPr>
      </w:pPr>
    </w:p>
    <w:p w:rsidR="00846B78" w:rsidRPr="00846B78" w:rsidRDefault="00846B78" w:rsidP="00846B78">
      <w:pPr>
        <w:rPr>
          <w:rFonts w:ascii="Times New Roman" w:hAnsi="Times New Roman" w:cs="Times New Roman"/>
          <w:sz w:val="28"/>
          <w:szCs w:val="28"/>
        </w:rPr>
      </w:pPr>
    </w:p>
    <w:p w:rsidR="00846B78" w:rsidRPr="00846B78" w:rsidRDefault="00846B78" w:rsidP="00846B78">
      <w:pPr>
        <w:jc w:val="center"/>
        <w:rPr>
          <w:rFonts w:ascii="Times New Roman" w:hAnsi="Times New Roman" w:cs="Times New Roman"/>
          <w:sz w:val="28"/>
          <w:szCs w:val="28"/>
        </w:rPr>
      </w:pPr>
      <w:r w:rsidRPr="00846B78">
        <w:rPr>
          <w:rFonts w:ascii="Times New Roman" w:hAnsi="Times New Roman" w:cs="Times New Roman"/>
          <w:sz w:val="28"/>
          <w:szCs w:val="28"/>
        </w:rPr>
        <w:lastRenderedPageBreak/>
        <w:t>2014-2015</w:t>
      </w:r>
    </w:p>
    <w:p w:rsidR="00F05303" w:rsidRPr="00846B78" w:rsidRDefault="00F05303" w:rsidP="00F05303">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b/>
          <w:bCs/>
          <w:color w:val="000000"/>
          <w:sz w:val="28"/>
          <w:szCs w:val="28"/>
          <w:lang w:eastAsia="ru-RU"/>
        </w:rPr>
        <w:t>Ребёнок</w:t>
      </w:r>
      <w:r w:rsidR="0040143A" w:rsidRPr="00846B78">
        <w:rPr>
          <w:rFonts w:ascii="Times New Roman" w:eastAsia="Times New Roman" w:hAnsi="Times New Roman" w:cs="Times New Roman"/>
          <w:b/>
          <w:bCs/>
          <w:color w:val="000000"/>
          <w:sz w:val="28"/>
          <w:szCs w:val="28"/>
          <w:lang w:eastAsia="ru-RU"/>
        </w:rPr>
        <w:t xml:space="preserve"> с </w:t>
      </w:r>
      <w:r w:rsidRPr="00846B78">
        <w:rPr>
          <w:rFonts w:ascii="Times New Roman" w:eastAsia="Times New Roman" w:hAnsi="Times New Roman" w:cs="Times New Roman"/>
          <w:b/>
          <w:bCs/>
          <w:color w:val="000000"/>
          <w:sz w:val="28"/>
          <w:szCs w:val="28"/>
          <w:lang w:eastAsia="ru-RU"/>
        </w:rPr>
        <w:t xml:space="preserve"> СДВГ</w:t>
      </w:r>
    </w:p>
    <w:p w:rsidR="00F05303" w:rsidRPr="00846B78" w:rsidRDefault="00F05303" w:rsidP="00F05303">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 xml:space="preserve">        Трудно с такими детьми всем, но особенно родителям: не сидит на месте, </w:t>
      </w:r>
      <w:proofErr w:type="gramStart"/>
      <w:r w:rsidRPr="00846B78">
        <w:rPr>
          <w:rFonts w:ascii="Times New Roman" w:eastAsia="Times New Roman" w:hAnsi="Times New Roman" w:cs="Times New Roman"/>
          <w:color w:val="000000"/>
          <w:sz w:val="28"/>
          <w:szCs w:val="28"/>
          <w:lang w:eastAsia="ru-RU"/>
        </w:rPr>
        <w:t>рассеянный</w:t>
      </w:r>
      <w:proofErr w:type="gramEnd"/>
      <w:r w:rsidRPr="00846B78">
        <w:rPr>
          <w:rFonts w:ascii="Times New Roman" w:eastAsia="Times New Roman" w:hAnsi="Times New Roman" w:cs="Times New Roman"/>
          <w:color w:val="000000"/>
          <w:sz w:val="28"/>
          <w:szCs w:val="28"/>
          <w:lang w:eastAsia="ru-RU"/>
        </w:rPr>
        <w:t>, невнимательный и беспокойный. Причин может быть много: тут и поражение ЦНС, эмоциональный стресс, переутомление, ярко выраженный темперамент. Нам, взрослым, трудно с таким ребёнком. Но еще труднее им самим справиться со своей двигательной активностью. Жизнь таких детей подтверждает, что они сталкиваются с 3 основными трудностями:</w:t>
      </w:r>
    </w:p>
    <w:p w:rsidR="00F05303" w:rsidRPr="00846B78" w:rsidRDefault="00F05303" w:rsidP="00F05303">
      <w:pPr>
        <w:numPr>
          <w:ilvl w:val="0"/>
          <w:numId w:val="1"/>
        </w:numPr>
        <w:shd w:val="clear" w:color="auto" w:fill="FFFFFF"/>
        <w:spacing w:before="100" w:beforeAutospacing="1" w:after="100" w:afterAutospacing="1" w:line="360" w:lineRule="auto"/>
        <w:ind w:left="547" w:right="128"/>
        <w:jc w:val="both"/>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Часть таких детей не принимают в свою компанию сверстники. Что может быть более обидным?</w:t>
      </w:r>
    </w:p>
    <w:p w:rsidR="00F05303" w:rsidRPr="00846B78" w:rsidRDefault="00F05303" w:rsidP="00F05303">
      <w:pPr>
        <w:numPr>
          <w:ilvl w:val="0"/>
          <w:numId w:val="1"/>
        </w:numPr>
        <w:shd w:val="clear" w:color="auto" w:fill="FFFFFF"/>
        <w:spacing w:before="100" w:beforeAutospacing="1" w:after="100" w:afterAutospacing="1" w:line="360" w:lineRule="auto"/>
        <w:ind w:left="547" w:right="128"/>
        <w:jc w:val="both"/>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 xml:space="preserve">Таким детям </w:t>
      </w:r>
      <w:proofErr w:type="gramStart"/>
      <w:r w:rsidRPr="00846B78">
        <w:rPr>
          <w:rFonts w:ascii="Times New Roman" w:eastAsia="Times New Roman" w:hAnsi="Times New Roman" w:cs="Times New Roman"/>
          <w:color w:val="000000"/>
          <w:sz w:val="28"/>
          <w:szCs w:val="28"/>
          <w:lang w:eastAsia="ru-RU"/>
        </w:rPr>
        <w:t>не легко</w:t>
      </w:r>
      <w:proofErr w:type="gramEnd"/>
      <w:r w:rsidRPr="00846B78">
        <w:rPr>
          <w:rFonts w:ascii="Times New Roman" w:eastAsia="Times New Roman" w:hAnsi="Times New Roman" w:cs="Times New Roman"/>
          <w:color w:val="000000"/>
          <w:sz w:val="28"/>
          <w:szCs w:val="28"/>
          <w:lang w:eastAsia="ru-RU"/>
        </w:rPr>
        <w:t xml:space="preserve"> дается учение.</w:t>
      </w:r>
    </w:p>
    <w:p w:rsidR="00F05303" w:rsidRPr="00846B78" w:rsidRDefault="00F05303" w:rsidP="00F05303">
      <w:pPr>
        <w:numPr>
          <w:ilvl w:val="0"/>
          <w:numId w:val="1"/>
        </w:numPr>
        <w:shd w:val="clear" w:color="auto" w:fill="FFFFFF"/>
        <w:spacing w:before="100" w:beforeAutospacing="1" w:after="100" w:afterAutospacing="1" w:line="360" w:lineRule="auto"/>
        <w:ind w:left="547" w:right="128"/>
        <w:jc w:val="both"/>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Особенно их затрудняет процесс обучения чтению и письму.</w:t>
      </w:r>
    </w:p>
    <w:p w:rsidR="00F05303" w:rsidRPr="00846B78" w:rsidRDefault="00F05303" w:rsidP="00F05303">
      <w:pPr>
        <w:shd w:val="clear" w:color="auto" w:fill="FFFFFF"/>
        <w:spacing w:before="91" w:after="91" w:line="360" w:lineRule="auto"/>
        <w:ind w:left="128" w:right="128" w:firstLine="400"/>
        <w:jc w:val="both"/>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 xml:space="preserve">      Ежедневные упражнения на развитие мозолистого тела, повышение </w:t>
      </w:r>
      <w:proofErr w:type="spellStart"/>
      <w:r w:rsidRPr="00846B78">
        <w:rPr>
          <w:rFonts w:ascii="Times New Roman" w:eastAsia="Times New Roman" w:hAnsi="Times New Roman" w:cs="Times New Roman"/>
          <w:color w:val="000000"/>
          <w:sz w:val="28"/>
          <w:szCs w:val="28"/>
          <w:lang w:eastAsia="ru-RU"/>
        </w:rPr>
        <w:t>стрессоустойчивости</w:t>
      </w:r>
      <w:proofErr w:type="spellEnd"/>
      <w:r w:rsidRPr="00846B78">
        <w:rPr>
          <w:rFonts w:ascii="Times New Roman" w:eastAsia="Times New Roman" w:hAnsi="Times New Roman" w:cs="Times New Roman"/>
          <w:color w:val="000000"/>
          <w:sz w:val="28"/>
          <w:szCs w:val="28"/>
          <w:lang w:eastAsia="ru-RU"/>
        </w:rPr>
        <w:t>, синхронизации работы полушарий, улучшение мыслительной деятельности, упражнения и игры способствуют улучшению памяти и внимания, облегчают процесс чтения и письма. Упражнения необходимо проводить ежедневно в течение 15-20 минут в день</w:t>
      </w:r>
    </w:p>
    <w:p w:rsidR="00F05303" w:rsidRPr="00846B78" w:rsidRDefault="00F05303" w:rsidP="00F05303">
      <w:pPr>
        <w:pStyle w:val="a3"/>
        <w:shd w:val="clear" w:color="auto" w:fill="FFFFFF"/>
        <w:spacing w:before="131" w:beforeAutospacing="0" w:after="131" w:afterAutospacing="0" w:line="360" w:lineRule="auto"/>
        <w:ind w:left="183" w:right="183" w:firstLine="400"/>
        <w:textAlignment w:val="top"/>
        <w:rPr>
          <w:rStyle w:val="a4"/>
          <w:b/>
          <w:bCs/>
          <w:color w:val="000000"/>
          <w:sz w:val="28"/>
          <w:szCs w:val="28"/>
        </w:rPr>
      </w:pPr>
    </w:p>
    <w:p w:rsidR="00F05303" w:rsidRPr="00846B78" w:rsidRDefault="00F05303" w:rsidP="00F05303">
      <w:pPr>
        <w:pStyle w:val="a3"/>
        <w:shd w:val="clear" w:color="auto" w:fill="FFFFFF"/>
        <w:spacing w:before="131" w:beforeAutospacing="0" w:after="131" w:afterAutospacing="0" w:line="360" w:lineRule="auto"/>
        <w:ind w:left="183" w:right="183" w:firstLine="400"/>
        <w:textAlignment w:val="top"/>
        <w:rPr>
          <w:color w:val="000000"/>
          <w:sz w:val="28"/>
          <w:szCs w:val="28"/>
        </w:rPr>
      </w:pPr>
      <w:r w:rsidRPr="00846B78">
        <w:rPr>
          <w:rStyle w:val="a4"/>
          <w:b/>
          <w:bCs/>
          <w:color w:val="000000"/>
          <w:sz w:val="28"/>
          <w:szCs w:val="28"/>
        </w:rPr>
        <w:t>Памятка для воспитателей и родителей подвижных детей</w:t>
      </w:r>
      <w:r w:rsidRPr="00846B78">
        <w:rPr>
          <w:color w:val="000000"/>
          <w:sz w:val="28"/>
          <w:szCs w:val="28"/>
        </w:rPr>
        <w:br/>
        <w:t>1.  При подготовке ребенка к школе помните: "Мозг хорошо устроенный стоит больше, чем мозг хорошо наполненный" (М. Монтень).</w:t>
      </w:r>
      <w:r w:rsidRPr="00846B78">
        <w:rPr>
          <w:rStyle w:val="apple-converted-space"/>
          <w:color w:val="000000"/>
          <w:sz w:val="28"/>
          <w:szCs w:val="28"/>
        </w:rPr>
        <w:t> </w:t>
      </w:r>
      <w:r w:rsidRPr="00846B78">
        <w:rPr>
          <w:color w:val="000000"/>
          <w:sz w:val="28"/>
          <w:szCs w:val="28"/>
        </w:rPr>
        <w:br/>
      </w:r>
      <w:r w:rsidRPr="00846B78">
        <w:rPr>
          <w:rStyle w:val="a4"/>
          <w:color w:val="000000"/>
          <w:sz w:val="28"/>
          <w:szCs w:val="28"/>
        </w:rPr>
        <w:t>2.</w:t>
      </w:r>
      <w:r w:rsidRPr="00846B78">
        <w:rPr>
          <w:color w:val="000000"/>
          <w:sz w:val="28"/>
          <w:szCs w:val="28"/>
        </w:rPr>
        <w:t xml:space="preserve">Воспитание и обучение правополушарных и </w:t>
      </w:r>
      <w:proofErr w:type="spellStart"/>
      <w:r w:rsidRPr="00846B78">
        <w:rPr>
          <w:color w:val="000000"/>
          <w:sz w:val="28"/>
          <w:szCs w:val="28"/>
        </w:rPr>
        <w:t>левополушариых</w:t>
      </w:r>
      <w:proofErr w:type="spellEnd"/>
      <w:r w:rsidRPr="00846B78">
        <w:rPr>
          <w:color w:val="000000"/>
          <w:sz w:val="28"/>
          <w:szCs w:val="28"/>
        </w:rPr>
        <w:t xml:space="preserve"> детей, мальчиков и девочек необходимо проводить по различным методикам.</w:t>
      </w:r>
      <w:r w:rsidRPr="00846B78">
        <w:rPr>
          <w:rStyle w:val="apple-converted-space"/>
          <w:color w:val="000000"/>
          <w:sz w:val="28"/>
          <w:szCs w:val="28"/>
        </w:rPr>
        <w:t> </w:t>
      </w:r>
      <w:r w:rsidRPr="00846B78">
        <w:rPr>
          <w:color w:val="000000"/>
          <w:sz w:val="28"/>
          <w:szCs w:val="28"/>
        </w:rPr>
        <w:br/>
        <w:t>3. Раннее начало знакового обучения недопустимо. Оно способствует формированию минимальных мозговых дисфункций.</w:t>
      </w:r>
      <w:r w:rsidRPr="00846B78">
        <w:rPr>
          <w:rStyle w:val="apple-converted-space"/>
          <w:color w:val="000000"/>
          <w:sz w:val="28"/>
          <w:szCs w:val="28"/>
        </w:rPr>
        <w:t> </w:t>
      </w:r>
      <w:r w:rsidRPr="00846B78">
        <w:rPr>
          <w:color w:val="000000"/>
          <w:sz w:val="28"/>
          <w:szCs w:val="28"/>
        </w:rPr>
        <w:br/>
        <w:t xml:space="preserve">4. Детей до семилетнего возраста следует воспитывать и обучать как </w:t>
      </w:r>
      <w:proofErr w:type="spellStart"/>
      <w:r w:rsidRPr="00846B78">
        <w:rPr>
          <w:color w:val="000000"/>
          <w:sz w:val="28"/>
          <w:szCs w:val="28"/>
        </w:rPr>
        <w:t>правополушариых</w:t>
      </w:r>
      <w:proofErr w:type="spellEnd"/>
      <w:r w:rsidRPr="00846B78">
        <w:rPr>
          <w:color w:val="000000"/>
          <w:sz w:val="28"/>
          <w:szCs w:val="28"/>
        </w:rPr>
        <w:t xml:space="preserve">, так как это соответствует возрастному этапу их </w:t>
      </w:r>
      <w:r w:rsidRPr="00846B78">
        <w:rPr>
          <w:color w:val="000000"/>
          <w:sz w:val="28"/>
          <w:szCs w:val="28"/>
        </w:rPr>
        <w:lastRenderedPageBreak/>
        <w:t>развития.</w:t>
      </w:r>
      <w:r w:rsidRPr="00846B78">
        <w:rPr>
          <w:rStyle w:val="apple-converted-space"/>
          <w:color w:val="000000"/>
          <w:sz w:val="28"/>
          <w:szCs w:val="28"/>
        </w:rPr>
        <w:t> </w:t>
      </w:r>
      <w:r w:rsidRPr="00846B78">
        <w:rPr>
          <w:color w:val="000000"/>
          <w:sz w:val="28"/>
          <w:szCs w:val="28"/>
        </w:rPr>
        <w:br/>
        <w:t>5.Неподвижный ребенок не обучается. Любая новая информация должна закрепляться движением.</w:t>
      </w:r>
      <w:r w:rsidRPr="00846B78">
        <w:rPr>
          <w:rStyle w:val="apple-converted-space"/>
          <w:color w:val="000000"/>
          <w:sz w:val="28"/>
          <w:szCs w:val="28"/>
        </w:rPr>
        <w:t> </w:t>
      </w:r>
      <w:r w:rsidRPr="00846B78">
        <w:rPr>
          <w:color w:val="000000"/>
          <w:sz w:val="28"/>
          <w:szCs w:val="28"/>
        </w:rPr>
        <w:br/>
        <w:t xml:space="preserve">6.  При любой асимметрии полушарий необходимым условием высокой интеллектуальной активности ребенка, его успешного обучения и высокой </w:t>
      </w:r>
      <w:proofErr w:type="spellStart"/>
      <w:r w:rsidRPr="00846B78">
        <w:rPr>
          <w:color w:val="000000"/>
          <w:sz w:val="28"/>
          <w:szCs w:val="28"/>
        </w:rPr>
        <w:t>стрессоустойчивости</w:t>
      </w:r>
      <w:proofErr w:type="spellEnd"/>
      <w:r w:rsidRPr="00846B78">
        <w:rPr>
          <w:color w:val="000000"/>
          <w:sz w:val="28"/>
          <w:szCs w:val="28"/>
        </w:rPr>
        <w:t xml:space="preserve"> является полноценное развитие межполушарного взаимодействия (мозолистого тела).</w:t>
      </w:r>
      <w:r w:rsidRPr="00846B78">
        <w:rPr>
          <w:rStyle w:val="apple-converted-space"/>
          <w:color w:val="000000"/>
          <w:sz w:val="28"/>
          <w:szCs w:val="28"/>
        </w:rPr>
        <w:t> </w:t>
      </w:r>
      <w:r w:rsidRPr="00846B78">
        <w:rPr>
          <w:color w:val="000000"/>
          <w:sz w:val="28"/>
          <w:szCs w:val="28"/>
        </w:rPr>
        <w:br/>
        <w:t>7. При подготовке мальчиков к школе необходимо больше внимания уделять развитию мозолистого тела, чем при подготовке девочек.</w:t>
      </w:r>
      <w:r w:rsidRPr="00846B78">
        <w:rPr>
          <w:rStyle w:val="apple-converted-space"/>
          <w:color w:val="000000"/>
          <w:sz w:val="28"/>
          <w:szCs w:val="28"/>
        </w:rPr>
        <w:t> </w:t>
      </w:r>
      <w:r w:rsidRPr="00846B78">
        <w:rPr>
          <w:color w:val="000000"/>
          <w:sz w:val="28"/>
          <w:szCs w:val="28"/>
        </w:rPr>
        <w:br/>
        <w:t>8. Девочки могут капризничать из-за усталости (истощение правого "эмоционального" полушария). Мальчики в этом случае истощаются информационно. Ругать их за это бесполезно и безнравственно.</w:t>
      </w:r>
      <w:r w:rsidRPr="00846B78">
        <w:rPr>
          <w:rStyle w:val="apple-converted-space"/>
          <w:color w:val="000000"/>
          <w:sz w:val="28"/>
          <w:szCs w:val="28"/>
        </w:rPr>
        <w:t> </w:t>
      </w:r>
      <w:r w:rsidRPr="00846B78">
        <w:rPr>
          <w:color w:val="000000"/>
          <w:sz w:val="28"/>
          <w:szCs w:val="28"/>
        </w:rPr>
        <w:br/>
        <w:t>9.  Лень ребенка - сигнал неблагополучия педагогической деятельности взрослого, неправильно выбранной им методики работы с данным ребенком.</w:t>
      </w:r>
      <w:r w:rsidRPr="00846B78">
        <w:rPr>
          <w:rStyle w:val="apple-converted-space"/>
          <w:color w:val="000000"/>
          <w:sz w:val="28"/>
          <w:szCs w:val="28"/>
        </w:rPr>
        <w:t> </w:t>
      </w:r>
      <w:r w:rsidRPr="00846B78">
        <w:rPr>
          <w:color w:val="000000"/>
          <w:sz w:val="28"/>
          <w:szCs w:val="28"/>
        </w:rPr>
        <w:br/>
        <w:t>10. Сделайте своей главной заповедью - не навреди!</w:t>
      </w:r>
    </w:p>
    <w:p w:rsidR="00F05303" w:rsidRPr="00846B78" w:rsidRDefault="00F05303" w:rsidP="00F05303">
      <w:pPr>
        <w:pStyle w:val="a3"/>
        <w:shd w:val="clear" w:color="auto" w:fill="FFFFFF"/>
        <w:spacing w:before="131" w:beforeAutospacing="0" w:after="131" w:afterAutospacing="0" w:line="360" w:lineRule="auto"/>
        <w:ind w:left="183" w:right="183" w:firstLine="400"/>
        <w:textAlignment w:val="top"/>
        <w:rPr>
          <w:color w:val="000000"/>
          <w:sz w:val="28"/>
          <w:szCs w:val="28"/>
        </w:rPr>
      </w:pPr>
      <w:r w:rsidRPr="00846B78">
        <w:rPr>
          <w:color w:val="000000"/>
          <w:sz w:val="28"/>
          <w:szCs w:val="28"/>
        </w:rPr>
        <w:t> </w:t>
      </w:r>
    </w:p>
    <w:p w:rsidR="00F05303" w:rsidRPr="00846B78" w:rsidRDefault="00F05303" w:rsidP="00F05303">
      <w:pPr>
        <w:shd w:val="clear" w:color="auto" w:fill="FFFFFF"/>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b/>
          <w:bCs/>
          <w:i/>
          <w:iCs/>
          <w:color w:val="000000"/>
          <w:sz w:val="28"/>
          <w:szCs w:val="28"/>
          <w:u w:val="single"/>
          <w:lang w:eastAsia="ru-RU"/>
        </w:rPr>
        <w:t>Игры и упражнения</w:t>
      </w:r>
    </w:p>
    <w:p w:rsidR="00F05303" w:rsidRPr="00846B78" w:rsidRDefault="00F05303" w:rsidP="00F05303">
      <w:pPr>
        <w:shd w:val="clear" w:color="auto" w:fill="FFFFFF"/>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b/>
          <w:bCs/>
          <w:i/>
          <w:iCs/>
          <w:color w:val="000000"/>
          <w:sz w:val="28"/>
          <w:szCs w:val="28"/>
          <w:u w:val="single"/>
          <w:lang w:eastAsia="ru-RU"/>
        </w:rPr>
        <w:t>для подвижных детей</w:t>
      </w:r>
      <w:proofErr w:type="gramStart"/>
      <w:r w:rsidRPr="00846B78">
        <w:rPr>
          <w:rFonts w:ascii="Times New Roman" w:eastAsia="Times New Roman" w:hAnsi="Times New Roman" w:cs="Times New Roman"/>
          <w:color w:val="000000"/>
          <w:sz w:val="28"/>
          <w:szCs w:val="28"/>
          <w:lang w:eastAsia="ru-RU"/>
        </w:rPr>
        <w:br/>
        <w:t>Д</w:t>
      </w:r>
      <w:proofErr w:type="gramEnd"/>
      <w:r w:rsidRPr="00846B78">
        <w:rPr>
          <w:rFonts w:ascii="Times New Roman" w:eastAsia="Times New Roman" w:hAnsi="Times New Roman" w:cs="Times New Roman"/>
          <w:color w:val="000000"/>
          <w:sz w:val="28"/>
          <w:szCs w:val="28"/>
          <w:lang w:eastAsia="ru-RU"/>
        </w:rPr>
        <w:t>ля постепенного усложнения упражнений можно использовать: </w:t>
      </w:r>
      <w:r w:rsidRPr="00846B78">
        <w:rPr>
          <w:rFonts w:ascii="Times New Roman" w:eastAsia="Times New Roman" w:hAnsi="Times New Roman" w:cs="Times New Roman"/>
          <w:color w:val="000000"/>
          <w:sz w:val="28"/>
          <w:szCs w:val="28"/>
          <w:lang w:eastAsia="ru-RU"/>
        </w:rPr>
        <w:br/>
        <w:t>  ускорение темпа выполнения; </w:t>
      </w:r>
      <w:r w:rsidRPr="00846B78">
        <w:rPr>
          <w:rFonts w:ascii="Times New Roman" w:eastAsia="Times New Roman" w:hAnsi="Times New Roman" w:cs="Times New Roman"/>
          <w:color w:val="000000"/>
          <w:sz w:val="28"/>
          <w:szCs w:val="28"/>
          <w:lang w:eastAsia="ru-RU"/>
        </w:rPr>
        <w:br/>
        <w:t>выполнение с легко прикушенным языком и закрытыми глазами (исключение речевого и зрительного контроля); </w:t>
      </w:r>
      <w:r w:rsidRPr="00846B78">
        <w:rPr>
          <w:rFonts w:ascii="Times New Roman" w:eastAsia="Times New Roman" w:hAnsi="Times New Roman" w:cs="Times New Roman"/>
          <w:color w:val="000000"/>
          <w:sz w:val="28"/>
          <w:szCs w:val="28"/>
          <w:lang w:eastAsia="ru-RU"/>
        </w:rPr>
        <w:br/>
        <w:t>  подключение движений глаз и языка к движениям рук; </w:t>
      </w:r>
      <w:r w:rsidRPr="00846B78">
        <w:rPr>
          <w:rFonts w:ascii="Times New Roman" w:eastAsia="Times New Roman" w:hAnsi="Times New Roman" w:cs="Times New Roman"/>
          <w:color w:val="000000"/>
          <w:sz w:val="28"/>
          <w:szCs w:val="28"/>
          <w:lang w:eastAsia="ru-RU"/>
        </w:rPr>
        <w:br/>
        <w:t>   подключение дыхательных упражнений и метода визуализации. </w:t>
      </w:r>
      <w:r w:rsidRPr="00846B78">
        <w:rPr>
          <w:rFonts w:ascii="Times New Roman" w:eastAsia="Times New Roman" w:hAnsi="Times New Roman" w:cs="Times New Roman"/>
          <w:color w:val="000000"/>
          <w:sz w:val="28"/>
          <w:szCs w:val="28"/>
          <w:lang w:eastAsia="ru-RU"/>
        </w:rPr>
        <w:br/>
      </w:r>
      <w:r w:rsidRPr="00846B78">
        <w:rPr>
          <w:rFonts w:ascii="Times New Roman" w:eastAsia="Times New Roman" w:hAnsi="Times New Roman" w:cs="Times New Roman"/>
          <w:b/>
          <w:bCs/>
          <w:color w:val="000000"/>
          <w:sz w:val="28"/>
          <w:szCs w:val="28"/>
          <w:lang w:eastAsia="ru-RU"/>
        </w:rPr>
        <w:t>Дыхательные упражнения. </w:t>
      </w:r>
      <w:r w:rsidRPr="00846B78">
        <w:rPr>
          <w:rFonts w:ascii="Times New Roman" w:eastAsia="Times New Roman" w:hAnsi="Times New Roman" w:cs="Times New Roman"/>
          <w:color w:val="000000"/>
          <w:sz w:val="28"/>
          <w:szCs w:val="28"/>
          <w:lang w:eastAsia="ru-RU"/>
        </w:rPr>
        <w:br/>
        <w:t>Глубокий вдох. Пауза. На выдохе произносить звуки: </w:t>
      </w:r>
      <w:r w:rsidRPr="00846B78">
        <w:rPr>
          <w:rFonts w:ascii="Times New Roman" w:eastAsia="Times New Roman" w:hAnsi="Times New Roman" w:cs="Times New Roman"/>
          <w:color w:val="000000"/>
          <w:sz w:val="28"/>
          <w:szCs w:val="28"/>
          <w:lang w:eastAsia="ru-RU"/>
        </w:rPr>
        <w:br/>
      </w:r>
      <w:proofErr w:type="spellStart"/>
      <w:r w:rsidRPr="00846B78">
        <w:rPr>
          <w:rFonts w:ascii="Times New Roman" w:eastAsia="Times New Roman" w:hAnsi="Times New Roman" w:cs="Times New Roman"/>
          <w:i/>
          <w:iCs/>
          <w:color w:val="000000"/>
          <w:sz w:val="28"/>
          <w:szCs w:val="28"/>
          <w:lang w:eastAsia="ru-RU"/>
        </w:rPr>
        <w:t>И-пф-пф-пф-пф</w:t>
      </w:r>
      <w:proofErr w:type="spellEnd"/>
      <w:r w:rsidRPr="00846B78">
        <w:rPr>
          <w:rFonts w:ascii="Times New Roman" w:eastAsia="Times New Roman" w:hAnsi="Times New Roman" w:cs="Times New Roman"/>
          <w:i/>
          <w:iCs/>
          <w:color w:val="000000"/>
          <w:sz w:val="28"/>
          <w:szCs w:val="28"/>
          <w:lang w:eastAsia="ru-RU"/>
        </w:rPr>
        <w:t>. </w:t>
      </w:r>
      <w:r w:rsidRPr="00846B78">
        <w:rPr>
          <w:rFonts w:ascii="Times New Roman" w:eastAsia="Times New Roman" w:hAnsi="Times New Roman" w:cs="Times New Roman"/>
          <w:color w:val="000000"/>
          <w:sz w:val="28"/>
          <w:szCs w:val="28"/>
          <w:lang w:eastAsia="ru-RU"/>
        </w:rPr>
        <w:t>Пауза. Вдох. Пауза. На выдохе: </w:t>
      </w:r>
      <w:proofErr w:type="spellStart"/>
      <w:r w:rsidRPr="00846B78">
        <w:rPr>
          <w:rFonts w:ascii="Times New Roman" w:eastAsia="Times New Roman" w:hAnsi="Times New Roman" w:cs="Times New Roman"/>
          <w:i/>
          <w:iCs/>
          <w:color w:val="000000"/>
          <w:sz w:val="28"/>
          <w:szCs w:val="28"/>
          <w:lang w:eastAsia="ru-RU"/>
        </w:rPr>
        <w:t>р-р-р-р</w:t>
      </w:r>
      <w:proofErr w:type="spellEnd"/>
      <w:r w:rsidRPr="00846B78">
        <w:rPr>
          <w:rFonts w:ascii="Times New Roman" w:eastAsia="Times New Roman" w:hAnsi="Times New Roman" w:cs="Times New Roman"/>
          <w:i/>
          <w:iCs/>
          <w:color w:val="000000"/>
          <w:sz w:val="28"/>
          <w:szCs w:val="28"/>
          <w:lang w:eastAsia="ru-RU"/>
        </w:rPr>
        <w:t>. </w:t>
      </w:r>
      <w:r w:rsidRPr="00846B78">
        <w:rPr>
          <w:rFonts w:ascii="Times New Roman" w:eastAsia="Times New Roman" w:hAnsi="Times New Roman" w:cs="Times New Roman"/>
          <w:color w:val="000000"/>
          <w:sz w:val="28"/>
          <w:szCs w:val="28"/>
          <w:lang w:eastAsia="ru-RU"/>
        </w:rPr>
        <w:t>Пауза. Вдох. Пауза. На выдохе: </w:t>
      </w:r>
      <w:proofErr w:type="spellStart"/>
      <w:r w:rsidRPr="00846B78">
        <w:rPr>
          <w:rFonts w:ascii="Times New Roman" w:eastAsia="Times New Roman" w:hAnsi="Times New Roman" w:cs="Times New Roman"/>
          <w:i/>
          <w:iCs/>
          <w:color w:val="000000"/>
          <w:sz w:val="28"/>
          <w:szCs w:val="28"/>
          <w:lang w:eastAsia="ru-RU"/>
        </w:rPr>
        <w:t>з-з-з-з</w:t>
      </w:r>
      <w:proofErr w:type="spellEnd"/>
      <w:r w:rsidRPr="00846B78">
        <w:rPr>
          <w:rFonts w:ascii="Times New Roman" w:eastAsia="Times New Roman" w:hAnsi="Times New Roman" w:cs="Times New Roman"/>
          <w:i/>
          <w:iCs/>
          <w:color w:val="000000"/>
          <w:sz w:val="28"/>
          <w:szCs w:val="28"/>
          <w:lang w:eastAsia="ru-RU"/>
        </w:rPr>
        <w:t>. </w:t>
      </w:r>
      <w:r w:rsidRPr="00846B78">
        <w:rPr>
          <w:rFonts w:ascii="Times New Roman" w:eastAsia="Times New Roman" w:hAnsi="Times New Roman" w:cs="Times New Roman"/>
          <w:color w:val="000000"/>
          <w:sz w:val="28"/>
          <w:szCs w:val="28"/>
          <w:lang w:eastAsia="ru-RU"/>
        </w:rPr>
        <w:t>Пауза. Вдох. Пауза. На выдохе: </w:t>
      </w:r>
      <w:proofErr w:type="spellStart"/>
      <w:r w:rsidRPr="00846B78">
        <w:rPr>
          <w:rFonts w:ascii="Times New Roman" w:eastAsia="Times New Roman" w:hAnsi="Times New Roman" w:cs="Times New Roman"/>
          <w:i/>
          <w:iCs/>
          <w:color w:val="000000"/>
          <w:sz w:val="28"/>
          <w:szCs w:val="28"/>
          <w:lang w:eastAsia="ru-RU"/>
        </w:rPr>
        <w:t>ж-ж-ж-</w:t>
      </w:r>
      <w:r w:rsidRPr="00846B78">
        <w:rPr>
          <w:rFonts w:ascii="Times New Roman" w:eastAsia="Times New Roman" w:hAnsi="Times New Roman" w:cs="Times New Roman"/>
          <w:i/>
          <w:iCs/>
          <w:color w:val="000000"/>
          <w:sz w:val="28"/>
          <w:szCs w:val="28"/>
          <w:lang w:eastAsia="ru-RU"/>
        </w:rPr>
        <w:lastRenderedPageBreak/>
        <w:t>ж</w:t>
      </w:r>
      <w:proofErr w:type="spellEnd"/>
      <w:r w:rsidRPr="00846B78">
        <w:rPr>
          <w:rFonts w:ascii="Times New Roman" w:eastAsia="Times New Roman" w:hAnsi="Times New Roman" w:cs="Times New Roman"/>
          <w:i/>
          <w:iCs/>
          <w:color w:val="000000"/>
          <w:sz w:val="28"/>
          <w:szCs w:val="28"/>
          <w:lang w:eastAsia="ru-RU"/>
        </w:rPr>
        <w:t>. </w:t>
      </w:r>
      <w:r w:rsidRPr="00846B78">
        <w:rPr>
          <w:rFonts w:ascii="Times New Roman" w:eastAsia="Times New Roman" w:hAnsi="Times New Roman" w:cs="Times New Roman"/>
          <w:color w:val="000000"/>
          <w:sz w:val="28"/>
          <w:szCs w:val="28"/>
          <w:lang w:eastAsia="ru-RU"/>
        </w:rPr>
        <w:t>Пауза. Вдох. Пауза. На выдохе: </w:t>
      </w:r>
      <w:proofErr w:type="spellStart"/>
      <w:r w:rsidRPr="00846B78">
        <w:rPr>
          <w:rFonts w:ascii="Times New Roman" w:eastAsia="Times New Roman" w:hAnsi="Times New Roman" w:cs="Times New Roman"/>
          <w:i/>
          <w:iCs/>
          <w:color w:val="000000"/>
          <w:sz w:val="28"/>
          <w:szCs w:val="28"/>
          <w:lang w:eastAsia="ru-RU"/>
        </w:rPr>
        <w:t>мо-ме-мэ-му</w:t>
      </w:r>
      <w:proofErr w:type="spellEnd"/>
      <w:r w:rsidRPr="00846B78">
        <w:rPr>
          <w:rFonts w:ascii="Times New Roman" w:eastAsia="Times New Roman" w:hAnsi="Times New Roman" w:cs="Times New Roman"/>
          <w:i/>
          <w:iCs/>
          <w:color w:val="000000"/>
          <w:sz w:val="28"/>
          <w:szCs w:val="28"/>
          <w:lang w:eastAsia="ru-RU"/>
        </w:rPr>
        <w:t>.</w:t>
      </w:r>
      <w:r w:rsidRPr="00846B78">
        <w:rPr>
          <w:rFonts w:ascii="Times New Roman" w:eastAsia="Times New Roman" w:hAnsi="Times New Roman" w:cs="Times New Roman"/>
          <w:color w:val="000000"/>
          <w:sz w:val="28"/>
          <w:szCs w:val="28"/>
          <w:lang w:eastAsia="ru-RU"/>
        </w:rPr>
        <w:t> </w:t>
      </w:r>
      <w:r w:rsidRPr="00846B78">
        <w:rPr>
          <w:rFonts w:ascii="Times New Roman" w:eastAsia="Times New Roman" w:hAnsi="Times New Roman" w:cs="Times New Roman"/>
          <w:color w:val="000000"/>
          <w:sz w:val="28"/>
          <w:szCs w:val="28"/>
          <w:lang w:eastAsia="ru-RU"/>
        </w:rPr>
        <w:br/>
      </w:r>
      <w:r w:rsidRPr="00846B78">
        <w:rPr>
          <w:rFonts w:ascii="Times New Roman" w:eastAsia="Times New Roman" w:hAnsi="Times New Roman" w:cs="Times New Roman"/>
          <w:b/>
          <w:bCs/>
          <w:color w:val="000000"/>
          <w:sz w:val="28"/>
          <w:szCs w:val="28"/>
          <w:lang w:eastAsia="ru-RU"/>
        </w:rPr>
        <w:t>Зеркальное рисование. </w:t>
      </w:r>
      <w:r w:rsidRPr="00846B78">
        <w:rPr>
          <w:rFonts w:ascii="Times New Roman" w:eastAsia="Times New Roman" w:hAnsi="Times New Roman" w:cs="Times New Roman"/>
          <w:color w:val="000000"/>
          <w:sz w:val="28"/>
          <w:szCs w:val="28"/>
          <w:lang w:eastAsia="ru-RU"/>
        </w:rPr>
        <w:br/>
        <w:t>Положить на стол чистый лист бумаги. Взять в обе руки по карандашу или фломастеру, рисовать одновременно обеими руками зеркально-симметричные рисунки, буквы. При выполнении этого упражнения расслабляются глаза и руки. Когда деятельность обоих полушарий синхронизируется, заметно увеличится эффективность работы всего мозга. </w:t>
      </w:r>
      <w:r w:rsidRPr="00846B78">
        <w:rPr>
          <w:rFonts w:ascii="Times New Roman" w:eastAsia="Times New Roman" w:hAnsi="Times New Roman" w:cs="Times New Roman"/>
          <w:color w:val="000000"/>
          <w:sz w:val="28"/>
          <w:szCs w:val="28"/>
          <w:lang w:eastAsia="ru-RU"/>
        </w:rPr>
        <w:br/>
      </w:r>
      <w:r w:rsidRPr="00846B78">
        <w:rPr>
          <w:rFonts w:ascii="Times New Roman" w:eastAsia="Times New Roman" w:hAnsi="Times New Roman" w:cs="Times New Roman"/>
          <w:b/>
          <w:bCs/>
          <w:color w:val="000000"/>
          <w:sz w:val="28"/>
          <w:szCs w:val="28"/>
          <w:lang w:eastAsia="ru-RU"/>
        </w:rPr>
        <w:t>"Колечко". </w:t>
      </w:r>
      <w:r w:rsidRPr="00846B78">
        <w:rPr>
          <w:rFonts w:ascii="Times New Roman" w:eastAsia="Times New Roman" w:hAnsi="Times New Roman" w:cs="Times New Roman"/>
          <w:color w:val="000000"/>
          <w:sz w:val="28"/>
          <w:szCs w:val="28"/>
          <w:lang w:eastAsia="ru-RU"/>
        </w:rPr>
        <w:br/>
        <w:t>Упражнение выполняется в прямом порядке - от указательного пальца к мизинцу и в обратном - от мизинца к указательному пальцу. Вначале движения выполняются поочередно каждой рукой, затем - двумя одновременно. </w:t>
      </w:r>
      <w:r w:rsidRPr="00846B78">
        <w:rPr>
          <w:rFonts w:ascii="Times New Roman" w:eastAsia="Times New Roman" w:hAnsi="Times New Roman" w:cs="Times New Roman"/>
          <w:color w:val="000000"/>
          <w:sz w:val="28"/>
          <w:szCs w:val="28"/>
          <w:lang w:eastAsia="ru-RU"/>
        </w:rPr>
        <w:br/>
      </w:r>
      <w:r w:rsidRPr="00846B78">
        <w:rPr>
          <w:rFonts w:ascii="Times New Roman" w:eastAsia="Times New Roman" w:hAnsi="Times New Roman" w:cs="Times New Roman"/>
          <w:b/>
          <w:bCs/>
          <w:color w:val="000000"/>
          <w:sz w:val="28"/>
          <w:szCs w:val="28"/>
          <w:lang w:eastAsia="ru-RU"/>
        </w:rPr>
        <w:t>Кулак-ребро-ладонь. </w:t>
      </w:r>
      <w:r w:rsidRPr="00846B78">
        <w:rPr>
          <w:rFonts w:ascii="Times New Roman" w:eastAsia="Times New Roman" w:hAnsi="Times New Roman" w:cs="Times New Roman"/>
          <w:color w:val="000000"/>
          <w:sz w:val="28"/>
          <w:szCs w:val="28"/>
          <w:lang w:eastAsia="ru-RU"/>
        </w:rPr>
        <w:br/>
        <w:t xml:space="preserve">Ребенку показывают три положения руки на плоскости стола, последовательно сменяющих друг друга: ладонь, сжатая в кулак, ладонь ребром, распрямленная ладонь. Ребенок выполняет движения вместе с взрослым, затем по памяти в течение </w:t>
      </w:r>
      <w:proofErr w:type="spellStart"/>
      <w:proofErr w:type="gramStart"/>
      <w:r w:rsidRPr="00846B78">
        <w:rPr>
          <w:rFonts w:ascii="Times New Roman" w:eastAsia="Times New Roman" w:hAnsi="Times New Roman" w:cs="Times New Roman"/>
          <w:color w:val="000000"/>
          <w:sz w:val="28"/>
          <w:szCs w:val="28"/>
          <w:lang w:eastAsia="ru-RU"/>
        </w:rPr>
        <w:t>восьми-десяти</w:t>
      </w:r>
      <w:proofErr w:type="spellEnd"/>
      <w:proofErr w:type="gramEnd"/>
      <w:r w:rsidRPr="00846B78">
        <w:rPr>
          <w:rFonts w:ascii="Times New Roman" w:eastAsia="Times New Roman" w:hAnsi="Times New Roman" w:cs="Times New Roman"/>
          <w:color w:val="000000"/>
          <w:sz w:val="28"/>
          <w:szCs w:val="28"/>
          <w:lang w:eastAsia="ru-RU"/>
        </w:rPr>
        <w:t xml:space="preserve"> повторений моторной программы. Упражнение выполняется сначала правой рукой, потом - левой, затем - двумя руками. При затруднениях взрослый предлагает ребенку: "Помогай себе </w:t>
      </w:r>
      <w:proofErr w:type="gramStart"/>
      <w:r w:rsidRPr="00846B78">
        <w:rPr>
          <w:rFonts w:ascii="Times New Roman" w:eastAsia="Times New Roman" w:hAnsi="Times New Roman" w:cs="Times New Roman"/>
          <w:color w:val="000000"/>
          <w:sz w:val="28"/>
          <w:szCs w:val="28"/>
          <w:lang w:eastAsia="ru-RU"/>
        </w:rPr>
        <w:t>-в</w:t>
      </w:r>
      <w:proofErr w:type="gramEnd"/>
      <w:r w:rsidRPr="00846B78">
        <w:rPr>
          <w:rFonts w:ascii="Times New Roman" w:eastAsia="Times New Roman" w:hAnsi="Times New Roman" w:cs="Times New Roman"/>
          <w:color w:val="000000"/>
          <w:sz w:val="28"/>
          <w:szCs w:val="28"/>
          <w:lang w:eastAsia="ru-RU"/>
        </w:rPr>
        <w:t>слух или шепотом - командами "кулак-ребро-ладонь".</w:t>
      </w:r>
      <w:r w:rsidRPr="00846B78">
        <w:rPr>
          <w:rFonts w:ascii="Times New Roman" w:eastAsia="Times New Roman" w:hAnsi="Times New Roman" w:cs="Times New Roman"/>
          <w:color w:val="000000"/>
          <w:sz w:val="28"/>
          <w:szCs w:val="28"/>
          <w:lang w:eastAsia="ru-RU"/>
        </w:rPr>
        <w:br/>
      </w:r>
      <w:r w:rsidRPr="00846B78">
        <w:rPr>
          <w:rFonts w:ascii="Times New Roman" w:eastAsia="Times New Roman" w:hAnsi="Times New Roman" w:cs="Times New Roman"/>
          <w:b/>
          <w:bCs/>
          <w:color w:val="000000"/>
          <w:sz w:val="28"/>
          <w:szCs w:val="28"/>
          <w:lang w:eastAsia="ru-RU"/>
        </w:rPr>
        <w:t xml:space="preserve">Игры-упражнения для </w:t>
      </w:r>
      <w:proofErr w:type="spellStart"/>
      <w:r w:rsidRPr="00846B78">
        <w:rPr>
          <w:rFonts w:ascii="Times New Roman" w:eastAsia="Times New Roman" w:hAnsi="Times New Roman" w:cs="Times New Roman"/>
          <w:b/>
          <w:bCs/>
          <w:color w:val="000000"/>
          <w:sz w:val="28"/>
          <w:szCs w:val="28"/>
          <w:lang w:eastAsia="ru-RU"/>
        </w:rPr>
        <w:t>гиперподвижных</w:t>
      </w:r>
      <w:proofErr w:type="spellEnd"/>
      <w:r w:rsidRPr="00846B78">
        <w:rPr>
          <w:rFonts w:ascii="Times New Roman" w:eastAsia="Times New Roman" w:hAnsi="Times New Roman" w:cs="Times New Roman"/>
          <w:b/>
          <w:bCs/>
          <w:color w:val="000000"/>
          <w:sz w:val="28"/>
          <w:szCs w:val="28"/>
          <w:lang w:eastAsia="ru-RU"/>
        </w:rPr>
        <w:t xml:space="preserve"> детей во время прогулки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70"/>
        <w:gridCol w:w="7275"/>
      </w:tblGrid>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after="0" w:line="360" w:lineRule="auto"/>
              <w:rPr>
                <w:rFonts w:ascii="Times New Roman" w:eastAsia="Times New Roman" w:hAnsi="Times New Roman" w:cs="Times New Roman"/>
                <w:sz w:val="28"/>
                <w:szCs w:val="28"/>
                <w:lang w:eastAsia="ru-RU"/>
              </w:rPr>
            </w:pPr>
            <w:r w:rsidRPr="00846B78">
              <w:rPr>
                <w:rFonts w:ascii="Times New Roman" w:eastAsia="Times New Roman" w:hAnsi="Times New Roman" w:cs="Times New Roman"/>
                <w:sz w:val="28"/>
                <w:szCs w:val="28"/>
                <w:lang w:eastAsia="ru-RU"/>
              </w:rPr>
              <w:br/>
              <w:t> </w:t>
            </w:r>
            <w:r w:rsidRPr="00846B78">
              <w:rPr>
                <w:rFonts w:ascii="Times New Roman" w:eastAsia="Times New Roman" w:hAnsi="Times New Roman" w:cs="Times New Roman"/>
                <w:b/>
                <w:bCs/>
                <w:sz w:val="28"/>
                <w:szCs w:val="28"/>
                <w:lang w:eastAsia="ru-RU"/>
              </w:rPr>
              <w:t>Название игры</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b/>
                <w:bCs/>
                <w:color w:val="000000"/>
                <w:sz w:val="28"/>
                <w:szCs w:val="28"/>
                <w:lang w:eastAsia="ru-RU"/>
              </w:rPr>
              <w:t>  Содержание</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"Не теряй пару"</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 xml:space="preserve">Дети идут друг за другом парами, взявшись за руки. По сигналу быстро опускают руки и продолжают идти рядом, не </w:t>
            </w:r>
            <w:proofErr w:type="gramStart"/>
            <w:r w:rsidRPr="00846B78">
              <w:rPr>
                <w:rFonts w:ascii="Times New Roman" w:eastAsia="Times New Roman" w:hAnsi="Times New Roman" w:cs="Times New Roman"/>
                <w:color w:val="000000"/>
                <w:sz w:val="28"/>
                <w:szCs w:val="28"/>
                <w:lang w:eastAsia="ru-RU"/>
              </w:rPr>
              <w:t>отставая и не перегоняя друг друга</w:t>
            </w:r>
            <w:proofErr w:type="gramEnd"/>
            <w:r w:rsidRPr="00846B78">
              <w:rPr>
                <w:rFonts w:ascii="Times New Roman" w:eastAsia="Times New Roman" w:hAnsi="Times New Roman" w:cs="Times New Roman"/>
                <w:color w:val="000000"/>
                <w:sz w:val="28"/>
                <w:szCs w:val="28"/>
                <w:lang w:eastAsia="ru-RU"/>
              </w:rPr>
              <w:t xml:space="preserve">. После второго сигнала снова берутся за руки и продолжают </w:t>
            </w:r>
            <w:r w:rsidRPr="00846B78">
              <w:rPr>
                <w:rFonts w:ascii="Times New Roman" w:eastAsia="Times New Roman" w:hAnsi="Times New Roman" w:cs="Times New Roman"/>
                <w:color w:val="000000"/>
                <w:sz w:val="28"/>
                <w:szCs w:val="28"/>
                <w:lang w:eastAsia="ru-RU"/>
              </w:rPr>
              <w:lastRenderedPageBreak/>
              <w:t>ходьбу </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lastRenderedPageBreak/>
              <w:t>"Стоп"</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Дети бегают по залу врассыпную в течение 2-3 мин. По сигналу "Стоп" останавливаются и делают какую-нибудь фигуру ("хоккеист", "гимнаст", "пловец"). Затем вместе выбирают лучшую фигуру, и </w:t>
            </w:r>
            <w:hyperlink r:id="rId5" w:tooltip="Click to Continue &gt; by ClickCaption" w:history="1">
              <w:r w:rsidRPr="00846B78">
                <w:rPr>
                  <w:rFonts w:ascii="Times New Roman" w:eastAsia="Times New Roman" w:hAnsi="Times New Roman" w:cs="Times New Roman"/>
                  <w:color w:val="0000CD"/>
                  <w:sz w:val="28"/>
                  <w:szCs w:val="28"/>
                  <w:u w:val="single"/>
                  <w:lang w:eastAsia="ru-RU"/>
                </w:rPr>
                <w:t>ИГРА</w:t>
              </w:r>
              <w:r w:rsidRPr="00846B78">
                <w:rPr>
                  <w:rFonts w:ascii="Times New Roman" w:eastAsia="Times New Roman" w:hAnsi="Times New Roman" w:cs="Times New Roman"/>
                  <w:noProof/>
                  <w:color w:val="0000CD"/>
                  <w:sz w:val="28"/>
                  <w:szCs w:val="28"/>
                  <w:lang w:eastAsia="ru-RU"/>
                </w:rPr>
                <w:drawing>
                  <wp:inline distT="0" distB="0" distL="0" distR="0">
                    <wp:extent cx="99695" cy="99695"/>
                    <wp:effectExtent l="19050" t="0" r="0" b="0"/>
                    <wp:docPr id="1" name="Рисунок 1" descr="http://cdncache-a.akamaihd.net/items/it/img/arrow-10x10.png">
                      <a:hlinkClick xmlns:a="http://schemas.openxmlformats.org/drawingml/2006/main" r:id="rId5" tooltip="&quot;Click to Continue &gt; by ClickCap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5" tooltip="&quot;Click to Continue &gt; by ClickCaption&quot;"/>
                            </pic:cNvPr>
                            <pic:cNvPicPr>
                              <a:picLocks noChangeAspect="1" noChangeArrowheads="1"/>
                            </pic:cNvPicPr>
                          </pic:nvPicPr>
                          <pic:blipFill>
                            <a:blip r:embed="rId6"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w:r w:rsidRPr="00846B78">
              <w:rPr>
                <w:rFonts w:ascii="Times New Roman" w:eastAsia="Times New Roman" w:hAnsi="Times New Roman" w:cs="Times New Roman"/>
                <w:color w:val="000000"/>
                <w:sz w:val="28"/>
                <w:szCs w:val="28"/>
                <w:lang w:eastAsia="ru-RU"/>
              </w:rPr>
              <w:t> повторяется вновь</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"Круговорот"</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Дети идут в колонне парами умеренным шагом. По сигналу последняя пара разбивается, и дети, ее образующие, бегут в начало колонны. Один ребенок обегает колонну справа, второй - слева. Оказавшись впереди колонны, дети вновь образуют пару, и игра продолжается</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"Меняемся местами"</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В центре площадки кладется длинный шнур. Дети распределяются на две команды. Каждая занимает свою половину площадки. По сигналу "Беги!" все дети врассыпную бегают по своей площадке. По второму сигналу "Меняйтесь!" команды бегом меняются местами. Побеждает команда, дети которой в полном составе первыми перебежали на другую сторону площадки</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"Ниточка с иголочкой"</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Дети держатся за руки, образуя цепочку. Проведя цепочку вокруг всей площадки, воспитатель предлагает детям остановиться и поднять сцепленные руки вверх, образуя ряд ворот. После этого он ведет цепочку в обратном направлении под руками у детей, обходя по очереди одного справа, а другого слева. В тот момент, когда цепочка детей проходит под "</w:t>
            </w:r>
            <w:proofErr w:type="spellStart"/>
            <w:r w:rsidRPr="00846B78">
              <w:rPr>
                <w:rFonts w:ascii="Times New Roman" w:eastAsia="Times New Roman" w:hAnsi="Times New Roman" w:cs="Times New Roman"/>
                <w:color w:val="000000"/>
                <w:sz w:val="28"/>
                <w:szCs w:val="28"/>
                <w:lang w:eastAsia="ru-RU"/>
              </w:rPr>
              <w:t>воротиками</w:t>
            </w:r>
            <w:proofErr w:type="spellEnd"/>
            <w:r w:rsidRPr="00846B78">
              <w:rPr>
                <w:rFonts w:ascii="Times New Roman" w:eastAsia="Times New Roman" w:hAnsi="Times New Roman" w:cs="Times New Roman"/>
                <w:color w:val="000000"/>
                <w:sz w:val="28"/>
                <w:szCs w:val="28"/>
                <w:lang w:eastAsia="ru-RU"/>
              </w:rPr>
              <w:t xml:space="preserve">", </w:t>
            </w:r>
            <w:r w:rsidRPr="00846B78">
              <w:rPr>
                <w:rFonts w:ascii="Times New Roman" w:eastAsia="Times New Roman" w:hAnsi="Times New Roman" w:cs="Times New Roman"/>
                <w:color w:val="000000"/>
                <w:sz w:val="28"/>
                <w:szCs w:val="28"/>
                <w:lang w:eastAsia="ru-RU"/>
              </w:rPr>
              <w:lastRenderedPageBreak/>
              <w:t>ребенок, поднимавший руки для образования "ворот", переворачивается вокруг себя и продолжает движение дальше</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lastRenderedPageBreak/>
              <w:t>"Найди свой кубик"</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В произвольном порядке разложены обручи, в каждом из которых стоит ребенок и лежит цветной кубик. По сигналу дети выбегают из обруча и бегают в разных направлениях, не толкаясь и не подбегая к обручу до второго сигнала. По второму сигналу дети останавливаются и закрывают глаза. В это время воспитатель меняет кубики местами. По третьему сигналу дети открывают глаза. Каждый должен добежать до обруча, где лежит его кубик, впрыгнуть в обруч, пролезть через него и поднять его над головой. Выигрывает тот, кто первым правильно выполнит задание</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"Быстро по местам"</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Дети стоят в колонне по одному. По команде "На прогулку!" разбегаются по площадке, берут любые пособия и выполняют с ними произвольные движения. По команде "Быстро по местам!" кладут пособия на место, где они находились, и возвращаются на свое место в колонне. Проигрывает тот, кто место в колонне занял последним</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"Дружные пары"</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 xml:space="preserve">Дети распределяются парами, берутся за руки. По первому сигналу кружатся в одну сторону в течение 5-7 </w:t>
            </w:r>
            <w:proofErr w:type="gramStart"/>
            <w:r w:rsidRPr="00846B78">
              <w:rPr>
                <w:rFonts w:ascii="Times New Roman" w:eastAsia="Times New Roman" w:hAnsi="Times New Roman" w:cs="Times New Roman"/>
                <w:color w:val="000000"/>
                <w:sz w:val="28"/>
                <w:szCs w:val="28"/>
                <w:lang w:eastAsia="ru-RU"/>
              </w:rPr>
              <w:t>с</w:t>
            </w:r>
            <w:proofErr w:type="gramEnd"/>
            <w:r w:rsidRPr="00846B78">
              <w:rPr>
                <w:rFonts w:ascii="Times New Roman" w:eastAsia="Times New Roman" w:hAnsi="Times New Roman" w:cs="Times New Roman"/>
                <w:color w:val="000000"/>
                <w:sz w:val="28"/>
                <w:szCs w:val="28"/>
                <w:lang w:eastAsia="ru-RU"/>
              </w:rPr>
              <w:t xml:space="preserve">, а </w:t>
            </w:r>
            <w:proofErr w:type="gramStart"/>
            <w:r w:rsidRPr="00846B78">
              <w:rPr>
                <w:rFonts w:ascii="Times New Roman" w:eastAsia="Times New Roman" w:hAnsi="Times New Roman" w:cs="Times New Roman"/>
                <w:color w:val="000000"/>
                <w:sz w:val="28"/>
                <w:szCs w:val="28"/>
                <w:lang w:eastAsia="ru-RU"/>
              </w:rPr>
              <w:t>по</w:t>
            </w:r>
            <w:proofErr w:type="gramEnd"/>
            <w:r w:rsidRPr="00846B78">
              <w:rPr>
                <w:rFonts w:ascii="Times New Roman" w:eastAsia="Times New Roman" w:hAnsi="Times New Roman" w:cs="Times New Roman"/>
                <w:color w:val="000000"/>
                <w:sz w:val="28"/>
                <w:szCs w:val="28"/>
                <w:lang w:eastAsia="ru-RU"/>
              </w:rPr>
              <w:t xml:space="preserve"> второму сигналу останавливаются и кружатся в другую сторону после короткого перерыва </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 xml:space="preserve">"Найди </w:t>
            </w:r>
            <w:r w:rsidRPr="00846B78">
              <w:rPr>
                <w:rFonts w:ascii="Times New Roman" w:eastAsia="Times New Roman" w:hAnsi="Times New Roman" w:cs="Times New Roman"/>
                <w:color w:val="000000"/>
                <w:sz w:val="28"/>
                <w:szCs w:val="28"/>
                <w:lang w:eastAsia="ru-RU"/>
              </w:rPr>
              <w:lastRenderedPageBreak/>
              <w:t>мяч"</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lastRenderedPageBreak/>
              <w:t xml:space="preserve">Дети стоят по кругу вплотную друг к другу, лицом в </w:t>
            </w:r>
            <w:r w:rsidRPr="00846B78">
              <w:rPr>
                <w:rFonts w:ascii="Times New Roman" w:eastAsia="Times New Roman" w:hAnsi="Times New Roman" w:cs="Times New Roman"/>
                <w:color w:val="000000"/>
                <w:sz w:val="28"/>
                <w:szCs w:val="28"/>
                <w:lang w:eastAsia="ru-RU"/>
              </w:rPr>
              <w:lastRenderedPageBreak/>
              <w:t>центр, руки за спиной. В центре круга стоит водящий. По сигналу дети начинают передавать маленький мячик друг другу за спиной, а водящий пытается его найти, предлагая показать руки одному из детей в круге. Тот, к кому обращается водящий, вытягивает вперед руки, показывая их водящему. Если водящий угадывает, тот, у кого оказался мяч, встает на место водящего. Смена водящего происходит и тогда, когда ребенок, стоящий в круге, роняет мяч</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lastRenderedPageBreak/>
              <w:t>"Проведи мяч"</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На площадке расставлены разные предметы (кегли, кубики и т. п.). Ребенок ведет мяч ударами об землю, обходя или обегая предметы "змейкой"</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"Поймай мяч в воздухе"</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Воспитатель бросает теннисный мяч на ракетку ребенка (с высоты 20-30 см). Ребенок ловит мяч и удерживает его на ракетке. Далее дети играют в паре друг с другом аналогичным способом</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"Прокати мяч с горки"</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Дети стоят в колонне по одному перед наклонным бумом. Каждый ребенок скатывает мяч, быстро бежит за ним, берет в руки и, подбежав к первому в колонне, передает ему мяч, а сам встает в конец колонны</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"Меняемся местами"</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На земле в форме круга лежит веревка. Дети бегают парами: одни внутри, другие снаружи веревочного круга. По сигналу воспитателя, не прекращая бега, дети в парах меняются местами</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"Не задень веревку"</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 xml:space="preserve">Воспитатель и один ребенок сначала раскачивают, а потом вращают веревку. Дети поочередно: прыгают </w:t>
            </w:r>
            <w:r w:rsidRPr="00846B78">
              <w:rPr>
                <w:rFonts w:ascii="Times New Roman" w:eastAsia="Times New Roman" w:hAnsi="Times New Roman" w:cs="Times New Roman"/>
                <w:color w:val="000000"/>
                <w:sz w:val="28"/>
                <w:szCs w:val="28"/>
                <w:lang w:eastAsia="ru-RU"/>
              </w:rPr>
              <w:lastRenderedPageBreak/>
              <w:t>через нее на двух или одной ноге, с ноги на ногу, стоя лицом или боком к веревке, бегают под вращающейся веревкой, начиная бег под углом к ней или с прямого разбега, прыгают под веревкой по одному или по двое</w:t>
            </w:r>
          </w:p>
        </w:tc>
      </w:tr>
      <w:tr w:rsidR="00F05303" w:rsidRPr="00846B78" w:rsidTr="00F05303">
        <w:trPr>
          <w:tblCellSpacing w:w="15" w:type="dxa"/>
        </w:trPr>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lastRenderedPageBreak/>
              <w:t>"От понедельника </w:t>
            </w:r>
            <w:r w:rsidRPr="00846B78">
              <w:rPr>
                <w:rFonts w:ascii="Times New Roman" w:eastAsia="Times New Roman" w:hAnsi="Times New Roman" w:cs="Times New Roman"/>
                <w:color w:val="000000"/>
                <w:sz w:val="28"/>
                <w:szCs w:val="28"/>
                <w:lang w:eastAsia="ru-RU"/>
              </w:rPr>
              <w:br/>
              <w:t>до воскресенья"</w:t>
            </w:r>
          </w:p>
        </w:tc>
        <w:tc>
          <w:tcPr>
            <w:tcW w:w="7230" w:type="dxa"/>
            <w:tcBorders>
              <w:top w:val="outset" w:sz="6" w:space="0" w:color="auto"/>
              <w:left w:val="outset" w:sz="6" w:space="0" w:color="auto"/>
              <w:bottom w:val="outset" w:sz="6" w:space="0" w:color="auto"/>
              <w:right w:val="outset" w:sz="6" w:space="0" w:color="auto"/>
            </w:tcBorders>
            <w:shd w:val="clear" w:color="auto" w:fill="FFFFFF"/>
            <w:hideMark/>
          </w:tcPr>
          <w:p w:rsidR="00F05303" w:rsidRPr="00846B78" w:rsidRDefault="00F05303" w:rsidP="00F05303">
            <w:pPr>
              <w:spacing w:before="131" w:after="131" w:line="360" w:lineRule="auto"/>
              <w:ind w:left="183" w:right="183"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Дети стоят в колонне друг за другом. Каждый ребенок по очереди называет день недели и перепрыгивает через длинную скакалку. </w:t>
            </w:r>
            <w:hyperlink r:id="rId7" w:tooltip="Click to Continue &gt; by ClickCaption" w:history="1">
              <w:r w:rsidRPr="00846B78">
                <w:rPr>
                  <w:rFonts w:ascii="Times New Roman" w:eastAsia="Times New Roman" w:hAnsi="Times New Roman" w:cs="Times New Roman"/>
                  <w:color w:val="0000CD"/>
                  <w:sz w:val="28"/>
                  <w:szCs w:val="28"/>
                  <w:u w:val="single"/>
                  <w:lang w:eastAsia="ru-RU"/>
                </w:rPr>
                <w:t>ИГРА</w:t>
              </w:r>
              <w:r w:rsidRPr="00846B78">
                <w:rPr>
                  <w:rFonts w:ascii="Times New Roman" w:eastAsia="Times New Roman" w:hAnsi="Times New Roman" w:cs="Times New Roman"/>
                  <w:noProof/>
                  <w:color w:val="0000CD"/>
                  <w:sz w:val="28"/>
                  <w:szCs w:val="28"/>
                  <w:lang w:eastAsia="ru-RU"/>
                </w:rPr>
                <w:drawing>
                  <wp:inline distT="0" distB="0" distL="0" distR="0">
                    <wp:extent cx="99695" cy="99695"/>
                    <wp:effectExtent l="19050" t="0" r="0" b="0"/>
                    <wp:docPr id="2" name="Рисунок 2" descr="http://cdncache-a.akamaihd.net/items/it/img/arrow-10x10.png">
                      <a:hlinkClick xmlns:a="http://schemas.openxmlformats.org/drawingml/2006/main" r:id="rId7" tooltip="&quot;Click to Continue &gt; by ClickCap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7" tooltip="&quot;Click to Continue &gt; by ClickCaption&quot;"/>
                            </pic:cNvPr>
                            <pic:cNvPicPr>
                              <a:picLocks noChangeAspect="1" noChangeArrowheads="1"/>
                            </pic:cNvPicPr>
                          </pic:nvPicPr>
                          <pic:blipFill>
                            <a:blip r:embed="rId6"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hyperlink>
            <w:r w:rsidRPr="00846B78">
              <w:rPr>
                <w:rFonts w:ascii="Times New Roman" w:eastAsia="Times New Roman" w:hAnsi="Times New Roman" w:cs="Times New Roman"/>
                <w:color w:val="000000"/>
                <w:sz w:val="28"/>
                <w:szCs w:val="28"/>
                <w:lang w:eastAsia="ru-RU"/>
              </w:rPr>
              <w:t>повторяется 2-3 раза</w:t>
            </w:r>
          </w:p>
        </w:tc>
      </w:tr>
    </w:tbl>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40143A">
      <w:pPr>
        <w:shd w:val="clear" w:color="auto" w:fill="FFFFFF"/>
        <w:spacing w:before="91" w:after="91" w:line="360" w:lineRule="auto"/>
        <w:ind w:left="128" w:right="128" w:firstLine="400"/>
        <w:jc w:val="center"/>
        <w:textAlignment w:val="top"/>
        <w:rPr>
          <w:rFonts w:ascii="Times New Roman" w:eastAsia="Times New Roman" w:hAnsi="Times New Roman" w:cs="Times New Roman"/>
          <w:b/>
          <w:bCs/>
          <w:color w:val="000000"/>
          <w:sz w:val="28"/>
          <w:szCs w:val="28"/>
          <w:lang w:eastAsia="ru-RU"/>
        </w:rPr>
      </w:pPr>
      <w:r w:rsidRPr="00846B78">
        <w:rPr>
          <w:rFonts w:ascii="Times New Roman" w:eastAsia="Times New Roman" w:hAnsi="Times New Roman" w:cs="Times New Roman"/>
          <w:b/>
          <w:bCs/>
          <w:color w:val="000000"/>
          <w:sz w:val="28"/>
          <w:szCs w:val="28"/>
          <w:lang w:eastAsia="ru-RU"/>
        </w:rPr>
        <w:t>Памятка для воспитателей.</w:t>
      </w:r>
    </w:p>
    <w:p w:rsidR="00F05303" w:rsidRPr="00846B78"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r w:rsidRPr="00846B78">
        <w:rPr>
          <w:rFonts w:ascii="Times New Roman" w:eastAsia="Times New Roman" w:hAnsi="Times New Roman" w:cs="Times New Roman"/>
          <w:b/>
          <w:bCs/>
          <w:color w:val="000000"/>
          <w:sz w:val="28"/>
          <w:szCs w:val="28"/>
          <w:lang w:eastAsia="ru-RU"/>
        </w:rPr>
        <w:t xml:space="preserve">Как реагировать на сложные ситуации, возникающие с </w:t>
      </w:r>
      <w:proofErr w:type="spellStart"/>
      <w:r w:rsidRPr="00846B78">
        <w:rPr>
          <w:rFonts w:ascii="Times New Roman" w:eastAsia="Times New Roman" w:hAnsi="Times New Roman" w:cs="Times New Roman"/>
          <w:b/>
          <w:bCs/>
          <w:color w:val="000000"/>
          <w:sz w:val="28"/>
          <w:szCs w:val="28"/>
          <w:lang w:eastAsia="ru-RU"/>
        </w:rPr>
        <w:t>гиперактивными</w:t>
      </w:r>
      <w:proofErr w:type="spellEnd"/>
      <w:r w:rsidRPr="00846B78">
        <w:rPr>
          <w:rFonts w:ascii="Times New Roman" w:eastAsia="Times New Roman" w:hAnsi="Times New Roman" w:cs="Times New Roman"/>
          <w:b/>
          <w:bCs/>
          <w:color w:val="000000"/>
          <w:sz w:val="28"/>
          <w:szCs w:val="28"/>
          <w:lang w:eastAsia="ru-RU"/>
        </w:rPr>
        <w:t xml:space="preserve"> детьми</w:t>
      </w:r>
    </w:p>
    <w:p w:rsidR="00F05303" w:rsidRPr="00846B78"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bCs/>
          <w:color w:val="000000"/>
          <w:sz w:val="28"/>
          <w:szCs w:val="28"/>
          <w:lang w:eastAsia="ru-RU"/>
        </w:rPr>
      </w:pPr>
      <w:r w:rsidRPr="00846B78">
        <w:rPr>
          <w:rFonts w:ascii="Times New Roman" w:eastAsia="Times New Roman" w:hAnsi="Times New Roman" w:cs="Times New Roman"/>
          <w:bCs/>
          <w:color w:val="000000"/>
          <w:sz w:val="28"/>
          <w:szCs w:val="28"/>
          <w:lang w:eastAsia="ru-RU"/>
        </w:rPr>
        <w:t xml:space="preserve">Научитесь не придавать проступку ребёнка чрезмерного значения, сохраняйте спокойствие. Это не означает, что надо всегда идти у него на поводу. Наоборот, необходимы чёткие требования (в пределах возможностей ребёнка), не меняющиеся в зависимости от ситуации и настроения взрослых. </w:t>
      </w:r>
    </w:p>
    <w:p w:rsidR="00F05303" w:rsidRPr="00846B78"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bCs/>
          <w:color w:val="000000"/>
          <w:sz w:val="28"/>
          <w:szCs w:val="28"/>
          <w:lang w:eastAsia="ru-RU"/>
        </w:rPr>
      </w:pPr>
      <w:r w:rsidRPr="00846B78">
        <w:rPr>
          <w:rFonts w:ascii="Times New Roman" w:eastAsia="Times New Roman" w:hAnsi="Times New Roman" w:cs="Times New Roman"/>
          <w:bCs/>
          <w:color w:val="000000"/>
          <w:sz w:val="28"/>
          <w:szCs w:val="28"/>
          <w:lang w:eastAsia="ru-RU"/>
        </w:rPr>
        <w:t xml:space="preserve">2. Никогда не наказывайте ребёнка, если проступок совершён впервые, случайно или из-за ошибки взрослого. </w:t>
      </w:r>
    </w:p>
    <w:p w:rsidR="00F05303" w:rsidRPr="00846B78"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bCs/>
          <w:color w:val="000000"/>
          <w:sz w:val="28"/>
          <w:szCs w:val="28"/>
          <w:lang w:eastAsia="ru-RU"/>
        </w:rPr>
      </w:pPr>
      <w:r w:rsidRPr="00846B78">
        <w:rPr>
          <w:rFonts w:ascii="Times New Roman" w:eastAsia="Times New Roman" w:hAnsi="Times New Roman" w:cs="Times New Roman"/>
          <w:bCs/>
          <w:color w:val="000000"/>
          <w:sz w:val="28"/>
          <w:szCs w:val="28"/>
          <w:lang w:eastAsia="ru-RU"/>
        </w:rPr>
        <w:t xml:space="preserve">3.  Не отождествляйте проступок и ребёнка. Тактика «ты себя плохо ведёшь – ты плохой» порочна. Она закрывает ребёнку выход из ситуации, снижает самооценку, заставляет его бояться. </w:t>
      </w:r>
    </w:p>
    <w:p w:rsidR="00F05303" w:rsidRPr="00846B78"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bCs/>
          <w:color w:val="000000"/>
          <w:sz w:val="28"/>
          <w:szCs w:val="28"/>
          <w:lang w:eastAsia="ru-RU"/>
        </w:rPr>
      </w:pPr>
      <w:r w:rsidRPr="00846B78">
        <w:rPr>
          <w:rFonts w:ascii="Times New Roman" w:eastAsia="Times New Roman" w:hAnsi="Times New Roman" w:cs="Times New Roman"/>
          <w:bCs/>
          <w:color w:val="000000"/>
          <w:sz w:val="28"/>
          <w:szCs w:val="28"/>
          <w:lang w:eastAsia="ru-RU"/>
        </w:rPr>
        <w:t xml:space="preserve">4.  Обязательно объясните, в чём состоит его проступок и почему так себя вести нельзя. </w:t>
      </w:r>
    </w:p>
    <w:p w:rsidR="0040143A" w:rsidRPr="00846B78" w:rsidRDefault="0040143A" w:rsidP="0040143A">
      <w:pPr>
        <w:shd w:val="clear" w:color="auto" w:fill="FFFFFF"/>
        <w:spacing w:before="91" w:after="91" w:line="360" w:lineRule="auto"/>
        <w:ind w:left="128" w:right="128" w:firstLine="400"/>
        <w:textAlignment w:val="top"/>
        <w:rPr>
          <w:rFonts w:ascii="Times New Roman" w:eastAsia="Times New Roman" w:hAnsi="Times New Roman" w:cs="Times New Roman"/>
          <w:bCs/>
          <w:color w:val="000000"/>
          <w:sz w:val="28"/>
          <w:szCs w:val="28"/>
          <w:lang w:eastAsia="ru-RU"/>
        </w:rPr>
      </w:pPr>
      <w:r w:rsidRPr="00846B78">
        <w:rPr>
          <w:rFonts w:ascii="Times New Roman" w:eastAsia="Times New Roman" w:hAnsi="Times New Roman" w:cs="Times New Roman"/>
          <w:bCs/>
          <w:color w:val="000000"/>
          <w:sz w:val="28"/>
          <w:szCs w:val="28"/>
          <w:lang w:eastAsia="ru-RU"/>
        </w:rPr>
        <w:t xml:space="preserve">. Не стоит злословить по поводу проступка, напоминать о нём, стыдить перед  сверстниками и другими взрослыми. Это унижает, вызывает обиду и боль. </w:t>
      </w:r>
    </w:p>
    <w:p w:rsidR="0040143A" w:rsidRPr="00846B78" w:rsidRDefault="0040143A" w:rsidP="0040143A">
      <w:pPr>
        <w:shd w:val="clear" w:color="auto" w:fill="FFFFFF"/>
        <w:spacing w:before="91" w:after="91" w:line="360" w:lineRule="auto"/>
        <w:ind w:left="128" w:right="128" w:firstLine="400"/>
        <w:textAlignment w:val="top"/>
        <w:rPr>
          <w:rFonts w:ascii="Times New Roman" w:eastAsia="Times New Roman" w:hAnsi="Times New Roman" w:cs="Times New Roman"/>
          <w:bCs/>
          <w:color w:val="000000"/>
          <w:sz w:val="28"/>
          <w:szCs w:val="28"/>
          <w:lang w:eastAsia="ru-RU"/>
        </w:rPr>
      </w:pPr>
      <w:r w:rsidRPr="00846B78">
        <w:rPr>
          <w:rFonts w:ascii="Times New Roman" w:eastAsia="Times New Roman" w:hAnsi="Times New Roman" w:cs="Times New Roman"/>
          <w:bCs/>
          <w:color w:val="000000"/>
          <w:sz w:val="28"/>
          <w:szCs w:val="28"/>
          <w:lang w:eastAsia="ru-RU"/>
        </w:rPr>
        <w:t xml:space="preserve">6. Не нужно сравнивать ребёнка со сверстниками, подчёркивая его недостатки. </w:t>
      </w:r>
    </w:p>
    <w:p w:rsidR="0040143A" w:rsidRPr="00846B78" w:rsidRDefault="0040143A" w:rsidP="0040143A">
      <w:pPr>
        <w:shd w:val="clear" w:color="auto" w:fill="FFFFFF"/>
        <w:spacing w:before="91" w:after="91" w:line="360" w:lineRule="auto"/>
        <w:ind w:left="128" w:right="128" w:firstLine="400"/>
        <w:textAlignment w:val="top"/>
        <w:rPr>
          <w:rFonts w:ascii="Times New Roman" w:eastAsia="Times New Roman" w:hAnsi="Times New Roman" w:cs="Times New Roman"/>
          <w:bCs/>
          <w:color w:val="000000"/>
          <w:sz w:val="28"/>
          <w:szCs w:val="28"/>
          <w:lang w:eastAsia="ru-RU"/>
        </w:rPr>
      </w:pPr>
      <w:r w:rsidRPr="00846B78">
        <w:rPr>
          <w:rFonts w:ascii="Times New Roman" w:eastAsia="Times New Roman" w:hAnsi="Times New Roman" w:cs="Times New Roman"/>
          <w:bCs/>
          <w:color w:val="000000"/>
          <w:sz w:val="28"/>
          <w:szCs w:val="28"/>
          <w:lang w:eastAsia="ru-RU"/>
        </w:rPr>
        <w:t xml:space="preserve">7. Жёсткое обращение, как вариант отрицательного реагирования или негативного </w:t>
      </w:r>
      <w:proofErr w:type="spellStart"/>
      <w:r w:rsidRPr="00846B78">
        <w:rPr>
          <w:rFonts w:ascii="Times New Roman" w:eastAsia="Times New Roman" w:hAnsi="Times New Roman" w:cs="Times New Roman"/>
          <w:bCs/>
          <w:color w:val="000000"/>
          <w:sz w:val="28"/>
          <w:szCs w:val="28"/>
          <w:lang w:eastAsia="ru-RU"/>
        </w:rPr>
        <w:t>подстёгивания</w:t>
      </w:r>
      <w:proofErr w:type="spellEnd"/>
      <w:r w:rsidRPr="00846B78">
        <w:rPr>
          <w:rFonts w:ascii="Times New Roman" w:eastAsia="Times New Roman" w:hAnsi="Times New Roman" w:cs="Times New Roman"/>
          <w:bCs/>
          <w:color w:val="000000"/>
          <w:sz w:val="28"/>
          <w:szCs w:val="28"/>
          <w:lang w:eastAsia="ru-RU"/>
        </w:rPr>
        <w:t xml:space="preserve"> менее эффективно, чем так называемое положительное подкрепление. </w:t>
      </w:r>
    </w:p>
    <w:p w:rsidR="00F05303" w:rsidRPr="00846B78"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F05303">
      <w:pPr>
        <w:shd w:val="clear" w:color="auto" w:fill="FFFFFF"/>
        <w:spacing w:before="91" w:after="91" w:line="360" w:lineRule="auto"/>
        <w:ind w:left="128" w:right="128" w:firstLine="400"/>
        <w:textAlignment w:val="top"/>
        <w:rPr>
          <w:rFonts w:ascii="Times New Roman" w:eastAsia="Times New Roman" w:hAnsi="Times New Roman" w:cs="Times New Roman"/>
          <w:b/>
          <w:bCs/>
          <w:color w:val="000000"/>
          <w:sz w:val="28"/>
          <w:szCs w:val="28"/>
          <w:lang w:eastAsia="ru-RU"/>
        </w:rPr>
      </w:pPr>
    </w:p>
    <w:p w:rsidR="0040143A" w:rsidRPr="00846B78" w:rsidRDefault="0040143A" w:rsidP="0040143A">
      <w:pPr>
        <w:shd w:val="clear" w:color="auto" w:fill="FFFFFF"/>
        <w:spacing w:before="91" w:after="91" w:line="360" w:lineRule="auto"/>
        <w:ind w:right="128"/>
        <w:textAlignment w:val="top"/>
        <w:rPr>
          <w:rFonts w:ascii="Times New Roman" w:eastAsia="Times New Roman" w:hAnsi="Times New Roman" w:cs="Times New Roman"/>
          <w:b/>
          <w:bCs/>
          <w:color w:val="000000"/>
          <w:sz w:val="28"/>
          <w:szCs w:val="28"/>
          <w:lang w:eastAsia="ru-RU"/>
        </w:rPr>
      </w:pPr>
    </w:p>
    <w:p w:rsidR="0040143A" w:rsidRPr="00846B78" w:rsidRDefault="0040143A" w:rsidP="0040143A">
      <w:pPr>
        <w:shd w:val="clear" w:color="auto" w:fill="FFFFFF"/>
        <w:spacing w:before="91" w:after="91" w:line="360" w:lineRule="auto"/>
        <w:ind w:right="128"/>
        <w:textAlignment w:val="top"/>
        <w:rPr>
          <w:rFonts w:ascii="Times New Roman" w:eastAsia="Times New Roman" w:hAnsi="Times New Roman" w:cs="Times New Roman"/>
          <w:b/>
          <w:bCs/>
          <w:color w:val="000000"/>
          <w:sz w:val="28"/>
          <w:szCs w:val="28"/>
          <w:lang w:eastAsia="ru-RU"/>
        </w:rPr>
      </w:pPr>
    </w:p>
    <w:p w:rsidR="00F05303" w:rsidRPr="00846B78"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b/>
          <w:bCs/>
          <w:color w:val="000000"/>
          <w:sz w:val="28"/>
          <w:szCs w:val="28"/>
          <w:lang w:eastAsia="ru-RU"/>
        </w:rPr>
        <w:t>Список использованной и рекомендуемой литературы</w:t>
      </w:r>
    </w:p>
    <w:p w:rsidR="00F05303" w:rsidRPr="00846B78" w:rsidRDefault="00F05303" w:rsidP="00F05303">
      <w:pPr>
        <w:shd w:val="clear" w:color="auto" w:fill="FFFFFF"/>
        <w:spacing w:before="91" w:after="91" w:line="360" w:lineRule="auto"/>
        <w:ind w:left="128" w:right="128" w:firstLine="400"/>
        <w:textAlignment w:val="top"/>
        <w:rPr>
          <w:rFonts w:ascii="Times New Roman" w:eastAsia="Times New Roman" w:hAnsi="Times New Roman" w:cs="Times New Roman"/>
          <w:color w:val="000000"/>
          <w:sz w:val="28"/>
          <w:szCs w:val="28"/>
          <w:lang w:eastAsia="ru-RU"/>
        </w:rPr>
      </w:pPr>
      <w:r w:rsidRPr="00846B78">
        <w:rPr>
          <w:rFonts w:ascii="Times New Roman" w:eastAsia="Times New Roman" w:hAnsi="Times New Roman" w:cs="Times New Roman"/>
          <w:color w:val="000000"/>
          <w:sz w:val="28"/>
          <w:szCs w:val="28"/>
          <w:lang w:eastAsia="ru-RU"/>
        </w:rPr>
        <w:t xml:space="preserve">1. </w:t>
      </w:r>
      <w:proofErr w:type="gramStart"/>
      <w:r w:rsidRPr="00846B78">
        <w:rPr>
          <w:rFonts w:ascii="Times New Roman" w:eastAsia="Times New Roman" w:hAnsi="Times New Roman" w:cs="Times New Roman"/>
          <w:color w:val="000000"/>
          <w:sz w:val="28"/>
          <w:szCs w:val="28"/>
          <w:lang w:eastAsia="ru-RU"/>
        </w:rPr>
        <w:t>Безруких</w:t>
      </w:r>
      <w:proofErr w:type="gramEnd"/>
      <w:r w:rsidRPr="00846B78">
        <w:rPr>
          <w:rFonts w:ascii="Times New Roman" w:eastAsia="Times New Roman" w:hAnsi="Times New Roman" w:cs="Times New Roman"/>
          <w:color w:val="000000"/>
          <w:sz w:val="28"/>
          <w:szCs w:val="28"/>
          <w:lang w:eastAsia="ru-RU"/>
        </w:rPr>
        <w:t xml:space="preserve"> М.М. Ребёнок-непоседа: Тетрадь для занятий с детьми. Методические рекомендации. - М.: 2001. - 64с.</w:t>
      </w:r>
      <w:r w:rsidRPr="00846B78">
        <w:rPr>
          <w:rFonts w:ascii="Times New Roman" w:eastAsia="Times New Roman" w:hAnsi="Times New Roman" w:cs="Times New Roman"/>
          <w:color w:val="000000"/>
          <w:sz w:val="28"/>
          <w:szCs w:val="28"/>
          <w:lang w:eastAsia="ru-RU"/>
        </w:rPr>
        <w:br/>
        <w:t xml:space="preserve">2. </w:t>
      </w:r>
      <w:proofErr w:type="spellStart"/>
      <w:r w:rsidRPr="00846B78">
        <w:rPr>
          <w:rFonts w:ascii="Times New Roman" w:eastAsia="Times New Roman" w:hAnsi="Times New Roman" w:cs="Times New Roman"/>
          <w:color w:val="000000"/>
          <w:sz w:val="28"/>
          <w:szCs w:val="28"/>
          <w:lang w:eastAsia="ru-RU"/>
        </w:rPr>
        <w:t>Волчкова</w:t>
      </w:r>
      <w:proofErr w:type="spellEnd"/>
      <w:r w:rsidRPr="00846B78">
        <w:rPr>
          <w:rFonts w:ascii="Times New Roman" w:eastAsia="Times New Roman" w:hAnsi="Times New Roman" w:cs="Times New Roman"/>
          <w:color w:val="000000"/>
          <w:sz w:val="28"/>
          <w:szCs w:val="28"/>
          <w:lang w:eastAsia="ru-RU"/>
        </w:rPr>
        <w:t xml:space="preserve"> В.Н., Степанова Н.В. Система воспитания </w:t>
      </w:r>
      <w:proofErr w:type="spellStart"/>
      <w:r w:rsidRPr="00846B78">
        <w:rPr>
          <w:rFonts w:ascii="Times New Roman" w:eastAsia="Times New Roman" w:hAnsi="Times New Roman" w:cs="Times New Roman"/>
          <w:color w:val="000000"/>
          <w:sz w:val="28"/>
          <w:szCs w:val="28"/>
          <w:lang w:eastAsia="ru-RU"/>
        </w:rPr>
        <w:t>иедивидуальности</w:t>
      </w:r>
      <w:proofErr w:type="spellEnd"/>
      <w:r w:rsidRPr="00846B78">
        <w:rPr>
          <w:rFonts w:ascii="Times New Roman" w:eastAsia="Times New Roman" w:hAnsi="Times New Roman" w:cs="Times New Roman"/>
          <w:color w:val="000000"/>
          <w:sz w:val="28"/>
          <w:szCs w:val="28"/>
          <w:lang w:eastAsia="ru-RU"/>
        </w:rPr>
        <w:t xml:space="preserve"> дошкольников. Пособие для воспитателей и методистов ДОУ. - ЧП </w:t>
      </w:r>
      <w:proofErr w:type="spellStart"/>
      <w:r w:rsidRPr="00846B78">
        <w:rPr>
          <w:rFonts w:ascii="Times New Roman" w:eastAsia="Times New Roman" w:hAnsi="Times New Roman" w:cs="Times New Roman"/>
          <w:color w:val="000000"/>
          <w:sz w:val="28"/>
          <w:szCs w:val="28"/>
          <w:lang w:eastAsia="ru-RU"/>
        </w:rPr>
        <w:t>Лакоценин</w:t>
      </w:r>
      <w:proofErr w:type="spellEnd"/>
      <w:r w:rsidRPr="00846B78">
        <w:rPr>
          <w:rFonts w:ascii="Times New Roman" w:eastAsia="Times New Roman" w:hAnsi="Times New Roman" w:cs="Times New Roman"/>
          <w:color w:val="000000"/>
          <w:sz w:val="28"/>
          <w:szCs w:val="28"/>
          <w:lang w:eastAsia="ru-RU"/>
        </w:rPr>
        <w:t xml:space="preserve"> С.С., Воронеж. - 2007.</w:t>
      </w:r>
      <w:r w:rsidRPr="00846B78">
        <w:rPr>
          <w:rFonts w:ascii="Times New Roman" w:eastAsia="Times New Roman" w:hAnsi="Times New Roman" w:cs="Times New Roman"/>
          <w:color w:val="000000"/>
          <w:sz w:val="28"/>
          <w:szCs w:val="28"/>
          <w:lang w:eastAsia="ru-RU"/>
        </w:rPr>
        <w:br/>
        <w:t xml:space="preserve">4. </w:t>
      </w:r>
      <w:proofErr w:type="spellStart"/>
      <w:r w:rsidRPr="00846B78">
        <w:rPr>
          <w:rFonts w:ascii="Times New Roman" w:eastAsia="Times New Roman" w:hAnsi="Times New Roman" w:cs="Times New Roman"/>
          <w:color w:val="000000"/>
          <w:sz w:val="28"/>
          <w:szCs w:val="28"/>
          <w:lang w:eastAsia="ru-RU"/>
        </w:rPr>
        <w:t>Рунова</w:t>
      </w:r>
      <w:proofErr w:type="spellEnd"/>
      <w:r w:rsidRPr="00846B78">
        <w:rPr>
          <w:rFonts w:ascii="Times New Roman" w:eastAsia="Times New Roman" w:hAnsi="Times New Roman" w:cs="Times New Roman"/>
          <w:color w:val="000000"/>
          <w:sz w:val="28"/>
          <w:szCs w:val="28"/>
          <w:lang w:eastAsia="ru-RU"/>
        </w:rPr>
        <w:t xml:space="preserve"> М.А. Организация прогулок со старшими дошкольниками в теплое время года//Справочник старшего воспитателя. 2008, N4.</w:t>
      </w:r>
      <w:r w:rsidRPr="00846B78">
        <w:rPr>
          <w:rFonts w:ascii="Times New Roman" w:eastAsia="Times New Roman" w:hAnsi="Times New Roman" w:cs="Times New Roman"/>
          <w:color w:val="000000"/>
          <w:sz w:val="28"/>
          <w:szCs w:val="28"/>
          <w:lang w:eastAsia="ru-RU"/>
        </w:rPr>
        <w:br/>
        <w:t xml:space="preserve">5. Семенова Л.Э. Игровая терапия в работе с </w:t>
      </w:r>
      <w:proofErr w:type="spellStart"/>
      <w:r w:rsidRPr="00846B78">
        <w:rPr>
          <w:rFonts w:ascii="Times New Roman" w:eastAsia="Times New Roman" w:hAnsi="Times New Roman" w:cs="Times New Roman"/>
          <w:color w:val="000000"/>
          <w:sz w:val="28"/>
          <w:szCs w:val="28"/>
          <w:lang w:eastAsia="ru-RU"/>
        </w:rPr>
        <w:t>гиперактивными</w:t>
      </w:r>
      <w:proofErr w:type="spellEnd"/>
      <w:r w:rsidRPr="00846B78">
        <w:rPr>
          <w:rFonts w:ascii="Times New Roman" w:eastAsia="Times New Roman" w:hAnsi="Times New Roman" w:cs="Times New Roman"/>
          <w:color w:val="000000"/>
          <w:sz w:val="28"/>
          <w:szCs w:val="28"/>
          <w:lang w:eastAsia="ru-RU"/>
        </w:rPr>
        <w:t xml:space="preserve"> дошкольниками. //Психолог в детском саду, 2007, N 3. </w:t>
      </w:r>
      <w:r w:rsidRPr="00846B78">
        <w:rPr>
          <w:rFonts w:ascii="Times New Roman" w:eastAsia="Times New Roman" w:hAnsi="Times New Roman" w:cs="Times New Roman"/>
          <w:color w:val="000000"/>
          <w:sz w:val="28"/>
          <w:szCs w:val="28"/>
          <w:lang w:eastAsia="ru-RU"/>
        </w:rPr>
        <w:br/>
        <w:t>6. Сиротюк А.Л. Обучение без стресса: психофизиологическая подготовка.// Дошкольное воспитание N 1- 2005г., с. 76 - 85.</w:t>
      </w:r>
      <w:r w:rsidRPr="00846B78">
        <w:rPr>
          <w:rFonts w:ascii="Times New Roman" w:eastAsia="Times New Roman" w:hAnsi="Times New Roman" w:cs="Times New Roman"/>
          <w:color w:val="000000"/>
          <w:sz w:val="28"/>
          <w:szCs w:val="28"/>
          <w:lang w:eastAsia="ru-RU"/>
        </w:rPr>
        <w:br/>
        <w:t xml:space="preserve">7. Сиротюк А.Л. Синдром дефицита внимания с </w:t>
      </w:r>
      <w:proofErr w:type="spellStart"/>
      <w:r w:rsidRPr="00846B78">
        <w:rPr>
          <w:rFonts w:ascii="Times New Roman" w:eastAsia="Times New Roman" w:hAnsi="Times New Roman" w:cs="Times New Roman"/>
          <w:color w:val="000000"/>
          <w:sz w:val="28"/>
          <w:szCs w:val="28"/>
          <w:lang w:eastAsia="ru-RU"/>
        </w:rPr>
        <w:t>гиперактивностью</w:t>
      </w:r>
      <w:proofErr w:type="spellEnd"/>
      <w:r w:rsidRPr="00846B78">
        <w:rPr>
          <w:rFonts w:ascii="Times New Roman" w:eastAsia="Times New Roman" w:hAnsi="Times New Roman" w:cs="Times New Roman"/>
          <w:color w:val="000000"/>
          <w:sz w:val="28"/>
          <w:szCs w:val="28"/>
          <w:lang w:eastAsia="ru-RU"/>
        </w:rPr>
        <w:t>. Диагностика, коррекция и практические рекомендации родителям и педагогам. - ТЦ Сфера, 2003.</w:t>
      </w:r>
      <w:r w:rsidRPr="00846B78">
        <w:rPr>
          <w:rFonts w:ascii="Times New Roman" w:eastAsia="Times New Roman" w:hAnsi="Times New Roman" w:cs="Times New Roman"/>
          <w:color w:val="000000"/>
          <w:sz w:val="28"/>
          <w:szCs w:val="28"/>
          <w:lang w:eastAsia="ru-RU"/>
        </w:rPr>
        <w:br/>
        <w:t>8.Сиротюк А.Л. Упражнения для психомоторного развития дошкольников: Практическое пособие. - М.: АРКТИ, 2008.</w:t>
      </w:r>
    </w:p>
    <w:p w:rsidR="00C441F3" w:rsidRPr="00846B78" w:rsidRDefault="00C441F3" w:rsidP="00F05303">
      <w:pPr>
        <w:spacing w:line="360" w:lineRule="auto"/>
        <w:rPr>
          <w:rFonts w:ascii="Times New Roman" w:hAnsi="Times New Roman" w:cs="Times New Roman"/>
          <w:sz w:val="28"/>
          <w:szCs w:val="28"/>
        </w:rPr>
      </w:pPr>
    </w:p>
    <w:sectPr w:rsidR="00C441F3" w:rsidRPr="00846B78" w:rsidSect="00C44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63A2"/>
    <w:multiLevelType w:val="multilevel"/>
    <w:tmpl w:val="1B1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05303"/>
    <w:rsid w:val="00045C3E"/>
    <w:rsid w:val="003A1D55"/>
    <w:rsid w:val="0040143A"/>
    <w:rsid w:val="00846B78"/>
    <w:rsid w:val="00906E32"/>
    <w:rsid w:val="00C441F3"/>
    <w:rsid w:val="00F05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5303"/>
    <w:rPr>
      <w:i/>
      <w:iCs/>
    </w:rPr>
  </w:style>
  <w:style w:type="character" w:customStyle="1" w:styleId="apple-converted-space">
    <w:name w:val="apple-converted-space"/>
    <w:basedOn w:val="a0"/>
    <w:rsid w:val="00F05303"/>
  </w:style>
  <w:style w:type="character" w:styleId="a5">
    <w:name w:val="Strong"/>
    <w:basedOn w:val="a0"/>
    <w:uiPriority w:val="22"/>
    <w:qFormat/>
    <w:rsid w:val="00F05303"/>
    <w:rPr>
      <w:b/>
      <w:bCs/>
    </w:rPr>
  </w:style>
  <w:style w:type="character" w:styleId="a6">
    <w:name w:val="Hyperlink"/>
    <w:basedOn w:val="a0"/>
    <w:uiPriority w:val="99"/>
    <w:semiHidden/>
    <w:unhideWhenUsed/>
    <w:rsid w:val="00F05303"/>
    <w:rPr>
      <w:color w:val="0000FF"/>
      <w:u w:val="single"/>
    </w:rPr>
  </w:style>
  <w:style w:type="paragraph" w:styleId="a7">
    <w:name w:val="Balloon Text"/>
    <w:basedOn w:val="a"/>
    <w:link w:val="a8"/>
    <w:uiPriority w:val="99"/>
    <w:semiHidden/>
    <w:unhideWhenUsed/>
    <w:rsid w:val="00F053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303"/>
    <w:rPr>
      <w:rFonts w:ascii="Tahoma" w:hAnsi="Tahoma" w:cs="Tahoma"/>
      <w:sz w:val="16"/>
      <w:szCs w:val="16"/>
    </w:rPr>
  </w:style>
  <w:style w:type="paragraph" w:styleId="a9">
    <w:name w:val="List Paragraph"/>
    <w:basedOn w:val="a"/>
    <w:uiPriority w:val="34"/>
    <w:qFormat/>
    <w:rsid w:val="00846B78"/>
    <w:pPr>
      <w:ind w:left="720"/>
      <w:contextualSpacing/>
    </w:pPr>
  </w:style>
</w:styles>
</file>

<file path=word/webSettings.xml><?xml version="1.0" encoding="utf-8"?>
<w:webSettings xmlns:r="http://schemas.openxmlformats.org/officeDocument/2006/relationships" xmlns:w="http://schemas.openxmlformats.org/wordprocessingml/2006/main">
  <w:divs>
    <w:div w:id="700667584">
      <w:bodyDiv w:val="1"/>
      <w:marLeft w:val="0"/>
      <w:marRight w:val="0"/>
      <w:marTop w:val="0"/>
      <w:marBottom w:val="0"/>
      <w:divBdr>
        <w:top w:val="none" w:sz="0" w:space="0" w:color="auto"/>
        <w:left w:val="none" w:sz="0" w:space="0" w:color="auto"/>
        <w:bottom w:val="none" w:sz="0" w:space="0" w:color="auto"/>
        <w:right w:val="none" w:sz="0" w:space="0" w:color="auto"/>
      </w:divBdr>
      <w:divsChild>
        <w:div w:id="443765857">
          <w:marLeft w:val="0"/>
          <w:marRight w:val="0"/>
          <w:marTop w:val="0"/>
          <w:marBottom w:val="0"/>
          <w:divBdr>
            <w:top w:val="none" w:sz="0" w:space="0" w:color="auto"/>
            <w:left w:val="none" w:sz="0" w:space="0" w:color="auto"/>
            <w:bottom w:val="none" w:sz="0" w:space="0" w:color="auto"/>
            <w:right w:val="none" w:sz="0" w:space="0" w:color="auto"/>
          </w:divBdr>
          <w:divsChild>
            <w:div w:id="2031759635">
              <w:marLeft w:val="0"/>
              <w:marRight w:val="0"/>
              <w:marTop w:val="0"/>
              <w:marBottom w:val="0"/>
              <w:divBdr>
                <w:top w:val="none" w:sz="0" w:space="0" w:color="auto"/>
                <w:left w:val="none" w:sz="0" w:space="0" w:color="auto"/>
                <w:bottom w:val="none" w:sz="0" w:space="0" w:color="auto"/>
                <w:right w:val="none" w:sz="0" w:space="0" w:color="auto"/>
              </w:divBdr>
            </w:div>
            <w:div w:id="813722941">
              <w:marLeft w:val="0"/>
              <w:marRight w:val="0"/>
              <w:marTop w:val="0"/>
              <w:marBottom w:val="0"/>
              <w:divBdr>
                <w:top w:val="none" w:sz="0" w:space="0" w:color="auto"/>
                <w:left w:val="none" w:sz="0" w:space="0" w:color="auto"/>
                <w:bottom w:val="none" w:sz="0" w:space="0" w:color="auto"/>
                <w:right w:val="none" w:sz="0" w:space="0" w:color="auto"/>
              </w:divBdr>
            </w:div>
            <w:div w:id="15954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9472">
      <w:bodyDiv w:val="1"/>
      <w:marLeft w:val="0"/>
      <w:marRight w:val="0"/>
      <w:marTop w:val="0"/>
      <w:marBottom w:val="0"/>
      <w:divBdr>
        <w:top w:val="none" w:sz="0" w:space="0" w:color="auto"/>
        <w:left w:val="none" w:sz="0" w:space="0" w:color="auto"/>
        <w:bottom w:val="none" w:sz="0" w:space="0" w:color="auto"/>
        <w:right w:val="none" w:sz="0" w:space="0" w:color="auto"/>
      </w:divBdr>
    </w:div>
    <w:div w:id="1265460072">
      <w:bodyDiv w:val="1"/>
      <w:marLeft w:val="0"/>
      <w:marRight w:val="0"/>
      <w:marTop w:val="0"/>
      <w:marBottom w:val="0"/>
      <w:divBdr>
        <w:top w:val="none" w:sz="0" w:space="0" w:color="auto"/>
        <w:left w:val="none" w:sz="0" w:space="0" w:color="auto"/>
        <w:bottom w:val="none" w:sz="0" w:space="0" w:color="auto"/>
        <w:right w:val="none" w:sz="0" w:space="0" w:color="auto"/>
      </w:divBdr>
      <w:divsChild>
        <w:div w:id="426271886">
          <w:marLeft w:val="0"/>
          <w:marRight w:val="0"/>
          <w:marTop w:val="0"/>
          <w:marBottom w:val="0"/>
          <w:divBdr>
            <w:top w:val="none" w:sz="0" w:space="0" w:color="auto"/>
            <w:left w:val="none" w:sz="0" w:space="0" w:color="auto"/>
            <w:bottom w:val="none" w:sz="0" w:space="0" w:color="auto"/>
            <w:right w:val="none" w:sz="0" w:space="0" w:color="auto"/>
          </w:divBdr>
          <w:divsChild>
            <w:div w:id="995189640">
              <w:marLeft w:val="0"/>
              <w:marRight w:val="0"/>
              <w:marTop w:val="0"/>
              <w:marBottom w:val="0"/>
              <w:divBdr>
                <w:top w:val="none" w:sz="0" w:space="0" w:color="auto"/>
                <w:left w:val="none" w:sz="0" w:space="0" w:color="auto"/>
                <w:bottom w:val="none" w:sz="0" w:space="0" w:color="auto"/>
                <w:right w:val="none" w:sz="0" w:space="0" w:color="auto"/>
              </w:divBdr>
            </w:div>
            <w:div w:id="1915316029">
              <w:marLeft w:val="0"/>
              <w:marRight w:val="0"/>
              <w:marTop w:val="0"/>
              <w:marBottom w:val="0"/>
              <w:divBdr>
                <w:top w:val="none" w:sz="0" w:space="0" w:color="auto"/>
                <w:left w:val="none" w:sz="0" w:space="0" w:color="auto"/>
                <w:bottom w:val="none" w:sz="0" w:space="0" w:color="auto"/>
                <w:right w:val="none" w:sz="0" w:space="0" w:color="auto"/>
              </w:divBdr>
            </w:div>
            <w:div w:id="1197692716">
              <w:marLeft w:val="0"/>
              <w:marRight w:val="0"/>
              <w:marTop w:val="0"/>
              <w:marBottom w:val="0"/>
              <w:divBdr>
                <w:top w:val="none" w:sz="0" w:space="0" w:color="auto"/>
                <w:left w:val="none" w:sz="0" w:space="0" w:color="auto"/>
                <w:bottom w:val="none" w:sz="0" w:space="0" w:color="auto"/>
                <w:right w:val="none" w:sz="0" w:space="0" w:color="auto"/>
              </w:divBdr>
            </w:div>
            <w:div w:id="15872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618">
      <w:bodyDiv w:val="1"/>
      <w:marLeft w:val="0"/>
      <w:marRight w:val="0"/>
      <w:marTop w:val="0"/>
      <w:marBottom w:val="0"/>
      <w:divBdr>
        <w:top w:val="none" w:sz="0" w:space="0" w:color="auto"/>
        <w:left w:val="none" w:sz="0" w:space="0" w:color="auto"/>
        <w:bottom w:val="none" w:sz="0" w:space="0" w:color="auto"/>
        <w:right w:val="none" w:sz="0" w:space="0" w:color="auto"/>
      </w:divBdr>
    </w:div>
    <w:div w:id="1677613313">
      <w:bodyDiv w:val="1"/>
      <w:marLeft w:val="0"/>
      <w:marRight w:val="0"/>
      <w:marTop w:val="0"/>
      <w:marBottom w:val="0"/>
      <w:divBdr>
        <w:top w:val="none" w:sz="0" w:space="0" w:color="auto"/>
        <w:left w:val="none" w:sz="0" w:space="0" w:color="auto"/>
        <w:bottom w:val="none" w:sz="0" w:space="0" w:color="auto"/>
        <w:right w:val="none" w:sz="0" w:space="0" w:color="auto"/>
      </w:divBdr>
      <w:divsChild>
        <w:div w:id="1941798326">
          <w:marLeft w:val="0"/>
          <w:marRight w:val="0"/>
          <w:marTop w:val="0"/>
          <w:marBottom w:val="0"/>
          <w:divBdr>
            <w:top w:val="none" w:sz="0" w:space="0" w:color="auto"/>
            <w:left w:val="none" w:sz="0" w:space="0" w:color="auto"/>
            <w:bottom w:val="none" w:sz="0" w:space="0" w:color="auto"/>
            <w:right w:val="none" w:sz="0" w:space="0" w:color="auto"/>
          </w:divBdr>
        </w:div>
      </w:divsChild>
    </w:div>
    <w:div w:id="21005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lex.vistcom.ru/zanatia19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valex.vistcom.ru/zanatia19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2014-12-04T18:14:00Z</dcterms:created>
  <dcterms:modified xsi:type="dcterms:W3CDTF">2014-12-04T18:25:00Z</dcterms:modified>
</cp:coreProperties>
</file>