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7F" w:rsidRDefault="00E3487F" w:rsidP="00E348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города Костромы «Детский сад №80»</w:t>
      </w:r>
    </w:p>
    <w:p w:rsidR="00E3487F" w:rsidRDefault="00E3487F" w:rsidP="00E348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87F" w:rsidRDefault="00E3487F" w:rsidP="00E348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487F" w:rsidRDefault="00E3487F" w:rsidP="00E348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487F" w:rsidRDefault="00E3487F" w:rsidP="00E348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487F" w:rsidRDefault="00E3487F" w:rsidP="00E348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487F" w:rsidRDefault="00E3487F" w:rsidP="00E348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487F" w:rsidRDefault="00E3487F" w:rsidP="00E348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487F" w:rsidRDefault="00E3487F" w:rsidP="00E348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487F" w:rsidRDefault="00E3487F" w:rsidP="00E348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487F" w:rsidRPr="00CD37E4" w:rsidRDefault="00E3487F" w:rsidP="00E3487F">
      <w:pPr>
        <w:spacing w:after="0" w:line="360" w:lineRule="auto"/>
        <w:jc w:val="center"/>
        <w:rPr>
          <w:rFonts w:ascii="Monotype Corsiva" w:hAnsi="Monotype Corsiva"/>
          <w:b/>
          <w:sz w:val="52"/>
          <w:szCs w:val="52"/>
        </w:rPr>
      </w:pPr>
      <w:r w:rsidRPr="00CD37E4">
        <w:rPr>
          <w:rFonts w:ascii="Monotype Corsiva" w:hAnsi="Monotype Corsiva"/>
          <w:b/>
          <w:sz w:val="52"/>
          <w:szCs w:val="52"/>
        </w:rPr>
        <w:t>Образовательный проект</w:t>
      </w:r>
    </w:p>
    <w:p w:rsidR="00E3487F" w:rsidRPr="009B34BF" w:rsidRDefault="00E3487F" w:rsidP="00E3487F">
      <w:pPr>
        <w:spacing w:after="0" w:line="360" w:lineRule="auto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9B34BF">
        <w:rPr>
          <w:rFonts w:ascii="Monotype Corsiva" w:hAnsi="Monotype Corsiva"/>
          <w:b/>
          <w:color w:val="002060"/>
          <w:sz w:val="48"/>
          <w:szCs w:val="48"/>
        </w:rPr>
        <w:t>«Ложка – точёная, ручка – золочёная»</w:t>
      </w:r>
    </w:p>
    <w:p w:rsidR="00E3487F" w:rsidRDefault="00E3487F" w:rsidP="00E3487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318C5">
        <w:rPr>
          <w:rFonts w:ascii="Times New Roman" w:hAnsi="Times New Roman"/>
          <w:i/>
          <w:sz w:val="28"/>
          <w:szCs w:val="28"/>
        </w:rPr>
        <w:t xml:space="preserve">Нравственно – патриотическое воспитание дошкольников </w:t>
      </w:r>
    </w:p>
    <w:p w:rsidR="00E3487F" w:rsidRPr="000318C5" w:rsidRDefault="00E3487F" w:rsidP="00E3487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318C5">
        <w:rPr>
          <w:rFonts w:ascii="Times New Roman" w:hAnsi="Times New Roman"/>
          <w:i/>
          <w:sz w:val="28"/>
          <w:szCs w:val="28"/>
        </w:rPr>
        <w:t>на музыкальных занятиях средствами ознакомления с русским фольклором.</w:t>
      </w:r>
    </w:p>
    <w:p w:rsidR="00E3487F" w:rsidRDefault="00E3487F" w:rsidP="00E348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Monotype Corsiva" w:hAnsi="Monotype Corsiva"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1620520</wp:posOffset>
            </wp:positionH>
            <wp:positionV relativeFrom="margin">
              <wp:posOffset>4747260</wp:posOffset>
            </wp:positionV>
            <wp:extent cx="2257425" cy="115252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</w:p>
    <w:p w:rsidR="00E3487F" w:rsidRDefault="00E3487F" w:rsidP="00E3487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9B34BF">
        <w:rPr>
          <w:rFonts w:ascii="Times New Roman" w:hAnsi="Times New Roman"/>
          <w:sz w:val="28"/>
          <w:szCs w:val="28"/>
        </w:rPr>
        <w:t>музыкальный руководитель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487F" w:rsidRDefault="00E3487F" w:rsidP="00E3487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Юлия Николаевна</w:t>
      </w:r>
    </w:p>
    <w:p w:rsidR="00E3487F" w:rsidRDefault="00E3487F" w:rsidP="00E3487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3487F" w:rsidRPr="009B34BF" w:rsidRDefault="00E3487F" w:rsidP="00E348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 учебный год</w:t>
      </w:r>
    </w:p>
    <w:p w:rsidR="00E3487F" w:rsidRDefault="00E3487F" w:rsidP="00E348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3487F" w:rsidRDefault="00E3487F" w:rsidP="00E348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87F" w:rsidRDefault="00E3487F" w:rsidP="00E3487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34BF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 xml:space="preserve"> ………………………………………..</w:t>
      </w:r>
      <w:r>
        <w:rPr>
          <w:rFonts w:ascii="Times New Roman" w:hAnsi="Times New Roman"/>
          <w:sz w:val="28"/>
          <w:szCs w:val="28"/>
          <w:lang w:val="en-US"/>
        </w:rPr>
        <w:t>3</w:t>
      </w:r>
    </w:p>
    <w:p w:rsidR="00E3487F" w:rsidRDefault="00E3487F" w:rsidP="00E3487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34BF">
        <w:rPr>
          <w:rFonts w:ascii="Times New Roman" w:hAnsi="Times New Roman"/>
          <w:b/>
          <w:sz w:val="28"/>
          <w:szCs w:val="28"/>
        </w:rPr>
        <w:t>Описание хода реализации</w:t>
      </w:r>
      <w:r>
        <w:rPr>
          <w:rFonts w:ascii="Times New Roman" w:hAnsi="Times New Roman"/>
          <w:sz w:val="28"/>
          <w:szCs w:val="28"/>
        </w:rPr>
        <w:t>…………………………………….4</w:t>
      </w:r>
    </w:p>
    <w:p w:rsidR="00E3487F" w:rsidRDefault="00E3487F" w:rsidP="00E3487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темы………………………………………....4</w:t>
      </w:r>
    </w:p>
    <w:p w:rsidR="00E3487F" w:rsidRDefault="00E3487F" w:rsidP="00E3487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Проблема………………………………………………........6</w:t>
      </w:r>
    </w:p>
    <w:p w:rsidR="00E3487F" w:rsidRDefault="00E3487F" w:rsidP="00E3487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 проекта……………………………………………7</w:t>
      </w:r>
    </w:p>
    <w:p w:rsidR="00E3487F" w:rsidRDefault="00E3487F" w:rsidP="00E3487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задачи……………………………………………….8</w:t>
      </w:r>
    </w:p>
    <w:p w:rsidR="00E3487F" w:rsidRDefault="00E3487F" w:rsidP="00E3487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Механизм реализации проекта </w:t>
      </w:r>
      <w:r>
        <w:rPr>
          <w:rFonts w:ascii="Times New Roman" w:hAnsi="Times New Roman"/>
          <w:sz w:val="28"/>
          <w:szCs w:val="28"/>
        </w:rPr>
        <w:t>……………………………….9</w:t>
      </w:r>
    </w:p>
    <w:p w:rsidR="00E3487F" w:rsidRDefault="00E3487F" w:rsidP="00E3487F">
      <w:pPr>
        <w:numPr>
          <w:ilvl w:val="0"/>
          <w:numId w:val="4"/>
        </w:numPr>
        <w:tabs>
          <w:tab w:val="left" w:pos="1134"/>
        </w:tabs>
        <w:spacing w:after="0" w:line="360" w:lineRule="auto"/>
        <w:ind w:hanging="1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Предварительная работа………………………………….9</w:t>
      </w:r>
    </w:p>
    <w:p w:rsidR="00E3487F" w:rsidRDefault="00E3487F" w:rsidP="00E3487F">
      <w:pPr>
        <w:numPr>
          <w:ilvl w:val="0"/>
          <w:numId w:val="4"/>
        </w:numPr>
        <w:tabs>
          <w:tab w:val="left" w:pos="1134"/>
        </w:tabs>
        <w:spacing w:after="0" w:line="360" w:lineRule="auto"/>
        <w:ind w:hanging="1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воспитателями……………………………………10</w:t>
      </w:r>
    </w:p>
    <w:p w:rsidR="00E3487F" w:rsidRDefault="00E3487F" w:rsidP="00E3487F">
      <w:pPr>
        <w:numPr>
          <w:ilvl w:val="0"/>
          <w:numId w:val="4"/>
        </w:numPr>
        <w:tabs>
          <w:tab w:val="left" w:pos="1134"/>
        </w:tabs>
        <w:spacing w:after="0" w:line="360" w:lineRule="auto"/>
        <w:ind w:hanging="1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Роль родителей в организации проекта…………………10</w:t>
      </w:r>
    </w:p>
    <w:p w:rsidR="00E3487F" w:rsidRDefault="00E3487F" w:rsidP="00E3487F">
      <w:pPr>
        <w:numPr>
          <w:ilvl w:val="0"/>
          <w:numId w:val="4"/>
        </w:numPr>
        <w:tabs>
          <w:tab w:val="left" w:pos="1134"/>
        </w:tabs>
        <w:spacing w:after="0" w:line="360" w:lineRule="auto"/>
        <w:ind w:hanging="1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Продукт проектной деятельности……………………….10</w:t>
      </w:r>
    </w:p>
    <w:p w:rsidR="00E3487F" w:rsidRDefault="00E3487F" w:rsidP="00E3487F">
      <w:pPr>
        <w:numPr>
          <w:ilvl w:val="0"/>
          <w:numId w:val="4"/>
        </w:numPr>
        <w:tabs>
          <w:tab w:val="left" w:pos="1134"/>
        </w:tabs>
        <w:spacing w:after="0" w:line="360" w:lineRule="auto"/>
        <w:ind w:hanging="13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Предполагаемый результат………………………………10</w:t>
      </w:r>
    </w:p>
    <w:p w:rsidR="00E3487F" w:rsidRDefault="00E3487F" w:rsidP="00E3487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реализации проекта </w:t>
      </w:r>
      <w:r>
        <w:rPr>
          <w:rFonts w:ascii="Times New Roman" w:hAnsi="Times New Roman"/>
          <w:sz w:val="28"/>
          <w:szCs w:val="28"/>
        </w:rPr>
        <w:t>……………………………………..11</w:t>
      </w:r>
    </w:p>
    <w:p w:rsidR="00E3487F" w:rsidRDefault="00E3487F" w:rsidP="00E3487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34BF">
        <w:rPr>
          <w:rFonts w:ascii="Times New Roman" w:hAnsi="Times New Roman"/>
          <w:b/>
          <w:sz w:val="28"/>
          <w:szCs w:val="28"/>
        </w:rPr>
        <w:t>Результат работы по проекту</w:t>
      </w:r>
      <w:r>
        <w:rPr>
          <w:rFonts w:ascii="Times New Roman" w:hAnsi="Times New Roman"/>
          <w:sz w:val="28"/>
          <w:szCs w:val="28"/>
        </w:rPr>
        <w:t>………………………………….14</w:t>
      </w:r>
    </w:p>
    <w:p w:rsidR="00E3487F" w:rsidRDefault="00E3487F" w:rsidP="00E3487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использованных источников и литературы </w:t>
      </w:r>
      <w:r>
        <w:rPr>
          <w:rFonts w:ascii="Times New Roman" w:hAnsi="Times New Roman"/>
          <w:sz w:val="28"/>
          <w:szCs w:val="28"/>
        </w:rPr>
        <w:t>……...16</w:t>
      </w:r>
    </w:p>
    <w:p w:rsidR="00E3487F" w:rsidRDefault="00E3487F" w:rsidP="00E3487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/>
          <w:sz w:val="28"/>
          <w:szCs w:val="28"/>
        </w:rPr>
        <w:t>……………………………………………………..17</w:t>
      </w:r>
    </w:p>
    <w:p w:rsidR="00E3487F" w:rsidRDefault="00E3487F" w:rsidP="00E3487F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Изготовление…………………………………………………..17</w:t>
      </w:r>
    </w:p>
    <w:p w:rsidR="00E3487F" w:rsidRPr="0025236B" w:rsidRDefault="00E3487F" w:rsidP="00E3487F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109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Конспект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86109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во 2 младшей группе «Ложки деревенские»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…….20</w:t>
      </w:r>
    </w:p>
    <w:p w:rsidR="00E3487F" w:rsidRDefault="00E3487F" w:rsidP="00E3487F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НОД в старшей группе </w:t>
      </w:r>
      <w:r w:rsidRPr="0025236B">
        <w:rPr>
          <w:rFonts w:ascii="Times New Roman" w:hAnsi="Times New Roman"/>
          <w:sz w:val="28"/>
          <w:szCs w:val="28"/>
        </w:rPr>
        <w:t>«Антошка, Антошка, бери скорее ложку»</w:t>
      </w:r>
      <w:r>
        <w:rPr>
          <w:rFonts w:ascii="Times New Roman" w:hAnsi="Times New Roman"/>
          <w:sz w:val="28"/>
          <w:szCs w:val="28"/>
        </w:rPr>
        <w:t>………………………………………………………….23</w:t>
      </w:r>
    </w:p>
    <w:p w:rsidR="00E3487F" w:rsidRDefault="00E3487F" w:rsidP="00E3487F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игры</w:t>
      </w:r>
    </w:p>
    <w:p w:rsidR="00E3487F" w:rsidRPr="00861097" w:rsidRDefault="00E3487F" w:rsidP="00E3487F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«Роль фольклора в развитии детей»</w:t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Pr="003E1766" w:rsidRDefault="00E3487F" w:rsidP="00E3487F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E1766">
        <w:rPr>
          <w:rFonts w:ascii="Times New Roman" w:hAnsi="Times New Roman"/>
          <w:b/>
          <w:color w:val="002060"/>
          <w:sz w:val="28"/>
          <w:szCs w:val="28"/>
        </w:rPr>
        <w:t>ПОЯСНИТЕЛЬНАЯ ЗАПИСКА</w:t>
      </w:r>
    </w:p>
    <w:p w:rsidR="00E3487F" w:rsidRDefault="00E3487F" w:rsidP="00E348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Название проекта:  </w:t>
      </w:r>
      <w:r>
        <w:rPr>
          <w:rFonts w:ascii="Times New Roman" w:hAnsi="Times New Roman"/>
          <w:sz w:val="28"/>
          <w:szCs w:val="28"/>
        </w:rPr>
        <w:t>«Ложка – точёная, ручка – золочёная».</w:t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теме «Искусство игры на деревянных ложках – как средство приобщения детей к традиционной русской культуре». </w:t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Участники проекта: </w:t>
      </w:r>
      <w:r>
        <w:rPr>
          <w:rFonts w:ascii="Times New Roman" w:hAnsi="Times New Roman"/>
          <w:sz w:val="28"/>
          <w:szCs w:val="28"/>
        </w:rPr>
        <w:t xml:space="preserve">воспитанники ДОУ </w:t>
      </w:r>
      <w:r w:rsidRPr="00CA552C">
        <w:rPr>
          <w:rFonts w:ascii="Times New Roman" w:hAnsi="Times New Roman"/>
          <w:sz w:val="28"/>
          <w:szCs w:val="28"/>
        </w:rPr>
        <w:t>(2 младшая, средняя и старшая группы)</w:t>
      </w:r>
      <w:r>
        <w:rPr>
          <w:rFonts w:ascii="Times New Roman" w:hAnsi="Times New Roman"/>
          <w:sz w:val="28"/>
          <w:szCs w:val="28"/>
        </w:rPr>
        <w:t>, воспитатели, музыкальный руководитель, родители.</w:t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Вид проекта: </w:t>
      </w:r>
      <w:r>
        <w:rPr>
          <w:rFonts w:ascii="Times New Roman" w:hAnsi="Times New Roman"/>
          <w:sz w:val="28"/>
          <w:szCs w:val="28"/>
        </w:rPr>
        <w:t>творческо-информационный, коллективный.</w:t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Продолжительность проекта: </w:t>
      </w:r>
      <w:proofErr w:type="gramStart"/>
      <w:r>
        <w:rPr>
          <w:rFonts w:ascii="Times New Roman" w:hAnsi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(3 недели).</w:t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Направление развития: </w:t>
      </w:r>
      <w:r>
        <w:rPr>
          <w:rFonts w:ascii="Times New Roman" w:hAnsi="Times New Roman"/>
          <w:sz w:val="28"/>
          <w:szCs w:val="28"/>
        </w:rPr>
        <w:t>художественно-эстетическое, образовательная область «Музыка».</w:t>
      </w:r>
    </w:p>
    <w:p w:rsidR="00E3487F" w:rsidRPr="00CA552C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Области интеграции: </w:t>
      </w:r>
      <w:r w:rsidRPr="00CA552C">
        <w:rPr>
          <w:rFonts w:ascii="Times New Roman" w:hAnsi="Times New Roman"/>
          <w:sz w:val="28"/>
          <w:szCs w:val="28"/>
        </w:rPr>
        <w:t>художественное творчество, коммуникация, социализация, здоровье, труд, познание, чтение художественной литературы.</w:t>
      </w:r>
      <w:proofErr w:type="gramEnd"/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Pr="00CA552C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1928495</wp:posOffset>
            </wp:positionH>
            <wp:positionV relativeFrom="margin">
              <wp:posOffset>5120005</wp:posOffset>
            </wp:positionV>
            <wp:extent cx="1952625" cy="204787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87F" w:rsidRPr="002A3673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3487F" w:rsidRPr="003E1766" w:rsidRDefault="00E3487F" w:rsidP="00E3487F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E1766">
        <w:rPr>
          <w:rFonts w:ascii="Times New Roman" w:hAnsi="Times New Roman"/>
          <w:b/>
          <w:color w:val="002060"/>
          <w:sz w:val="28"/>
          <w:szCs w:val="28"/>
        </w:rPr>
        <w:t>ОПИСАНИЕ ХОДА РЕАЛИЗАЦИИ</w:t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87F" w:rsidRPr="003E1766" w:rsidRDefault="00E3487F" w:rsidP="00E3487F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3E1766">
        <w:rPr>
          <w:rFonts w:ascii="Times New Roman" w:hAnsi="Times New Roman"/>
          <w:i/>
          <w:sz w:val="28"/>
          <w:szCs w:val="28"/>
        </w:rPr>
        <w:t>«Музыкальная народная культура является</w:t>
      </w:r>
    </w:p>
    <w:p w:rsidR="00E3487F" w:rsidRPr="003E1766" w:rsidRDefault="00E3487F" w:rsidP="00E3487F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3E1766">
        <w:rPr>
          <w:rFonts w:ascii="Times New Roman" w:hAnsi="Times New Roman"/>
          <w:i/>
          <w:sz w:val="28"/>
          <w:szCs w:val="28"/>
        </w:rPr>
        <w:t xml:space="preserve"> тем чистым источником, из которого </w:t>
      </w:r>
    </w:p>
    <w:p w:rsidR="00E3487F" w:rsidRPr="003E1766" w:rsidRDefault="00E3487F" w:rsidP="00E3487F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3E1766">
        <w:rPr>
          <w:rFonts w:ascii="Times New Roman" w:hAnsi="Times New Roman"/>
          <w:i/>
          <w:sz w:val="28"/>
          <w:szCs w:val="28"/>
        </w:rPr>
        <w:t>подрастающее поколение, взяв лучшее</w:t>
      </w:r>
    </w:p>
    <w:p w:rsidR="00E3487F" w:rsidRPr="003E1766" w:rsidRDefault="00E3487F" w:rsidP="00E3487F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3E1766">
        <w:rPr>
          <w:rFonts w:ascii="Times New Roman" w:hAnsi="Times New Roman"/>
          <w:i/>
          <w:sz w:val="28"/>
          <w:szCs w:val="28"/>
        </w:rPr>
        <w:t xml:space="preserve"> из прошлого, сделает  лучшим будущее»</w:t>
      </w:r>
    </w:p>
    <w:p w:rsidR="00E3487F" w:rsidRPr="003E1766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Pr="003E1766" w:rsidRDefault="00E3487F" w:rsidP="00E348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Актуальность</w:t>
      </w:r>
    </w:p>
    <w:p w:rsidR="00E3487F" w:rsidRPr="003E1766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1731">
        <w:rPr>
          <w:rFonts w:ascii="Times New Roman" w:hAnsi="Times New Roman"/>
          <w:sz w:val="28"/>
          <w:szCs w:val="28"/>
        </w:rPr>
        <w:t xml:space="preserve">        </w:t>
      </w:r>
      <w:r w:rsidRPr="003E1766">
        <w:rPr>
          <w:rFonts w:ascii="Times New Roman" w:hAnsi="Times New Roman"/>
          <w:sz w:val="28"/>
          <w:szCs w:val="28"/>
        </w:rPr>
        <w:t>Интерес и внимание к народному искусству, в том числе и музыкальному, в последнее время в нашей стране еще более возрос. Все чаще говорят о необходимости приобщения детей к истокам русской культуры, о возрождении народных праздников с их традициями, обычаями  и верованиями. Ведь, приобщая детей к народному творчеству, мы тем самым приобщаем их к истории русского народа, к нравственным  общечеловеческим ценностям, которых так не хватает в наше неспокойное время. Нельзя не отметить роль народной культуры  и в духовно-нравственном воспитании дошкольников. Наши предки оставили нам воистину неисчерпаемый источник народной мудрости.</w:t>
      </w:r>
    </w:p>
    <w:p w:rsidR="00E3487F" w:rsidRPr="003E1766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1766">
        <w:rPr>
          <w:rFonts w:ascii="Times New Roman" w:hAnsi="Times New Roman"/>
          <w:sz w:val="28"/>
          <w:szCs w:val="28"/>
        </w:rPr>
        <w:t xml:space="preserve">Музыкальный фольклор как часть народной культуры аккумулирует духовно-практический опыт народа. Картина мира, воспроизводимая в нем посредством слова, музыки, действия, транслирует вечные нравственные ценности, задает ребенку надежные ориентиры в окружающем его культурном пространстве. Народная музыка, обладая большим мировоззренческим, интеллектуальным и творческим потенциалом, является верным средством воспитания преемников традиций, открытых для диалога с другими народами. </w:t>
      </w:r>
    </w:p>
    <w:p w:rsidR="00E3487F" w:rsidRPr="003E1766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E1766">
        <w:rPr>
          <w:rFonts w:ascii="Times New Roman" w:hAnsi="Times New Roman"/>
          <w:sz w:val="28"/>
          <w:szCs w:val="28"/>
        </w:rPr>
        <w:t xml:space="preserve">В работе с детьми особое значение имеет обращение к подлинным формам фольклора. Дошедшие из глубины веков естественные ритмы, </w:t>
      </w:r>
      <w:r w:rsidRPr="003E1766">
        <w:rPr>
          <w:rFonts w:ascii="Times New Roman" w:hAnsi="Times New Roman"/>
          <w:sz w:val="28"/>
          <w:szCs w:val="28"/>
        </w:rPr>
        <w:lastRenderedPageBreak/>
        <w:t>интонации, краски, будучи вписанными «мир и быт детей», наилучшим образом позволяют реализовать искренние «искания высокой</w:t>
      </w:r>
      <w:r>
        <w:rPr>
          <w:rFonts w:ascii="Times New Roman" w:hAnsi="Times New Roman"/>
          <w:sz w:val="28"/>
          <w:szCs w:val="28"/>
        </w:rPr>
        <w:t xml:space="preserve"> радости детской народной массы</w:t>
      </w:r>
      <w:r w:rsidRPr="003E1766">
        <w:rPr>
          <w:rFonts w:ascii="Times New Roman" w:hAnsi="Times New Roman"/>
          <w:sz w:val="28"/>
          <w:szCs w:val="28"/>
        </w:rPr>
        <w:t>» (Г.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766">
        <w:rPr>
          <w:rFonts w:ascii="Times New Roman" w:hAnsi="Times New Roman"/>
          <w:sz w:val="28"/>
          <w:szCs w:val="28"/>
        </w:rPr>
        <w:t>С. Виноградов).</w:t>
      </w:r>
    </w:p>
    <w:p w:rsidR="00E3487F" w:rsidRPr="003E1766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1766">
        <w:rPr>
          <w:rFonts w:ascii="Times New Roman" w:hAnsi="Times New Roman"/>
          <w:sz w:val="28"/>
          <w:szCs w:val="28"/>
        </w:rPr>
        <w:t>В художественно-эстетическом образовании и воспитании детей значительную роль играет приобщение к народному музыкальному творчеству, к народной  культуре. Народное музыкальное творчество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E1766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766">
        <w:rPr>
          <w:rFonts w:ascii="Times New Roman" w:hAnsi="Times New Roman"/>
          <w:sz w:val="28"/>
          <w:szCs w:val="28"/>
        </w:rPr>
        <w:t>В. Гоголь образно называл «звучащей историей», «звонкими живыми летописями».</w:t>
      </w:r>
    </w:p>
    <w:p w:rsidR="00E3487F" w:rsidRPr="003E1766" w:rsidRDefault="00E3487F" w:rsidP="00E3487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1766">
        <w:rPr>
          <w:rFonts w:ascii="Times New Roman" w:hAnsi="Times New Roman"/>
          <w:sz w:val="28"/>
          <w:szCs w:val="28"/>
        </w:rPr>
        <w:t xml:space="preserve">Каждый родитель мечтает о том, чтобы его ребенок обладал какими-нибудь способностями – художественными, математическими, музыкальными и т.д. Стремясь их обнаружить и развить, мамы и папы ведут ребятишек в различные кружки, школы. А какие способности можно развивать дома? К сожалению, музыкальная деятельность в детском саду чаще ограничивается традиционными видами организации детей. Хотелось бы, чтобы музыка не заканчивалась на пороге музыкального зала, а звучала на протяжении всего дня, обогащая эмоциональную сферу ребенка новыми впечатлениями. </w:t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1766">
        <w:rPr>
          <w:rFonts w:ascii="Times New Roman" w:hAnsi="Times New Roman"/>
          <w:sz w:val="28"/>
          <w:szCs w:val="28"/>
        </w:rPr>
        <w:t xml:space="preserve">Почему именно деревянные ложки? </w:t>
      </w:r>
    </w:p>
    <w:p w:rsidR="00E3487F" w:rsidRDefault="00E3487F" w:rsidP="00E3487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E1766">
        <w:rPr>
          <w:rFonts w:ascii="Times New Roman" w:hAnsi="Times New Roman"/>
          <w:sz w:val="28"/>
          <w:szCs w:val="28"/>
        </w:rPr>
        <w:t>Ложки были и остаются одним из наиболее  популярных у русского народа ударных инструментов. Деревянные ложки — это отражение самобытности нашей русской культуры и ее культурных традиций. Деревянные ложки пришли к нам из глубины веков, очаровывая всех своей неповторимостью и колоритом. Ещё в XVIII в. инструментальные ансамбли и солдатские хоры использовали в своём творчестве ложки. На них играли весёлые и шуточные песни. К этому времени относится изображение ложек на лубочных картинках со сценками из народной жизни. Скоморохи использовали ложки для ритмического сопровождения плясок и дополняли их звучание бубенцами, привязанными к ручкам ложек. В настоящее время этот музыкальный инструмент – обязательный атрибут фольклорных и инструментальных ансамблей.</w:t>
      </w:r>
      <w:r w:rsidRPr="00801731">
        <w:rPr>
          <w:rFonts w:ascii="Times New Roman" w:hAnsi="Times New Roman"/>
          <w:sz w:val="28"/>
          <w:szCs w:val="28"/>
        </w:rPr>
        <w:t xml:space="preserve"> </w:t>
      </w:r>
    </w:p>
    <w:p w:rsidR="00E3487F" w:rsidRPr="00883D32" w:rsidRDefault="00E3487F" w:rsidP="00E348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Проблема </w:t>
      </w:r>
    </w:p>
    <w:p w:rsidR="00E3487F" w:rsidRPr="00801731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01731">
        <w:rPr>
          <w:rFonts w:ascii="Times New Roman" w:hAnsi="Times New Roman"/>
          <w:sz w:val="28"/>
          <w:szCs w:val="28"/>
        </w:rPr>
        <w:t>Проблема построения модели образовательного процесса на основе многовековых традиций русского народа, его богатейшего культурного наследия, в частности</w:t>
      </w:r>
      <w:proofErr w:type="gramStart"/>
      <w:r w:rsidRPr="00801731">
        <w:rPr>
          <w:rFonts w:ascii="Times New Roman" w:hAnsi="Times New Roman"/>
          <w:sz w:val="28"/>
          <w:szCs w:val="28"/>
        </w:rPr>
        <w:t>,</w:t>
      </w:r>
      <w:proofErr w:type="gramEnd"/>
      <w:r w:rsidRPr="00801731">
        <w:rPr>
          <w:rFonts w:ascii="Times New Roman" w:hAnsi="Times New Roman"/>
          <w:sz w:val="28"/>
          <w:szCs w:val="28"/>
        </w:rPr>
        <w:t xml:space="preserve"> народной инструментальной музыки, является в настоящее время особенно актуальной.</w:t>
      </w:r>
    </w:p>
    <w:p w:rsidR="00E3487F" w:rsidRPr="00801731" w:rsidRDefault="00E3487F" w:rsidP="00E3487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01731">
        <w:rPr>
          <w:rFonts w:ascii="Times New Roman" w:hAnsi="Times New Roman"/>
          <w:sz w:val="28"/>
          <w:szCs w:val="28"/>
        </w:rPr>
        <w:t>В дошкольном возрасте именно музыка наиболее непосредственно воздействует на развитие творческих способностей. В этот период жизни ребёнок эмоциональной открыт, у него преобладает образное восприятие окружающего мира. Музыка познается ребёнком как источник положительных эмоций, который расширяет его жизненный опыт, стимулирует к активной деятельности.</w:t>
      </w:r>
    </w:p>
    <w:p w:rsidR="00E3487F" w:rsidRPr="00801731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1731">
        <w:rPr>
          <w:rFonts w:ascii="Times New Roman" w:hAnsi="Times New Roman"/>
          <w:sz w:val="28"/>
          <w:szCs w:val="28"/>
        </w:rPr>
        <w:t xml:space="preserve">      К сожалени</w:t>
      </w:r>
      <w:r>
        <w:rPr>
          <w:rFonts w:ascii="Times New Roman" w:hAnsi="Times New Roman"/>
          <w:sz w:val="28"/>
          <w:szCs w:val="28"/>
        </w:rPr>
        <w:t>ю</w:t>
      </w:r>
      <w:r w:rsidRPr="00801731">
        <w:rPr>
          <w:rFonts w:ascii="Times New Roman" w:hAnsi="Times New Roman"/>
          <w:sz w:val="28"/>
          <w:szCs w:val="28"/>
        </w:rPr>
        <w:t>, в последнее время сложилась такая ситуация, что музыкальное искусство (в том числе и песенный жанр) под влиянием активного вторжения рыночных механизмов встало на путь примитивизации и коммерциализации. Ребёнок начинает принимать за музыку произведения новомодных, но не долговечных на сцене исполнителей, чьё «искусство» ограничивается незамысловатыми мелодиями, банальными, избитыми ритмами и сюжетными штампами. Его уже в раннем детстве программируют на одностороннее, упрощённое, стандартизированное миросозерцание, легко управляемое средствами массовой информации.  Между тем доступность музыки не обуславливает её высокую художественную ценность.</w:t>
      </w:r>
    </w:p>
    <w:p w:rsidR="00E3487F" w:rsidRPr="00801731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1731">
        <w:rPr>
          <w:rFonts w:ascii="Times New Roman" w:hAnsi="Times New Roman"/>
          <w:sz w:val="28"/>
          <w:szCs w:val="28"/>
        </w:rPr>
        <w:t xml:space="preserve">     Можно избежать этой ситуации, если первоначальное музыкальное воспитание детей осуществляется с опорой на традиции народной музыки и исполнительства на народных инструментах.</w:t>
      </w:r>
      <w:r w:rsidRPr="009C00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0028">
        <w:rPr>
          <w:rFonts w:ascii="Times New Roman" w:hAnsi="Times New Roman"/>
          <w:sz w:val="28"/>
          <w:szCs w:val="28"/>
        </w:rPr>
        <w:t>Вход в мир народной музыки и инструментов, ребёнок подсознательно ощущает в себе «зов предков». Характерные для русской народной культуры звуки, тембры, орнаменты, мелодии, формы «пронизывают» его насквозь. Ребёнок осознаёт, что он является неотъемлемой частью своего общества, своей культуры. Народная музыка и музыкальные инструменты придают этому процессу социализации детей большую естественность.</w:t>
      </w:r>
    </w:p>
    <w:p w:rsidR="00E3487F" w:rsidRPr="00801731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1731">
        <w:rPr>
          <w:rFonts w:ascii="Times New Roman" w:hAnsi="Times New Roman"/>
          <w:sz w:val="28"/>
          <w:szCs w:val="28"/>
        </w:rPr>
        <w:lastRenderedPageBreak/>
        <w:t xml:space="preserve">       Уже  в глубокой древности музыкальные инструменты играли немаловажную роль в воспитании детей. Первыми музыкальными инструментами в жизни ребёнка были звуковые игрушки — трещотки, погремушки, </w:t>
      </w:r>
      <w:proofErr w:type="spellStart"/>
      <w:r w:rsidRPr="00801731">
        <w:rPr>
          <w:rFonts w:ascii="Times New Roman" w:hAnsi="Times New Roman"/>
          <w:sz w:val="28"/>
          <w:szCs w:val="28"/>
        </w:rPr>
        <w:t>жужжалки</w:t>
      </w:r>
      <w:proofErr w:type="spellEnd"/>
      <w:r w:rsidRPr="00801731">
        <w:rPr>
          <w:rFonts w:ascii="Times New Roman" w:hAnsi="Times New Roman"/>
          <w:sz w:val="28"/>
          <w:szCs w:val="28"/>
        </w:rPr>
        <w:t xml:space="preserve">, бубенцы и т. д. Они развивали у детей, сначала на уровне движений, чувство ритма, а в дальнейшем — интерес к музыкальной деятельности. Стоит отметить, что игрушки-инструменты являются своего рода посредниками в процессе адаптации ребёнка к окружающему миру в условиях традиционной культуры. </w:t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1731">
        <w:rPr>
          <w:rFonts w:ascii="Times New Roman" w:hAnsi="Times New Roman"/>
          <w:sz w:val="28"/>
          <w:szCs w:val="28"/>
        </w:rPr>
        <w:t xml:space="preserve">       </w:t>
      </w:r>
      <w:r w:rsidRPr="002D4457">
        <w:rPr>
          <w:rFonts w:ascii="Times New Roman" w:hAnsi="Times New Roman"/>
          <w:sz w:val="28"/>
          <w:szCs w:val="28"/>
        </w:rPr>
        <w:t>Воспитание ребенка через приобщение к лучшим традициям русской народной музыкальной культуры, желание детей играть   на    народных    инструментах    и     стремление    более полно развивать у детей  уже  имеющиеся  музыкальные  способности,  побудил</w:t>
      </w:r>
      <w:r>
        <w:rPr>
          <w:rFonts w:ascii="Times New Roman" w:hAnsi="Times New Roman"/>
          <w:sz w:val="28"/>
          <w:szCs w:val="28"/>
        </w:rPr>
        <w:t>о</w:t>
      </w:r>
      <w:r w:rsidRPr="002D4457">
        <w:rPr>
          <w:rFonts w:ascii="Times New Roman" w:hAnsi="Times New Roman"/>
          <w:sz w:val="28"/>
          <w:szCs w:val="28"/>
        </w:rPr>
        <w:t xml:space="preserve"> меня</w:t>
      </w:r>
      <w:r>
        <w:rPr>
          <w:rFonts w:ascii="Times New Roman" w:hAnsi="Times New Roman"/>
          <w:sz w:val="28"/>
          <w:szCs w:val="28"/>
        </w:rPr>
        <w:t xml:space="preserve"> к проектной деятельности. Я считаю, что</w:t>
      </w:r>
      <w:r w:rsidRPr="00C74E06">
        <w:rPr>
          <w:rFonts w:ascii="Times New Roman" w:hAnsi="Times New Roman"/>
          <w:sz w:val="28"/>
          <w:szCs w:val="28"/>
        </w:rPr>
        <w:tab/>
        <w:t>включение народной музыки в повседневную жизнь детского сада позволит привить ребенку элементы музыкальной культуры и повысить качество музыкального воспитания.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487F" w:rsidRPr="00C74E06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4E06">
        <w:rPr>
          <w:rFonts w:ascii="Times New Roman" w:hAnsi="Times New Roman"/>
          <w:b/>
          <w:i/>
          <w:sz w:val="28"/>
          <w:szCs w:val="28"/>
        </w:rPr>
        <w:t>Новизна проекта:</w:t>
      </w:r>
      <w:r w:rsidRPr="00C74E06">
        <w:rPr>
          <w:rFonts w:ascii="Times New Roman" w:hAnsi="Times New Roman"/>
          <w:sz w:val="28"/>
          <w:szCs w:val="28"/>
        </w:rPr>
        <w:t xml:space="preserve"> гармонизация детско-родительских отношений, реализуя принцип сотрудничества детей и взрослых, путём организации совместной проектной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E06">
        <w:rPr>
          <w:rFonts w:ascii="Times New Roman" w:hAnsi="Times New Roman"/>
          <w:sz w:val="28"/>
          <w:szCs w:val="28"/>
        </w:rPr>
        <w:t>Проект на</w:t>
      </w:r>
      <w:r>
        <w:rPr>
          <w:rFonts w:ascii="Times New Roman" w:hAnsi="Times New Roman"/>
          <w:sz w:val="28"/>
          <w:szCs w:val="28"/>
        </w:rPr>
        <w:t>правлен на формирование духовно-</w:t>
      </w:r>
      <w:r w:rsidRPr="00C74E06">
        <w:rPr>
          <w:rFonts w:ascii="Times New Roman" w:hAnsi="Times New Roman"/>
          <w:sz w:val="28"/>
          <w:szCs w:val="28"/>
        </w:rPr>
        <w:t>нравственного воспитания, способствует созданию единого воспитательного пространства дошкольного образовательного учреждения и семьи, объединенных общей гуманитарной направленностью на приобщение детей к культуре</w:t>
      </w:r>
      <w:r>
        <w:rPr>
          <w:rFonts w:ascii="Times New Roman" w:hAnsi="Times New Roman"/>
          <w:sz w:val="28"/>
          <w:szCs w:val="28"/>
        </w:rPr>
        <w:t>.</w:t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Pr="00801731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84455</wp:posOffset>
            </wp:positionV>
            <wp:extent cx="1657350" cy="60293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2" t="2211" r="12956" b="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numPr>
          <w:ilvl w:val="0"/>
          <w:numId w:val="5"/>
        </w:num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24.65pt;margin-top:62pt;width:69.75pt;height:41.25pt;z-index:251662336;mso-position-horizontal-relative:margin;mso-position-vertical-relative:margin" fillcolor="red" stroked="f">
            <v:stroke r:id="rId9" o:title=""/>
            <v:shadow on="t" color="#b2b2b2" opacity="52429f" offset="3pt"/>
            <v:textpath style="font-family:&quot;Times New Roman&quot;;v-text-kern:t" trim="t" fitpath="t" string="цели"/>
            <w10:wrap type="square" anchorx="margin" anchory="margin"/>
          </v:shape>
        </w:pict>
      </w:r>
      <w:r w:rsidRPr="00D22A5D">
        <w:rPr>
          <w:rFonts w:ascii="Times New Roman" w:hAnsi="Times New Roman"/>
          <w:sz w:val="28"/>
          <w:szCs w:val="28"/>
        </w:rPr>
        <w:t xml:space="preserve">обогащение духовной культуры детей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487F" w:rsidRDefault="00E3487F" w:rsidP="00E348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104140</wp:posOffset>
                </wp:positionV>
                <wp:extent cx="838200" cy="238125"/>
                <wp:effectExtent l="13335" t="15240" r="15240" b="13335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38125"/>
                        </a:xfrm>
                        <a:prstGeom prst="rightArrow">
                          <a:avLst>
                            <a:gd name="adj1" fmla="val 50000"/>
                            <a:gd name="adj2" fmla="val 88000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-9pt;margin-top:8.2pt;width:6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" fillcolor="#d8d8d8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через </w:t>
      </w:r>
      <w:r w:rsidRPr="00D22A5D">
        <w:rPr>
          <w:rFonts w:ascii="Times New Roman" w:hAnsi="Times New Roman"/>
          <w:sz w:val="28"/>
          <w:szCs w:val="28"/>
        </w:rPr>
        <w:t xml:space="preserve">игру на русских народных </w:t>
      </w:r>
    </w:p>
    <w:p w:rsidR="00E3487F" w:rsidRDefault="00E3487F" w:rsidP="00E348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22A5D">
        <w:rPr>
          <w:rFonts w:ascii="Times New Roman" w:hAnsi="Times New Roman"/>
          <w:sz w:val="28"/>
          <w:szCs w:val="28"/>
        </w:rPr>
        <w:t xml:space="preserve">музыкальных </w:t>
      </w:r>
      <w:proofErr w:type="gramStart"/>
      <w:r w:rsidRPr="00D22A5D">
        <w:rPr>
          <w:rFonts w:ascii="Times New Roman" w:hAnsi="Times New Roman"/>
          <w:sz w:val="28"/>
          <w:szCs w:val="28"/>
        </w:rPr>
        <w:t>инструментах</w:t>
      </w:r>
      <w:proofErr w:type="gramEnd"/>
      <w:r w:rsidRPr="00D22A5D">
        <w:rPr>
          <w:rFonts w:ascii="Times New Roman" w:hAnsi="Times New Roman"/>
          <w:sz w:val="28"/>
          <w:szCs w:val="28"/>
        </w:rPr>
        <w:t>;</w:t>
      </w:r>
    </w:p>
    <w:p w:rsidR="00E3487F" w:rsidRDefault="00E3487F" w:rsidP="00E3487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22A5D">
        <w:rPr>
          <w:rFonts w:ascii="Times New Roman" w:hAnsi="Times New Roman"/>
          <w:sz w:val="28"/>
          <w:szCs w:val="28"/>
        </w:rPr>
        <w:t>привести дошкольников через знания к умению осознанно воспринимать и  передавать ритмический рисунок на музыкальных  инструментах;</w:t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E3487F" w:rsidRDefault="00E3487F" w:rsidP="00E3487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0" type="#_x0000_t136" style="position:absolute;left:0;text-align:left;margin-left:-48.95pt;margin-top:300.05pt;width:214.25pt;height:19.5pt;rotation:90;z-index:251663360;mso-position-horizontal-relative:margin;mso-position-vertical-relative:margin" fillcolor="#002060">
            <v:stroke r:id="rId9" o:title=""/>
            <v:shadow color="#868686"/>
            <v:textpath style="font-family:&quot;Arial Black&quot;;font-size:20pt;v-rotate-letters:t;v-text-kern:t" trim="t" fitpath="t" string="задачи"/>
            <w10:wrap type="square" anchorx="margin" anchory="margin"/>
          </v:shape>
        </w:pict>
      </w:r>
      <w:r>
        <w:rPr>
          <w:rFonts w:ascii="Times New Roman" w:hAnsi="Times New Roman"/>
          <w:sz w:val="28"/>
          <w:szCs w:val="28"/>
        </w:rPr>
        <w:t>Научить детей владению элементарными приёмами игры на деревянных ложках;</w:t>
      </w:r>
    </w:p>
    <w:p w:rsidR="00E3487F" w:rsidRPr="003448E9" w:rsidRDefault="00E3487F" w:rsidP="00E3487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601980</wp:posOffset>
                </wp:positionV>
                <wp:extent cx="1239520" cy="238125"/>
                <wp:effectExtent l="13335" t="14605" r="23495" b="13970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9520" cy="238125"/>
                        </a:xfrm>
                        <a:prstGeom prst="rightArrow">
                          <a:avLst>
                            <a:gd name="adj1" fmla="val 50000"/>
                            <a:gd name="adj2" fmla="val 130133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" o:spid="_x0000_s1026" type="#_x0000_t13" style="position:absolute;margin-left:-54.75pt;margin-top:47.4pt;width:97.6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" fillcolor="#d8d8d8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П</w:t>
      </w:r>
      <w:r w:rsidRPr="003448E9">
        <w:rPr>
          <w:rFonts w:ascii="Times New Roman" w:hAnsi="Times New Roman"/>
          <w:sz w:val="28"/>
          <w:szCs w:val="28"/>
        </w:rPr>
        <w:t xml:space="preserve">риучать детей согласованно действовать в коллективе, добиваться сыгранности, выразительности исполнения, исполнение сольных   партий; </w:t>
      </w:r>
    </w:p>
    <w:p w:rsidR="00E3487F" w:rsidRDefault="00E3487F" w:rsidP="00E3487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448E9">
        <w:rPr>
          <w:rFonts w:ascii="Times New Roman" w:hAnsi="Times New Roman"/>
          <w:sz w:val="28"/>
          <w:szCs w:val="28"/>
        </w:rPr>
        <w:t>озда</w:t>
      </w:r>
      <w:r>
        <w:rPr>
          <w:rFonts w:ascii="Times New Roman" w:hAnsi="Times New Roman"/>
          <w:sz w:val="28"/>
          <w:szCs w:val="28"/>
        </w:rPr>
        <w:t>ть</w:t>
      </w:r>
      <w:r w:rsidRPr="003448E9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3448E9">
        <w:rPr>
          <w:rFonts w:ascii="Times New Roman" w:hAnsi="Times New Roman"/>
          <w:sz w:val="28"/>
          <w:szCs w:val="28"/>
        </w:rPr>
        <w:t xml:space="preserve"> для самовыражения ребёнка, актуализации его личностных качеств;</w:t>
      </w:r>
    </w:p>
    <w:p w:rsidR="00E3487F" w:rsidRDefault="00E3487F" w:rsidP="00E3487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48E9">
        <w:rPr>
          <w:rFonts w:ascii="Times New Roman" w:hAnsi="Times New Roman"/>
          <w:sz w:val="28"/>
          <w:szCs w:val="28"/>
        </w:rPr>
        <w:t xml:space="preserve">Развивать желание играть на </w:t>
      </w:r>
      <w:proofErr w:type="gramStart"/>
      <w:r w:rsidRPr="003448E9">
        <w:rPr>
          <w:rFonts w:ascii="Times New Roman" w:hAnsi="Times New Roman"/>
          <w:sz w:val="28"/>
          <w:szCs w:val="28"/>
        </w:rPr>
        <w:t>музыкальных</w:t>
      </w:r>
      <w:proofErr w:type="gramEnd"/>
    </w:p>
    <w:p w:rsidR="00E3487F" w:rsidRDefault="00E3487F" w:rsidP="00E3487F">
      <w:pPr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344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448E9">
        <w:rPr>
          <w:rFonts w:ascii="Times New Roman" w:hAnsi="Times New Roman"/>
          <w:sz w:val="28"/>
          <w:szCs w:val="28"/>
        </w:rPr>
        <w:t>инструментах</w:t>
      </w:r>
      <w:proofErr w:type="gramEnd"/>
      <w:r w:rsidRPr="003448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8E9">
        <w:rPr>
          <w:rFonts w:ascii="Times New Roman" w:hAnsi="Times New Roman"/>
          <w:sz w:val="28"/>
          <w:szCs w:val="28"/>
        </w:rPr>
        <w:t xml:space="preserve">слуховые </w:t>
      </w:r>
      <w:r>
        <w:rPr>
          <w:rFonts w:ascii="Times New Roman" w:hAnsi="Times New Roman"/>
          <w:sz w:val="28"/>
          <w:szCs w:val="28"/>
        </w:rPr>
        <w:t>п</w:t>
      </w:r>
      <w:r w:rsidRPr="003448E9">
        <w:rPr>
          <w:rFonts w:ascii="Times New Roman" w:hAnsi="Times New Roman"/>
          <w:sz w:val="28"/>
          <w:szCs w:val="28"/>
        </w:rPr>
        <w:t xml:space="preserve">редставления,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487F" w:rsidRDefault="00E3487F" w:rsidP="00E3487F">
      <w:pPr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448E9">
        <w:rPr>
          <w:rFonts w:ascii="Times New Roman" w:hAnsi="Times New Roman"/>
          <w:sz w:val="28"/>
          <w:szCs w:val="28"/>
        </w:rPr>
        <w:t xml:space="preserve">чувство ритма, тембра, динамики, память,   </w:t>
      </w:r>
    </w:p>
    <w:p w:rsidR="00E3487F" w:rsidRDefault="00E3487F" w:rsidP="00E3487F">
      <w:pPr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448E9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8E9">
        <w:rPr>
          <w:rFonts w:ascii="Times New Roman" w:hAnsi="Times New Roman"/>
          <w:sz w:val="28"/>
          <w:szCs w:val="28"/>
        </w:rPr>
        <w:t xml:space="preserve"> и организованность;</w:t>
      </w:r>
    </w:p>
    <w:p w:rsidR="00E3487F" w:rsidRDefault="00E3487F" w:rsidP="00E3487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2A1219">
        <w:rPr>
          <w:rFonts w:ascii="Times New Roman" w:hAnsi="Times New Roman"/>
          <w:sz w:val="28"/>
          <w:szCs w:val="28"/>
        </w:rPr>
        <w:t xml:space="preserve">асширять и обогащать знания детей (о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3487F" w:rsidRDefault="00E3487F" w:rsidP="00E3487F">
      <w:pPr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Pr="002A1219">
        <w:rPr>
          <w:rFonts w:ascii="Times New Roman" w:hAnsi="Times New Roman"/>
          <w:sz w:val="28"/>
          <w:szCs w:val="28"/>
        </w:rPr>
        <w:t>быте</w:t>
      </w:r>
      <w:proofErr w:type="gramEnd"/>
      <w:r w:rsidRPr="002A1219">
        <w:rPr>
          <w:rFonts w:ascii="Times New Roman" w:hAnsi="Times New Roman"/>
          <w:sz w:val="28"/>
          <w:szCs w:val="28"/>
        </w:rPr>
        <w:t xml:space="preserve">, ремесле, художественных промыслах, </w:t>
      </w:r>
    </w:p>
    <w:p w:rsidR="00E3487F" w:rsidRDefault="00E3487F" w:rsidP="00E3487F">
      <w:pPr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Pr="002A1219">
        <w:rPr>
          <w:rFonts w:ascii="Times New Roman" w:hAnsi="Times New Roman"/>
          <w:sz w:val="28"/>
          <w:szCs w:val="28"/>
        </w:rPr>
        <w:t>традициях</w:t>
      </w:r>
      <w:proofErr w:type="gramEnd"/>
      <w:r w:rsidRPr="002A1219">
        <w:rPr>
          <w:rFonts w:ascii="Times New Roman" w:hAnsi="Times New Roman"/>
          <w:sz w:val="28"/>
          <w:szCs w:val="28"/>
        </w:rPr>
        <w:t>, праздниках и др.)</w:t>
      </w:r>
      <w:r>
        <w:rPr>
          <w:rFonts w:ascii="Times New Roman" w:hAnsi="Times New Roman"/>
          <w:sz w:val="28"/>
          <w:szCs w:val="28"/>
        </w:rPr>
        <w:t>;</w:t>
      </w:r>
    </w:p>
    <w:p w:rsidR="00E3487F" w:rsidRDefault="00E3487F" w:rsidP="00E3487F">
      <w:pPr>
        <w:spacing w:after="0"/>
        <w:ind w:left="7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6. В</w:t>
      </w:r>
      <w:r w:rsidRPr="002A1219">
        <w:rPr>
          <w:rFonts w:ascii="Times New Roman" w:hAnsi="Times New Roman"/>
          <w:sz w:val="28"/>
          <w:szCs w:val="28"/>
        </w:rPr>
        <w:t xml:space="preserve">оспитывать желание детей играть </w:t>
      </w:r>
      <w:proofErr w:type="gramStart"/>
      <w:r w:rsidRPr="002A1219">
        <w:rPr>
          <w:rFonts w:ascii="Times New Roman" w:hAnsi="Times New Roman"/>
          <w:sz w:val="28"/>
          <w:szCs w:val="28"/>
        </w:rPr>
        <w:t>на</w:t>
      </w:r>
      <w:proofErr w:type="gramEnd"/>
      <w:r w:rsidRPr="002A1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487F" w:rsidRDefault="00E3487F" w:rsidP="00E3487F">
      <w:pPr>
        <w:spacing w:after="0"/>
        <w:ind w:left="7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2A1219">
        <w:rPr>
          <w:rFonts w:ascii="Times New Roman" w:hAnsi="Times New Roman"/>
          <w:sz w:val="28"/>
          <w:szCs w:val="28"/>
        </w:rPr>
        <w:t xml:space="preserve">музыкальных инструментах не только </w:t>
      </w:r>
      <w:proofErr w:type="gramStart"/>
      <w:r w:rsidRPr="002A1219">
        <w:rPr>
          <w:rFonts w:ascii="Times New Roman" w:hAnsi="Times New Roman"/>
          <w:sz w:val="28"/>
          <w:szCs w:val="28"/>
        </w:rPr>
        <w:t>на</w:t>
      </w:r>
      <w:proofErr w:type="gramEnd"/>
      <w:r w:rsidRPr="002A1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487F" w:rsidRDefault="00E3487F" w:rsidP="00E3487F">
      <w:pPr>
        <w:spacing w:after="0"/>
        <w:ind w:left="7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Start"/>
      <w:r w:rsidRPr="002A1219">
        <w:rPr>
          <w:rFonts w:ascii="Times New Roman" w:hAnsi="Times New Roman"/>
          <w:sz w:val="28"/>
          <w:szCs w:val="28"/>
        </w:rPr>
        <w:t>занятиях</w:t>
      </w:r>
      <w:proofErr w:type="gramEnd"/>
      <w:r w:rsidRPr="002A1219">
        <w:rPr>
          <w:rFonts w:ascii="Times New Roman" w:hAnsi="Times New Roman"/>
          <w:sz w:val="28"/>
          <w:szCs w:val="28"/>
        </w:rPr>
        <w:t xml:space="preserve"> музыки, индивидуальной работе, </w:t>
      </w:r>
    </w:p>
    <w:p w:rsidR="00E3487F" w:rsidRPr="002A1219" w:rsidRDefault="00E3487F" w:rsidP="00E3487F">
      <w:pPr>
        <w:spacing w:after="0"/>
        <w:ind w:left="7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A1219">
        <w:rPr>
          <w:rFonts w:ascii="Times New Roman" w:hAnsi="Times New Roman"/>
          <w:sz w:val="28"/>
          <w:szCs w:val="28"/>
        </w:rPr>
        <w:t>но и в часы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219">
        <w:rPr>
          <w:rFonts w:ascii="Times New Roman" w:hAnsi="Times New Roman"/>
          <w:sz w:val="28"/>
          <w:szCs w:val="28"/>
        </w:rPr>
        <w:t xml:space="preserve"> досуга, дома;</w:t>
      </w:r>
    </w:p>
    <w:p w:rsidR="00E3487F" w:rsidRDefault="00E3487F" w:rsidP="00E3487F">
      <w:pPr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 w:rsidRPr="002A12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7. В</w:t>
      </w:r>
      <w:r w:rsidRPr="002A1219">
        <w:rPr>
          <w:rFonts w:ascii="Times New Roman" w:hAnsi="Times New Roman"/>
          <w:sz w:val="28"/>
          <w:szCs w:val="28"/>
        </w:rPr>
        <w:t xml:space="preserve">оспитывать у детей гордость за </w:t>
      </w:r>
      <w:proofErr w:type="gramStart"/>
      <w:r w:rsidRPr="002A1219">
        <w:rPr>
          <w:rFonts w:ascii="Times New Roman" w:hAnsi="Times New Roman"/>
          <w:sz w:val="28"/>
          <w:szCs w:val="28"/>
        </w:rPr>
        <w:t>свой</w:t>
      </w:r>
      <w:proofErr w:type="gramEnd"/>
      <w:r w:rsidRPr="002A1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487F" w:rsidRDefault="00E3487F" w:rsidP="00E3487F">
      <w:pPr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2A1219">
        <w:rPr>
          <w:rFonts w:ascii="Times New Roman" w:hAnsi="Times New Roman"/>
          <w:sz w:val="28"/>
          <w:szCs w:val="28"/>
        </w:rPr>
        <w:t xml:space="preserve">народ, формировать уважение </w:t>
      </w:r>
      <w:r>
        <w:rPr>
          <w:rFonts w:ascii="Times New Roman" w:hAnsi="Times New Roman"/>
          <w:sz w:val="28"/>
          <w:szCs w:val="28"/>
        </w:rPr>
        <w:t>к</w:t>
      </w:r>
      <w:r w:rsidRPr="002A1219">
        <w:rPr>
          <w:rFonts w:ascii="Times New Roman" w:hAnsi="Times New Roman"/>
          <w:sz w:val="28"/>
          <w:szCs w:val="28"/>
        </w:rPr>
        <w:t xml:space="preserve">  традициям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487F" w:rsidRPr="003448E9" w:rsidRDefault="00E3487F" w:rsidP="00E3487F">
      <w:pPr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2A1219">
        <w:rPr>
          <w:rFonts w:ascii="Times New Roman" w:hAnsi="Times New Roman"/>
          <w:sz w:val="28"/>
          <w:szCs w:val="28"/>
        </w:rPr>
        <w:t xml:space="preserve">и обычаям страны, края. </w:t>
      </w:r>
    </w:p>
    <w:p w:rsidR="00E3487F" w:rsidRDefault="00E3487F" w:rsidP="00E3487F">
      <w:pPr>
        <w:spacing w:after="0"/>
        <w:ind w:left="960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1672590</wp:posOffset>
            </wp:positionH>
            <wp:positionV relativeFrom="margin">
              <wp:posOffset>528320</wp:posOffset>
            </wp:positionV>
            <wp:extent cx="2412365" cy="2137410"/>
            <wp:effectExtent l="0" t="0" r="6985" b="0"/>
            <wp:wrapSquare wrapText="bothSides"/>
            <wp:docPr id="2" name="Рисунок 2" descr="Описание: C:\Users\dns\Documents\всё по ФГОС\paz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dns\Documents\всё по ФГОС\pazl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2060"/>
          <w:sz w:val="28"/>
          <w:szCs w:val="28"/>
        </w:rPr>
        <w:t>МЕХАНИЗМ РЕАЛИЗАЦИИ ПРОЕКТА</w:t>
      </w:r>
    </w:p>
    <w:p w:rsidR="00E3487F" w:rsidRDefault="00E3487F" w:rsidP="00E3487F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Предварительная работа</w:t>
      </w:r>
    </w:p>
    <w:p w:rsidR="00E3487F" w:rsidRPr="001F048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48F">
        <w:rPr>
          <w:rFonts w:ascii="Times New Roman" w:hAnsi="Times New Roman"/>
          <w:sz w:val="28"/>
          <w:szCs w:val="28"/>
        </w:rPr>
        <w:t>1.</w:t>
      </w:r>
      <w:r w:rsidRPr="001F048F">
        <w:rPr>
          <w:rFonts w:ascii="Times New Roman" w:hAnsi="Times New Roman"/>
          <w:sz w:val="28"/>
          <w:szCs w:val="28"/>
        </w:rPr>
        <w:tab/>
        <w:t xml:space="preserve">Подбор CD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 w:rsidRPr="001F048F">
        <w:rPr>
          <w:rFonts w:ascii="Times New Roman" w:hAnsi="Times New Roman"/>
          <w:sz w:val="28"/>
          <w:szCs w:val="28"/>
        </w:rPr>
        <w:t xml:space="preserve"> дисков  для </w:t>
      </w:r>
      <w:r>
        <w:rPr>
          <w:rFonts w:ascii="Times New Roman" w:hAnsi="Times New Roman"/>
          <w:sz w:val="28"/>
          <w:szCs w:val="28"/>
        </w:rPr>
        <w:t>просмотра и</w:t>
      </w:r>
      <w:r w:rsidRPr="001F048F">
        <w:rPr>
          <w:rFonts w:ascii="Times New Roman" w:hAnsi="Times New Roman"/>
          <w:sz w:val="28"/>
          <w:szCs w:val="28"/>
        </w:rPr>
        <w:t xml:space="preserve"> слушания с детьми звучание деревянных инструментов в грамзаписи.</w:t>
      </w:r>
    </w:p>
    <w:p w:rsidR="00E3487F" w:rsidRPr="001F048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48F">
        <w:rPr>
          <w:rFonts w:ascii="Times New Roman" w:hAnsi="Times New Roman"/>
          <w:sz w:val="28"/>
          <w:szCs w:val="28"/>
        </w:rPr>
        <w:t>2.</w:t>
      </w:r>
      <w:r w:rsidRPr="001F048F">
        <w:rPr>
          <w:rFonts w:ascii="Times New Roman" w:hAnsi="Times New Roman"/>
          <w:sz w:val="28"/>
          <w:szCs w:val="28"/>
        </w:rPr>
        <w:tab/>
        <w:t xml:space="preserve">Подбор художественной литературы: К. </w:t>
      </w:r>
      <w:proofErr w:type="spellStart"/>
      <w:r w:rsidRPr="001F048F">
        <w:rPr>
          <w:rFonts w:ascii="Times New Roman" w:hAnsi="Times New Roman"/>
          <w:sz w:val="28"/>
          <w:szCs w:val="28"/>
        </w:rPr>
        <w:t>Пино</w:t>
      </w:r>
      <w:proofErr w:type="spellEnd"/>
      <w:r w:rsidRPr="001F048F">
        <w:rPr>
          <w:rFonts w:ascii="Times New Roman" w:hAnsi="Times New Roman"/>
          <w:sz w:val="28"/>
          <w:szCs w:val="28"/>
        </w:rPr>
        <w:t xml:space="preserve"> «История деревянной ложки».</w:t>
      </w:r>
    </w:p>
    <w:p w:rsidR="00E3487F" w:rsidRPr="001F048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48F">
        <w:rPr>
          <w:rFonts w:ascii="Times New Roman" w:hAnsi="Times New Roman"/>
          <w:sz w:val="28"/>
          <w:szCs w:val="28"/>
        </w:rPr>
        <w:t>3.</w:t>
      </w:r>
      <w:r w:rsidRPr="001F048F">
        <w:rPr>
          <w:rFonts w:ascii="Times New Roman" w:hAnsi="Times New Roman"/>
          <w:sz w:val="28"/>
          <w:szCs w:val="28"/>
        </w:rPr>
        <w:tab/>
        <w:t>Подбор для рассматривания  с детьми иллюстраций, альбомов с изображением русских народных инструментов;</w:t>
      </w:r>
    </w:p>
    <w:p w:rsidR="00E3487F" w:rsidRPr="001F048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48F">
        <w:rPr>
          <w:rFonts w:ascii="Times New Roman" w:hAnsi="Times New Roman"/>
          <w:sz w:val="28"/>
          <w:szCs w:val="28"/>
        </w:rPr>
        <w:t>4.</w:t>
      </w:r>
      <w:r w:rsidRPr="001F048F">
        <w:rPr>
          <w:rFonts w:ascii="Times New Roman" w:hAnsi="Times New Roman"/>
          <w:sz w:val="28"/>
          <w:szCs w:val="28"/>
        </w:rPr>
        <w:tab/>
        <w:t xml:space="preserve">Подбор для слушания  с детьми народных музыкальных произведений в исполнении балалаечников, гармонистов, ложечников  на CD 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48F">
        <w:rPr>
          <w:rFonts w:ascii="Times New Roman" w:hAnsi="Times New Roman"/>
          <w:sz w:val="28"/>
          <w:szCs w:val="28"/>
        </w:rPr>
        <w:t>дисках.</w:t>
      </w:r>
    </w:p>
    <w:p w:rsidR="00E3487F" w:rsidRPr="001F048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48F">
        <w:rPr>
          <w:rFonts w:ascii="Times New Roman" w:hAnsi="Times New Roman"/>
          <w:sz w:val="28"/>
          <w:szCs w:val="28"/>
        </w:rPr>
        <w:t>5.</w:t>
      </w:r>
      <w:r w:rsidRPr="001F048F">
        <w:rPr>
          <w:rFonts w:ascii="Times New Roman" w:hAnsi="Times New Roman"/>
          <w:sz w:val="28"/>
          <w:szCs w:val="28"/>
        </w:rPr>
        <w:tab/>
        <w:t>Подбор методической литературы для знакомства детей с русским народным костюмом, с промыслами.</w:t>
      </w:r>
    </w:p>
    <w:p w:rsidR="00E3487F" w:rsidRPr="001F048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48F">
        <w:rPr>
          <w:rFonts w:ascii="Times New Roman" w:hAnsi="Times New Roman"/>
          <w:sz w:val="28"/>
          <w:szCs w:val="28"/>
        </w:rPr>
        <w:t>6.</w:t>
      </w:r>
      <w:r w:rsidRPr="001F048F">
        <w:rPr>
          <w:rFonts w:ascii="Times New Roman" w:hAnsi="Times New Roman"/>
          <w:sz w:val="28"/>
          <w:szCs w:val="28"/>
        </w:rPr>
        <w:tab/>
        <w:t xml:space="preserve">Подбор музыкальных произведений (плюс, минус фонограмм) для разучивания песен и танцев. </w:t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48F">
        <w:rPr>
          <w:rFonts w:ascii="Times New Roman" w:hAnsi="Times New Roman"/>
          <w:sz w:val="28"/>
          <w:szCs w:val="28"/>
        </w:rPr>
        <w:t>7.</w:t>
      </w:r>
      <w:r w:rsidRPr="001F048F">
        <w:rPr>
          <w:rFonts w:ascii="Times New Roman" w:hAnsi="Times New Roman"/>
          <w:sz w:val="28"/>
          <w:szCs w:val="28"/>
        </w:rPr>
        <w:tab/>
        <w:t xml:space="preserve">Составление </w:t>
      </w:r>
      <w:r>
        <w:rPr>
          <w:rFonts w:ascii="Times New Roman" w:hAnsi="Times New Roman"/>
          <w:sz w:val="28"/>
          <w:szCs w:val="28"/>
        </w:rPr>
        <w:t xml:space="preserve">конспектов </w:t>
      </w:r>
      <w:r w:rsidRPr="001F048F">
        <w:rPr>
          <w:rFonts w:ascii="Times New Roman" w:hAnsi="Times New Roman"/>
          <w:sz w:val="28"/>
          <w:szCs w:val="28"/>
        </w:rPr>
        <w:t>непосредственно-образовательной деятельности по музыкальному воспитанию</w:t>
      </w:r>
      <w:r>
        <w:rPr>
          <w:rFonts w:ascii="Times New Roman" w:hAnsi="Times New Roman"/>
          <w:sz w:val="28"/>
          <w:szCs w:val="28"/>
        </w:rPr>
        <w:t>.</w:t>
      </w:r>
      <w:r w:rsidRPr="001F048F">
        <w:rPr>
          <w:rFonts w:ascii="Times New Roman" w:hAnsi="Times New Roman"/>
          <w:sz w:val="28"/>
          <w:szCs w:val="28"/>
        </w:rPr>
        <w:t xml:space="preserve"> </w:t>
      </w:r>
    </w:p>
    <w:p w:rsidR="00E3487F" w:rsidRPr="001F048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F048F">
        <w:rPr>
          <w:rFonts w:ascii="Times New Roman" w:hAnsi="Times New Roman"/>
          <w:sz w:val="28"/>
          <w:szCs w:val="28"/>
        </w:rPr>
        <w:t>.</w:t>
      </w:r>
      <w:r w:rsidRPr="001F048F">
        <w:rPr>
          <w:rFonts w:ascii="Times New Roman" w:hAnsi="Times New Roman"/>
          <w:sz w:val="28"/>
          <w:szCs w:val="28"/>
        </w:rPr>
        <w:tab/>
        <w:t>Составление рекомендаций для родителей по изготовлению экспериментальных инструментов (инструментов-самоделок).</w:t>
      </w:r>
    </w:p>
    <w:p w:rsidR="00E3487F" w:rsidRPr="001F048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5730">
        <w:rPr>
          <w:rFonts w:ascii="Times New Roman" w:hAnsi="Times New Roman"/>
          <w:sz w:val="28"/>
          <w:szCs w:val="28"/>
        </w:rPr>
        <w:t>9</w:t>
      </w:r>
      <w:r w:rsidRPr="001F048F">
        <w:rPr>
          <w:rFonts w:ascii="Times New Roman" w:hAnsi="Times New Roman"/>
          <w:sz w:val="28"/>
          <w:szCs w:val="28"/>
        </w:rPr>
        <w:t>.</w:t>
      </w:r>
      <w:r w:rsidRPr="001F048F">
        <w:rPr>
          <w:rFonts w:ascii="Times New Roman" w:hAnsi="Times New Roman"/>
          <w:sz w:val="28"/>
          <w:szCs w:val="28"/>
        </w:rPr>
        <w:tab/>
        <w:t>Подбор ложек, картинок, декораций для изготовления кукольно-ложечного театра</w:t>
      </w:r>
      <w:r>
        <w:rPr>
          <w:rFonts w:ascii="Times New Roman" w:hAnsi="Times New Roman"/>
          <w:sz w:val="28"/>
          <w:szCs w:val="28"/>
        </w:rPr>
        <w:t>.</w:t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с воспитателями</w:t>
      </w:r>
    </w:p>
    <w:p w:rsidR="00E3487F" w:rsidRDefault="00E3487F" w:rsidP="00E3487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6FD8">
        <w:rPr>
          <w:rFonts w:ascii="Times New Roman" w:hAnsi="Times New Roman"/>
          <w:sz w:val="28"/>
          <w:szCs w:val="28"/>
        </w:rPr>
        <w:lastRenderedPageBreak/>
        <w:t>Презентация проекта: представление и з</w:t>
      </w:r>
      <w:r>
        <w:rPr>
          <w:rFonts w:ascii="Times New Roman" w:hAnsi="Times New Roman"/>
          <w:sz w:val="28"/>
          <w:szCs w:val="28"/>
        </w:rPr>
        <w:t>ащита на педагогическом совете;</w:t>
      </w:r>
      <w:r w:rsidRPr="00D96FD8">
        <w:rPr>
          <w:rFonts w:ascii="Times New Roman" w:hAnsi="Times New Roman"/>
          <w:sz w:val="28"/>
          <w:szCs w:val="28"/>
        </w:rPr>
        <w:tab/>
      </w:r>
    </w:p>
    <w:p w:rsidR="00E3487F" w:rsidRPr="00905730" w:rsidRDefault="00E3487F" w:rsidP="00E3487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96FD8">
        <w:rPr>
          <w:rFonts w:ascii="Times New Roman" w:hAnsi="Times New Roman"/>
          <w:sz w:val="28"/>
          <w:szCs w:val="28"/>
        </w:rPr>
        <w:t>Консультация «Роль фольклора в разви</w:t>
      </w:r>
      <w:r>
        <w:rPr>
          <w:rFonts w:ascii="Times New Roman" w:hAnsi="Times New Roman"/>
          <w:sz w:val="28"/>
          <w:szCs w:val="28"/>
        </w:rPr>
        <w:t>тии детей» (музыкальный стенд);</w:t>
      </w:r>
    </w:p>
    <w:p w:rsidR="00E3487F" w:rsidRPr="00905730" w:rsidRDefault="00E3487F" w:rsidP="00E3487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96FD8">
        <w:rPr>
          <w:rFonts w:ascii="Times New Roman" w:hAnsi="Times New Roman"/>
          <w:sz w:val="28"/>
          <w:szCs w:val="28"/>
        </w:rPr>
        <w:t xml:space="preserve">Мастер-класс «Искусство игры на деревянных ложках» </w:t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Pr="00905730" w:rsidRDefault="00E3487F" w:rsidP="00E348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Продукт проектной деятельности</w:t>
      </w:r>
    </w:p>
    <w:p w:rsidR="00E3487F" w:rsidRPr="00D96FD8" w:rsidRDefault="00E3487F" w:rsidP="00E3487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6FD8">
        <w:rPr>
          <w:rFonts w:ascii="Times New Roman" w:hAnsi="Times New Roman"/>
          <w:sz w:val="28"/>
          <w:szCs w:val="28"/>
        </w:rPr>
        <w:t>Дидактические игры, фотографии досугов, модели непосредственно-образовательной деятельности, папки-передвижки с консультациями, музыкальные произведения на CD и DVD дисках, рисунки детей  «Моя расписная ложка», кукольно-ложечный театр, презентация проекта: представление и защита на педагогическом совете.</w:t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Pr="00D96FD8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5730">
        <w:rPr>
          <w:rFonts w:ascii="Times New Roman" w:hAnsi="Times New Roman"/>
          <w:b/>
          <w:i/>
          <w:sz w:val="28"/>
          <w:szCs w:val="28"/>
        </w:rPr>
        <w:t>Роль родителей в реализации проекта</w:t>
      </w:r>
    </w:p>
    <w:p w:rsidR="00E3487F" w:rsidRPr="00D96FD8" w:rsidRDefault="00E3487F" w:rsidP="00E3487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6FD8">
        <w:rPr>
          <w:rFonts w:ascii="Times New Roman" w:hAnsi="Times New Roman"/>
          <w:sz w:val="28"/>
          <w:szCs w:val="28"/>
        </w:rPr>
        <w:t>Презентация проекта на  родительском собрании;</w:t>
      </w:r>
    </w:p>
    <w:p w:rsidR="00E3487F" w:rsidRPr="00D96FD8" w:rsidRDefault="00E3487F" w:rsidP="00E3487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6FD8">
        <w:rPr>
          <w:rFonts w:ascii="Times New Roman" w:hAnsi="Times New Roman"/>
          <w:sz w:val="28"/>
          <w:szCs w:val="28"/>
        </w:rPr>
        <w:t>Консультации: «Музыкальный фольклор – как средство всестороннего развития ребенка» (папка-передвижка), «Организация музыкально-эстетического воспитания в семье в современных условиях» (папка-передвижка), «Рекомендации по изготовлению экспериментальных инструментов» (папка-передвижка), «Кукольно-ложечный театр для взрослых и детей»;</w:t>
      </w:r>
    </w:p>
    <w:p w:rsidR="00E3487F" w:rsidRPr="00D96FD8" w:rsidRDefault="00E3487F" w:rsidP="00E3487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4370070</wp:posOffset>
            </wp:positionH>
            <wp:positionV relativeFrom="margin">
              <wp:posOffset>7239635</wp:posOffset>
            </wp:positionV>
            <wp:extent cx="1064260" cy="1858010"/>
            <wp:effectExtent l="0" t="0" r="254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FD8">
        <w:rPr>
          <w:rFonts w:ascii="Times New Roman" w:hAnsi="Times New Roman"/>
          <w:sz w:val="28"/>
          <w:szCs w:val="28"/>
        </w:rPr>
        <w:t>Изготовление в домашних условиях инструменты-самоделки;</w:t>
      </w:r>
    </w:p>
    <w:p w:rsidR="00E3487F" w:rsidRPr="00D96FD8" w:rsidRDefault="00E3487F" w:rsidP="00E3487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6FD8">
        <w:rPr>
          <w:rFonts w:ascii="Times New Roman" w:hAnsi="Times New Roman"/>
          <w:sz w:val="28"/>
          <w:szCs w:val="28"/>
        </w:rPr>
        <w:t>Выступление детей на празднике, посвященному  выпуску  детей в школу с игрой на инструментах-самоделках.</w:t>
      </w: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487F" w:rsidRDefault="00E3487F" w:rsidP="00E348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596D" w:rsidRDefault="007B596D">
      <w:bookmarkStart w:id="0" w:name="_GoBack"/>
      <w:bookmarkEnd w:id="0"/>
    </w:p>
    <w:sectPr w:rsidR="007B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5AD"/>
    <w:multiLevelType w:val="hybridMultilevel"/>
    <w:tmpl w:val="119E5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904D4"/>
    <w:multiLevelType w:val="hybridMultilevel"/>
    <w:tmpl w:val="2696B49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2C64286"/>
    <w:multiLevelType w:val="hybridMultilevel"/>
    <w:tmpl w:val="B24CA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93A14"/>
    <w:multiLevelType w:val="hybridMultilevel"/>
    <w:tmpl w:val="0780FC3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E4F466C"/>
    <w:multiLevelType w:val="hybridMultilevel"/>
    <w:tmpl w:val="9CFA9FA2"/>
    <w:lvl w:ilvl="0" w:tplc="DD5EF18E">
      <w:start w:val="1"/>
      <w:numFmt w:val="bullet"/>
      <w:lvlText w:val="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>
    <w:nsid w:val="6533320C"/>
    <w:multiLevelType w:val="hybridMultilevel"/>
    <w:tmpl w:val="70B2B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3628C"/>
    <w:multiLevelType w:val="multilevel"/>
    <w:tmpl w:val="346ECF6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3845942"/>
    <w:multiLevelType w:val="hybridMultilevel"/>
    <w:tmpl w:val="26502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A7705"/>
    <w:multiLevelType w:val="hybridMultilevel"/>
    <w:tmpl w:val="917CEBA2"/>
    <w:lvl w:ilvl="0" w:tplc="DD5EF18E">
      <w:start w:val="1"/>
      <w:numFmt w:val="bullet"/>
      <w:lvlText w:val="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5B"/>
    <w:rsid w:val="000322C5"/>
    <w:rsid w:val="00056269"/>
    <w:rsid w:val="000741DD"/>
    <w:rsid w:val="000C4C7F"/>
    <w:rsid w:val="000D0B7E"/>
    <w:rsid w:val="001078D7"/>
    <w:rsid w:val="00121ECA"/>
    <w:rsid w:val="0013125C"/>
    <w:rsid w:val="00163B6C"/>
    <w:rsid w:val="001B52A1"/>
    <w:rsid w:val="002323DD"/>
    <w:rsid w:val="002377E2"/>
    <w:rsid w:val="00254EF9"/>
    <w:rsid w:val="002943D2"/>
    <w:rsid w:val="002C3E57"/>
    <w:rsid w:val="002C6D32"/>
    <w:rsid w:val="002D18FC"/>
    <w:rsid w:val="002E31FD"/>
    <w:rsid w:val="002F18BB"/>
    <w:rsid w:val="00324B63"/>
    <w:rsid w:val="003268C0"/>
    <w:rsid w:val="00335BCE"/>
    <w:rsid w:val="00341537"/>
    <w:rsid w:val="00365ED4"/>
    <w:rsid w:val="0037030B"/>
    <w:rsid w:val="00375B66"/>
    <w:rsid w:val="00382353"/>
    <w:rsid w:val="00390942"/>
    <w:rsid w:val="003A4DC1"/>
    <w:rsid w:val="003F1B41"/>
    <w:rsid w:val="004435F4"/>
    <w:rsid w:val="00464510"/>
    <w:rsid w:val="00482CCE"/>
    <w:rsid w:val="00497A9D"/>
    <w:rsid w:val="004C2235"/>
    <w:rsid w:val="004C5A29"/>
    <w:rsid w:val="004E32AD"/>
    <w:rsid w:val="00506BBA"/>
    <w:rsid w:val="00513C87"/>
    <w:rsid w:val="0052520A"/>
    <w:rsid w:val="00544BAF"/>
    <w:rsid w:val="00547512"/>
    <w:rsid w:val="00547A22"/>
    <w:rsid w:val="0055354D"/>
    <w:rsid w:val="00557776"/>
    <w:rsid w:val="0056239D"/>
    <w:rsid w:val="005F1910"/>
    <w:rsid w:val="005F543B"/>
    <w:rsid w:val="00603A5B"/>
    <w:rsid w:val="00606FD7"/>
    <w:rsid w:val="00613FE6"/>
    <w:rsid w:val="00665699"/>
    <w:rsid w:val="006704DA"/>
    <w:rsid w:val="00680BD1"/>
    <w:rsid w:val="006900BB"/>
    <w:rsid w:val="00692011"/>
    <w:rsid w:val="006B648D"/>
    <w:rsid w:val="0072448D"/>
    <w:rsid w:val="00741303"/>
    <w:rsid w:val="0074794E"/>
    <w:rsid w:val="007517DF"/>
    <w:rsid w:val="0075597D"/>
    <w:rsid w:val="007B596D"/>
    <w:rsid w:val="00805082"/>
    <w:rsid w:val="00805612"/>
    <w:rsid w:val="0081075A"/>
    <w:rsid w:val="0082248E"/>
    <w:rsid w:val="00823E02"/>
    <w:rsid w:val="008342FA"/>
    <w:rsid w:val="00860457"/>
    <w:rsid w:val="00862E1D"/>
    <w:rsid w:val="00881419"/>
    <w:rsid w:val="008A0B74"/>
    <w:rsid w:val="008C034F"/>
    <w:rsid w:val="008D652D"/>
    <w:rsid w:val="00955E90"/>
    <w:rsid w:val="009F0333"/>
    <w:rsid w:val="00A05745"/>
    <w:rsid w:val="00A1363D"/>
    <w:rsid w:val="00A1686B"/>
    <w:rsid w:val="00A506DE"/>
    <w:rsid w:val="00A83802"/>
    <w:rsid w:val="00AC701B"/>
    <w:rsid w:val="00AE751F"/>
    <w:rsid w:val="00B07A46"/>
    <w:rsid w:val="00B33049"/>
    <w:rsid w:val="00BA3E13"/>
    <w:rsid w:val="00BD1048"/>
    <w:rsid w:val="00BD21E5"/>
    <w:rsid w:val="00BD77BC"/>
    <w:rsid w:val="00BE58D1"/>
    <w:rsid w:val="00C62E78"/>
    <w:rsid w:val="00C7551D"/>
    <w:rsid w:val="00CA66E2"/>
    <w:rsid w:val="00CE188E"/>
    <w:rsid w:val="00D2034B"/>
    <w:rsid w:val="00D21CD9"/>
    <w:rsid w:val="00D40802"/>
    <w:rsid w:val="00D458F3"/>
    <w:rsid w:val="00D55DF6"/>
    <w:rsid w:val="00D87486"/>
    <w:rsid w:val="00D9116A"/>
    <w:rsid w:val="00D97628"/>
    <w:rsid w:val="00DA4E09"/>
    <w:rsid w:val="00DC286B"/>
    <w:rsid w:val="00DE70A1"/>
    <w:rsid w:val="00E02ADB"/>
    <w:rsid w:val="00E0584E"/>
    <w:rsid w:val="00E21541"/>
    <w:rsid w:val="00E3487F"/>
    <w:rsid w:val="00E52EEA"/>
    <w:rsid w:val="00E53100"/>
    <w:rsid w:val="00EA1965"/>
    <w:rsid w:val="00EB1F12"/>
    <w:rsid w:val="00EC4A4C"/>
    <w:rsid w:val="00ED32E9"/>
    <w:rsid w:val="00F2092F"/>
    <w:rsid w:val="00F50492"/>
    <w:rsid w:val="00F606FF"/>
    <w:rsid w:val="00F81334"/>
    <w:rsid w:val="00F8575B"/>
    <w:rsid w:val="00F953D1"/>
    <w:rsid w:val="00F97A85"/>
    <w:rsid w:val="00FA6434"/>
    <w:rsid w:val="00FB256E"/>
    <w:rsid w:val="00FD0EAA"/>
    <w:rsid w:val="00FD5DFC"/>
    <w:rsid w:val="00FE737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1810</Words>
  <Characters>10321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2014-05-11T11:53:00Z</dcterms:created>
  <dcterms:modified xsi:type="dcterms:W3CDTF">2014-05-11T11:54:00Z</dcterms:modified>
</cp:coreProperties>
</file>