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7C" w:rsidRPr="002715DF" w:rsidRDefault="00F0317C" w:rsidP="00F0317C">
      <w:pPr>
        <w:pStyle w:val="a3"/>
        <w:ind w:left="1428"/>
        <w:jc w:val="center"/>
      </w:pPr>
      <w:r w:rsidRPr="002715DF">
        <w:t>Перспективное планирование по ОБЖ</w:t>
      </w:r>
    </w:p>
    <w:p w:rsidR="00F0317C" w:rsidRPr="002715DF" w:rsidRDefault="007F0451" w:rsidP="00F0317C">
      <w:pPr>
        <w:pStyle w:val="a3"/>
        <w:ind w:left="1428"/>
        <w:jc w:val="center"/>
      </w:pPr>
      <w:r>
        <w:t xml:space="preserve">для </w:t>
      </w:r>
      <w:bookmarkStart w:id="0" w:name="_GoBack"/>
      <w:bookmarkEnd w:id="0"/>
      <w:r w:rsidR="00F0317C" w:rsidRPr="002715DF">
        <w:t xml:space="preserve"> детей от 4 до 5 лет</w:t>
      </w:r>
    </w:p>
    <w:p w:rsidR="00F0317C" w:rsidRDefault="00F0317C" w:rsidP="00F0317C">
      <w:pPr>
        <w:pStyle w:val="a3"/>
        <w:ind w:left="1428"/>
        <w:jc w:val="center"/>
        <w:rPr>
          <w:sz w:val="28"/>
          <w:szCs w:val="28"/>
        </w:rPr>
      </w:pPr>
    </w:p>
    <w:p w:rsidR="00F0317C" w:rsidRPr="00F0317C" w:rsidRDefault="00F0317C" w:rsidP="00F0317C">
      <w:pPr>
        <w:pStyle w:val="a3"/>
        <w:ind w:left="1428"/>
        <w:jc w:val="center"/>
        <w:rPr>
          <w:sz w:val="28"/>
          <w:szCs w:val="28"/>
        </w:rPr>
      </w:pPr>
    </w:p>
    <w:p w:rsidR="00A9194A" w:rsidRPr="00EA6596" w:rsidRDefault="00F0317C" w:rsidP="00F0317C">
      <w:pPr>
        <w:autoSpaceDE w:val="0"/>
        <w:autoSpaceDN w:val="0"/>
        <w:adjustRightInd w:val="0"/>
        <w:spacing w:line="276" w:lineRule="auto"/>
        <w:jc w:val="both"/>
      </w:pPr>
      <w:r>
        <w:t xml:space="preserve">цель:  </w:t>
      </w:r>
    </w:p>
    <w:p w:rsidR="00A9194A" w:rsidRDefault="00A9194A" w:rsidP="00F0317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формировать первичные представления</w:t>
      </w:r>
      <w:r w:rsidRPr="00EA6596">
        <w:t xml:space="preserve"> о безопасном поведении в быту, социуме, природе. </w:t>
      </w:r>
    </w:p>
    <w:p w:rsidR="00A9194A" w:rsidRPr="00A9194A" w:rsidRDefault="00A9194A" w:rsidP="00F031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формировать элементарные представления о правилах безопасности дорожного движения; </w:t>
      </w:r>
    </w:p>
    <w:p w:rsidR="00A9194A" w:rsidRDefault="00A9194A" w:rsidP="00F0317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воспитывать осознанное отношение</w:t>
      </w:r>
      <w:r w:rsidRPr="00EA6596">
        <w:t xml:space="preserve"> к выполнению правил безопасности</w:t>
      </w:r>
      <w:r>
        <w:t>;</w:t>
      </w:r>
    </w:p>
    <w:p w:rsidR="00A9194A" w:rsidRDefault="00A9194A" w:rsidP="00A9194A"/>
    <w:tbl>
      <w:tblPr>
        <w:tblStyle w:val="a4"/>
        <w:tblW w:w="14600" w:type="dxa"/>
        <w:tblInd w:w="392" w:type="dxa"/>
        <w:tblLook w:val="04A0" w:firstRow="1" w:lastRow="0" w:firstColumn="1" w:lastColumn="0" w:noHBand="0" w:noVBand="1"/>
      </w:tblPr>
      <w:tblGrid>
        <w:gridCol w:w="1178"/>
        <w:gridCol w:w="2275"/>
        <w:gridCol w:w="7349"/>
        <w:gridCol w:w="3798"/>
      </w:tblGrid>
      <w:tr w:rsidR="00A9194A" w:rsidTr="00464FCD">
        <w:tc>
          <w:tcPr>
            <w:tcW w:w="1178" w:type="dxa"/>
          </w:tcPr>
          <w:p w:rsidR="00A9194A" w:rsidRDefault="00A9194A" w:rsidP="001F7E4C">
            <w:pPr>
              <w:jc w:val="center"/>
            </w:pPr>
            <w:r>
              <w:t>Месяц</w:t>
            </w:r>
          </w:p>
        </w:tc>
        <w:tc>
          <w:tcPr>
            <w:tcW w:w="2275" w:type="dxa"/>
          </w:tcPr>
          <w:p w:rsidR="00A9194A" w:rsidRDefault="00A9194A" w:rsidP="001F7E4C">
            <w:pPr>
              <w:jc w:val="center"/>
            </w:pPr>
            <w:r>
              <w:t>Тема</w:t>
            </w:r>
          </w:p>
        </w:tc>
        <w:tc>
          <w:tcPr>
            <w:tcW w:w="7349" w:type="dxa"/>
          </w:tcPr>
          <w:p w:rsidR="00A9194A" w:rsidRDefault="00A9194A" w:rsidP="001F7E4C">
            <w:pPr>
              <w:jc w:val="center"/>
            </w:pPr>
            <w:r>
              <w:t xml:space="preserve">Содержание </w:t>
            </w:r>
          </w:p>
        </w:tc>
        <w:tc>
          <w:tcPr>
            <w:tcW w:w="3798" w:type="dxa"/>
          </w:tcPr>
          <w:p w:rsidR="00A9194A" w:rsidRDefault="00A9194A" w:rsidP="001F7E4C">
            <w:pPr>
              <w:jc w:val="center"/>
            </w:pPr>
            <w:r>
              <w:t>Методические приёмы</w:t>
            </w:r>
          </w:p>
        </w:tc>
      </w:tr>
      <w:tr w:rsidR="00A9194A" w:rsidRPr="00F655A3" w:rsidTr="00464FCD">
        <w:trPr>
          <w:trHeight w:val="870"/>
        </w:trPr>
        <w:tc>
          <w:tcPr>
            <w:tcW w:w="1178" w:type="dxa"/>
            <w:vMerge w:val="restart"/>
          </w:tcPr>
          <w:p w:rsidR="00A9194A" w:rsidRPr="00F655A3" w:rsidRDefault="00A9194A" w:rsidP="001F7E4C">
            <w:r w:rsidRPr="00F655A3">
              <w:t>Сентябрь</w:t>
            </w:r>
            <w:r>
              <w:t xml:space="preserve"> </w:t>
            </w:r>
          </w:p>
        </w:tc>
        <w:tc>
          <w:tcPr>
            <w:tcW w:w="2275" w:type="dxa"/>
          </w:tcPr>
          <w:p w:rsidR="00A9194A" w:rsidRPr="00F655A3" w:rsidRDefault="00A9194A" w:rsidP="000A6582">
            <w:r w:rsidRPr="00F655A3">
              <w:t>1. «Съедобные и несъедобные грибы»</w:t>
            </w:r>
          </w:p>
        </w:tc>
        <w:tc>
          <w:tcPr>
            <w:tcW w:w="7349" w:type="dxa"/>
          </w:tcPr>
          <w:p w:rsidR="00A9194A" w:rsidRPr="00F655A3" w:rsidRDefault="00F0317C" w:rsidP="000A6582">
            <w:r>
              <w:t>познакомить детей со съедобными и несъедобными грибами; рассказать о полезных и вредных свойствах грибов.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и</w:t>
            </w:r>
            <w:r w:rsidR="002715DF">
              <w:t>гра-имитация на стихотворение</w:t>
            </w:r>
            <w:r w:rsidR="00A9194A" w:rsidRPr="00F655A3">
              <w:t xml:space="preserve"> </w:t>
            </w:r>
            <w:r w:rsidR="00464FCD">
              <w:t xml:space="preserve">            </w:t>
            </w:r>
            <w:r w:rsidR="00A9194A" w:rsidRPr="00F655A3">
              <w:t>Г.</w:t>
            </w:r>
            <w:r w:rsidR="00464FCD">
              <w:t xml:space="preserve"> </w:t>
            </w:r>
            <w:r w:rsidR="00A9194A" w:rsidRPr="00F655A3">
              <w:t>Цыпленковой «Грибная песенка»</w:t>
            </w:r>
            <w:r>
              <w:t>;</w:t>
            </w:r>
          </w:p>
          <w:p w:rsidR="00A9194A" w:rsidRPr="00F655A3" w:rsidRDefault="00603349" w:rsidP="000A6582">
            <w:r>
              <w:t>ч</w:t>
            </w:r>
            <w:r w:rsidR="00A9194A" w:rsidRPr="00F655A3">
              <w:t>тение: В.</w:t>
            </w:r>
            <w:r w:rsidR="00464FCD">
              <w:t xml:space="preserve"> </w:t>
            </w:r>
            <w:r w:rsidR="00A9194A" w:rsidRPr="00F655A3">
              <w:t>Берестов «Осторожно»</w:t>
            </w:r>
          </w:p>
        </w:tc>
      </w:tr>
      <w:tr w:rsidR="00A9194A" w:rsidRPr="00F655A3" w:rsidTr="00464FCD">
        <w:trPr>
          <w:trHeight w:val="1110"/>
        </w:trPr>
        <w:tc>
          <w:tcPr>
            <w:tcW w:w="1178" w:type="dxa"/>
            <w:vMerge/>
          </w:tcPr>
          <w:p w:rsidR="00A9194A" w:rsidRPr="00F655A3" w:rsidRDefault="00A9194A" w:rsidP="001F7E4C"/>
        </w:tc>
        <w:tc>
          <w:tcPr>
            <w:tcW w:w="2275" w:type="dxa"/>
          </w:tcPr>
          <w:p w:rsidR="00A9194A" w:rsidRPr="00F655A3" w:rsidRDefault="00A9194A" w:rsidP="000A6582">
            <w:r w:rsidRPr="00F655A3">
              <w:t>2. «Пожароопасные предметы».</w:t>
            </w:r>
          </w:p>
          <w:p w:rsidR="00A9194A" w:rsidRPr="00F655A3" w:rsidRDefault="00A9194A" w:rsidP="000A6582"/>
        </w:tc>
        <w:tc>
          <w:tcPr>
            <w:tcW w:w="7349" w:type="dxa"/>
          </w:tcPr>
          <w:p w:rsidR="00A9194A" w:rsidRPr="00F655A3" w:rsidRDefault="00A9194A" w:rsidP="000A6582">
            <w:r w:rsidRPr="00F655A3">
              <w:t>формировать представление детей о пож</w:t>
            </w:r>
            <w:r w:rsidR="00F0317C">
              <w:t>ароопасных предметах,</w:t>
            </w:r>
            <w:r w:rsidRPr="00F655A3">
              <w:t xml:space="preserve"> сформировать чувство опасности огня.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д</w:t>
            </w:r>
            <w:r w:rsidR="00A9194A" w:rsidRPr="00F655A3">
              <w:t>/и «Пожароопасные предметы»</w:t>
            </w:r>
            <w:r>
              <w:t>;</w:t>
            </w:r>
          </w:p>
          <w:p w:rsidR="00A9194A" w:rsidRPr="00F655A3" w:rsidRDefault="00603349" w:rsidP="000A6582">
            <w:r>
              <w:t>ч</w:t>
            </w:r>
            <w:r w:rsidR="00A9194A" w:rsidRPr="00F655A3">
              <w:t xml:space="preserve">: Т. </w:t>
            </w:r>
            <w:proofErr w:type="spellStart"/>
            <w:proofErr w:type="gramStart"/>
            <w:r w:rsidR="00A9194A" w:rsidRPr="00F655A3">
              <w:t>Брыскина</w:t>
            </w:r>
            <w:proofErr w:type="spellEnd"/>
            <w:r w:rsidR="00A9194A" w:rsidRPr="00F655A3">
              <w:t xml:space="preserve">  «</w:t>
            </w:r>
            <w:proofErr w:type="gramEnd"/>
            <w:r w:rsidR="00A9194A" w:rsidRPr="00F655A3">
              <w:t>Бабушкин порядок»</w:t>
            </w:r>
            <w:r>
              <w:t>;</w:t>
            </w:r>
          </w:p>
          <w:p w:rsidR="00A9194A" w:rsidRPr="00F655A3" w:rsidRDefault="00603349" w:rsidP="000A6582">
            <w:r>
              <w:t>р</w:t>
            </w:r>
            <w:r w:rsidR="00A9194A">
              <w:t>азгадывание загадок.</w:t>
            </w:r>
          </w:p>
        </w:tc>
      </w:tr>
      <w:tr w:rsidR="00A9194A" w:rsidRPr="00F655A3" w:rsidTr="00464FCD">
        <w:trPr>
          <w:trHeight w:val="276"/>
        </w:trPr>
        <w:tc>
          <w:tcPr>
            <w:tcW w:w="1178" w:type="dxa"/>
            <w:vMerge/>
          </w:tcPr>
          <w:p w:rsidR="00A9194A" w:rsidRPr="00F655A3" w:rsidRDefault="00A9194A" w:rsidP="001F7E4C"/>
        </w:tc>
        <w:tc>
          <w:tcPr>
            <w:tcW w:w="2275" w:type="dxa"/>
          </w:tcPr>
          <w:p w:rsidR="00A9194A" w:rsidRPr="00F655A3" w:rsidRDefault="00A9194A" w:rsidP="000A6582">
            <w:r w:rsidRPr="00F655A3">
              <w:t>3. «Внешность человека может быть обманчива».</w:t>
            </w:r>
          </w:p>
          <w:p w:rsidR="00A9194A" w:rsidRPr="00F655A3" w:rsidRDefault="00A9194A" w:rsidP="000A6582"/>
        </w:tc>
        <w:tc>
          <w:tcPr>
            <w:tcW w:w="7349" w:type="dxa"/>
          </w:tcPr>
          <w:p w:rsidR="00A9194A" w:rsidRPr="00F655A3" w:rsidRDefault="00A9194A" w:rsidP="000A6582">
            <w:r w:rsidRPr="00F655A3">
              <w:t>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ч</w:t>
            </w:r>
            <w:r w:rsidR="00A9194A" w:rsidRPr="00F655A3">
              <w:t>тение русских народных сказок: «Волк и семеро козлят</w:t>
            </w:r>
            <w:r w:rsidR="002715DF">
              <w:t>».</w:t>
            </w:r>
          </w:p>
        </w:tc>
      </w:tr>
      <w:tr w:rsidR="00A9194A" w:rsidRPr="00F655A3" w:rsidTr="00464FCD">
        <w:trPr>
          <w:trHeight w:val="111"/>
        </w:trPr>
        <w:tc>
          <w:tcPr>
            <w:tcW w:w="1178" w:type="dxa"/>
            <w:vMerge/>
          </w:tcPr>
          <w:p w:rsidR="00A9194A" w:rsidRPr="00F655A3" w:rsidRDefault="00A9194A" w:rsidP="001F7E4C"/>
        </w:tc>
        <w:tc>
          <w:tcPr>
            <w:tcW w:w="2275" w:type="dxa"/>
          </w:tcPr>
          <w:p w:rsidR="00A9194A" w:rsidRPr="00F655A3" w:rsidRDefault="00A9194A" w:rsidP="000A6582">
            <w:r w:rsidRPr="00F655A3">
              <w:t>4. «Игры во дворе»</w:t>
            </w:r>
          </w:p>
        </w:tc>
        <w:tc>
          <w:tcPr>
            <w:tcW w:w="7349" w:type="dxa"/>
          </w:tcPr>
          <w:p w:rsidR="00A9194A" w:rsidRPr="00F655A3" w:rsidRDefault="00A9194A" w:rsidP="000A6582">
            <w:r>
              <w:t>п</w:t>
            </w:r>
            <w:r w:rsidRPr="00F655A3">
              <w:t>ознакомить детей с различными опасными ситуациями, которые могут возни</w:t>
            </w:r>
            <w:r w:rsidR="00F0317C">
              <w:t>кнуть при играх во дворе дома; н</w:t>
            </w:r>
            <w:r w:rsidRPr="00F655A3">
              <w:t>аучить их необходимым мерам предосторожности.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р</w:t>
            </w:r>
            <w:r w:rsidR="00A9194A" w:rsidRPr="00F655A3">
              <w:t>ассматривание иллюстраций, плакатов</w:t>
            </w:r>
          </w:p>
        </w:tc>
      </w:tr>
      <w:tr w:rsidR="00A9194A" w:rsidRPr="00F655A3" w:rsidTr="00464FCD">
        <w:trPr>
          <w:trHeight w:val="300"/>
        </w:trPr>
        <w:tc>
          <w:tcPr>
            <w:tcW w:w="1178" w:type="dxa"/>
            <w:vMerge w:val="restart"/>
          </w:tcPr>
          <w:p w:rsidR="00A9194A" w:rsidRPr="00F655A3" w:rsidRDefault="00A9194A" w:rsidP="001F7E4C">
            <w:r w:rsidRPr="00F655A3">
              <w:t>Октябрь</w:t>
            </w:r>
            <w:r>
              <w:t xml:space="preserve"> </w:t>
            </w:r>
          </w:p>
        </w:tc>
        <w:tc>
          <w:tcPr>
            <w:tcW w:w="2275" w:type="dxa"/>
          </w:tcPr>
          <w:p w:rsidR="00A9194A" w:rsidRPr="00F655A3" w:rsidRDefault="00A9194A" w:rsidP="000A6582">
            <w:r w:rsidRPr="00F655A3">
              <w:t>1. «Предметы, тр</w:t>
            </w:r>
            <w:r>
              <w:t>ебующие осторожного обращения».</w:t>
            </w:r>
          </w:p>
        </w:tc>
        <w:tc>
          <w:tcPr>
            <w:tcW w:w="7349" w:type="dxa"/>
          </w:tcPr>
          <w:p w:rsidR="00A9194A" w:rsidRPr="00F655A3" w:rsidRDefault="00A9194A" w:rsidP="000A6582">
            <w:r w:rsidRPr="00F655A3">
              <w:t>формировать знания об основных предметах, опасных для жизни и здоровья; помочь детям самостоятельно сделать выводы о последствиях неосторожного</w:t>
            </w:r>
            <w:r>
              <w:t xml:space="preserve"> обращения с такими предметами.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б</w:t>
            </w:r>
            <w:r w:rsidR="002715DF">
              <w:t>еседа «Опасные предметы вокруг нас»</w:t>
            </w:r>
          </w:p>
        </w:tc>
      </w:tr>
      <w:tr w:rsidR="00A9194A" w:rsidRPr="00F655A3" w:rsidTr="00464FCD">
        <w:trPr>
          <w:trHeight w:val="288"/>
        </w:trPr>
        <w:tc>
          <w:tcPr>
            <w:tcW w:w="1178" w:type="dxa"/>
            <w:vMerge/>
          </w:tcPr>
          <w:p w:rsidR="00A9194A" w:rsidRPr="00F655A3" w:rsidRDefault="00A9194A" w:rsidP="001F7E4C"/>
        </w:tc>
        <w:tc>
          <w:tcPr>
            <w:tcW w:w="2275" w:type="dxa"/>
          </w:tcPr>
          <w:p w:rsidR="00A9194A" w:rsidRPr="00F655A3" w:rsidRDefault="00464FCD" w:rsidP="000A6582">
            <w:r>
              <w:t>2. «</w:t>
            </w:r>
            <w:r w:rsidR="00A9194A" w:rsidRPr="00F655A3">
              <w:t>Контакты с незнакомыми</w:t>
            </w:r>
            <w:r w:rsidR="00A9194A">
              <w:t xml:space="preserve"> людьми».</w:t>
            </w:r>
          </w:p>
        </w:tc>
        <w:tc>
          <w:tcPr>
            <w:tcW w:w="7349" w:type="dxa"/>
          </w:tcPr>
          <w:p w:rsidR="00A9194A" w:rsidRPr="00F655A3" w:rsidRDefault="00A9194A" w:rsidP="000A6582">
            <w:r w:rsidRPr="00F655A3">
              <w:t>рассмотреть и обсудить опасные ситуации, которые могут возникнуть на улице при контакте с незнакомыми людьми.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ч</w:t>
            </w:r>
            <w:r w:rsidR="00A9194A" w:rsidRPr="00F655A3">
              <w:t>тение:</w:t>
            </w:r>
            <w:r w:rsidR="00464FCD">
              <w:t xml:space="preserve"> </w:t>
            </w:r>
            <w:r>
              <w:t>К. Чуковский «</w:t>
            </w:r>
            <w:proofErr w:type="spellStart"/>
            <w:r>
              <w:t>Котауси</w:t>
            </w:r>
            <w:proofErr w:type="spellEnd"/>
            <w:r>
              <w:t xml:space="preserve"> и </w:t>
            </w:r>
            <w:proofErr w:type="spellStart"/>
            <w:r>
              <w:t>Мауси</w:t>
            </w:r>
            <w:proofErr w:type="spellEnd"/>
            <w:r>
              <w:t>»;</w:t>
            </w:r>
          </w:p>
          <w:p w:rsidR="00A9194A" w:rsidRPr="00F655A3" w:rsidRDefault="00603349" w:rsidP="000A6582">
            <w:r>
              <w:lastRenderedPageBreak/>
              <w:t>р</w:t>
            </w:r>
            <w:r w:rsidR="00A9194A" w:rsidRPr="00F655A3">
              <w:t>усская народная сказка «Кот, лиса и петух».</w:t>
            </w:r>
          </w:p>
        </w:tc>
      </w:tr>
      <w:tr w:rsidR="00A9194A" w:rsidRPr="00F655A3" w:rsidTr="00464FCD">
        <w:trPr>
          <w:trHeight w:val="300"/>
        </w:trPr>
        <w:tc>
          <w:tcPr>
            <w:tcW w:w="1178" w:type="dxa"/>
            <w:vMerge/>
          </w:tcPr>
          <w:p w:rsidR="00A9194A" w:rsidRPr="00F655A3" w:rsidRDefault="00A9194A" w:rsidP="001F7E4C"/>
        </w:tc>
        <w:tc>
          <w:tcPr>
            <w:tcW w:w="2275" w:type="dxa"/>
          </w:tcPr>
          <w:p w:rsidR="00A9194A" w:rsidRPr="00F655A3" w:rsidRDefault="00A9194A" w:rsidP="000A6582">
            <w:r w:rsidRPr="00F655A3">
              <w:t>3. «Дорожные знаки»</w:t>
            </w:r>
          </w:p>
        </w:tc>
        <w:tc>
          <w:tcPr>
            <w:tcW w:w="7349" w:type="dxa"/>
          </w:tcPr>
          <w:p w:rsidR="00A9194A" w:rsidRPr="00F655A3" w:rsidRDefault="00A9194A" w:rsidP="000A6582">
            <w:r>
              <w:t>н</w:t>
            </w:r>
            <w:r w:rsidRPr="00F655A3">
              <w:t>аучить детей различать и понимать, что обозна</w:t>
            </w:r>
            <w:r w:rsidR="00F0317C">
              <w:t>чают некоторые дорожные знаки; ф</w:t>
            </w:r>
            <w:r w:rsidRPr="00F655A3">
              <w:t>ормировать навыки безопасного поведения на дороге.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 xml:space="preserve">целевая   </w:t>
            </w:r>
            <w:proofErr w:type="gramStart"/>
            <w:r>
              <w:t>прогулка  по</w:t>
            </w:r>
            <w:proofErr w:type="gramEnd"/>
            <w:r>
              <w:t xml:space="preserve">  улице;</w:t>
            </w:r>
          </w:p>
          <w:p w:rsidR="00A9194A" w:rsidRPr="00F655A3" w:rsidRDefault="00603349" w:rsidP="000A6582">
            <w:r>
              <w:t>н</w:t>
            </w:r>
            <w:r w:rsidR="00A9194A" w:rsidRPr="00F655A3">
              <w:t>/п и «Дорожные знаки»</w:t>
            </w:r>
          </w:p>
        </w:tc>
      </w:tr>
      <w:tr w:rsidR="00A9194A" w:rsidRPr="00F655A3" w:rsidTr="00464FCD">
        <w:trPr>
          <w:trHeight w:val="240"/>
        </w:trPr>
        <w:tc>
          <w:tcPr>
            <w:tcW w:w="1178" w:type="dxa"/>
            <w:vMerge/>
          </w:tcPr>
          <w:p w:rsidR="00A9194A" w:rsidRPr="00F655A3" w:rsidRDefault="00A9194A" w:rsidP="001F7E4C"/>
        </w:tc>
        <w:tc>
          <w:tcPr>
            <w:tcW w:w="2275" w:type="dxa"/>
          </w:tcPr>
          <w:p w:rsidR="00A9194A" w:rsidRPr="00F655A3" w:rsidRDefault="00464FCD" w:rsidP="000A6582">
            <w:proofErr w:type="gramStart"/>
            <w:r>
              <w:t>4.</w:t>
            </w:r>
            <w:r w:rsidR="00A9194A" w:rsidRPr="00F655A3">
              <w:t>«</w:t>
            </w:r>
            <w:proofErr w:type="gramEnd"/>
            <w:r w:rsidR="00A9194A" w:rsidRPr="00F655A3">
              <w:t>Съе</w:t>
            </w:r>
            <w:r w:rsidR="00F0317C">
              <w:t xml:space="preserve">добные </w:t>
            </w:r>
            <w:r w:rsidR="00B8517E">
              <w:t>и несъедобные ягоды</w:t>
            </w:r>
            <w:r w:rsidR="00A9194A" w:rsidRPr="00F655A3">
              <w:t>»</w:t>
            </w:r>
          </w:p>
        </w:tc>
        <w:tc>
          <w:tcPr>
            <w:tcW w:w="7349" w:type="dxa"/>
          </w:tcPr>
          <w:p w:rsidR="00A9194A" w:rsidRPr="00F655A3" w:rsidRDefault="00F0317C" w:rsidP="000A6582">
            <w:r>
              <w:t>познакомить детей со съедобными и несъедобными ягодами; рассказать о полезных и вредных свойствах ягод.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д</w:t>
            </w:r>
            <w:r w:rsidR="00A9194A" w:rsidRPr="00F655A3">
              <w:t>/и «Ягоды»</w:t>
            </w:r>
            <w:r>
              <w:t>;</w:t>
            </w:r>
          </w:p>
          <w:p w:rsidR="00603349" w:rsidRDefault="00603349" w:rsidP="000A6582">
            <w:r>
              <w:t>рассматривание иллюстраций;</w:t>
            </w:r>
          </w:p>
          <w:p w:rsidR="00A9194A" w:rsidRPr="00F655A3" w:rsidRDefault="00A9194A" w:rsidP="000A6582">
            <w:r w:rsidRPr="00F655A3">
              <w:t xml:space="preserve">«Съедобные </w:t>
            </w:r>
            <w:r w:rsidR="00F0317C">
              <w:t>ягоды и несъедобные ягоды</w:t>
            </w:r>
            <w:r w:rsidRPr="00F655A3">
              <w:t>»</w:t>
            </w:r>
          </w:p>
        </w:tc>
      </w:tr>
      <w:tr w:rsidR="00A9194A" w:rsidRPr="00F655A3" w:rsidTr="00464FCD">
        <w:trPr>
          <w:trHeight w:val="708"/>
        </w:trPr>
        <w:tc>
          <w:tcPr>
            <w:tcW w:w="1178" w:type="dxa"/>
            <w:vMerge w:val="restart"/>
          </w:tcPr>
          <w:p w:rsidR="00A9194A" w:rsidRPr="00F655A3" w:rsidRDefault="00A9194A" w:rsidP="001F7E4C">
            <w:r w:rsidRPr="00F655A3">
              <w:t>Ноябрь</w:t>
            </w:r>
            <w:r>
              <w:t xml:space="preserve"> </w:t>
            </w:r>
          </w:p>
        </w:tc>
        <w:tc>
          <w:tcPr>
            <w:tcW w:w="2275" w:type="dxa"/>
          </w:tcPr>
          <w:p w:rsidR="00A9194A" w:rsidRPr="00F655A3" w:rsidRDefault="00A9194A" w:rsidP="000A6582">
            <w:r w:rsidRPr="00F655A3">
              <w:t>1. «Красивая коробка»</w:t>
            </w:r>
          </w:p>
        </w:tc>
        <w:tc>
          <w:tcPr>
            <w:tcW w:w="7349" w:type="dxa"/>
          </w:tcPr>
          <w:p w:rsidR="00A9194A" w:rsidRPr="00F655A3" w:rsidRDefault="00A9194A" w:rsidP="000A6582">
            <w:r w:rsidRPr="00F655A3">
              <w:t>рассмотре</w:t>
            </w:r>
            <w:r w:rsidR="00B8517E">
              <w:t>ть и обсудить правила поведения</w:t>
            </w:r>
            <w:r w:rsidRPr="00F655A3">
              <w:t xml:space="preserve"> при нахождении неизвестного предмета.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и</w:t>
            </w:r>
            <w:r w:rsidR="00A9194A" w:rsidRPr="00F655A3">
              <w:t>гра – ситуация «Опасно-неопасно»</w:t>
            </w:r>
            <w:r>
              <w:t>;</w:t>
            </w:r>
          </w:p>
          <w:p w:rsidR="00A9194A" w:rsidRPr="00F655A3" w:rsidRDefault="00603349" w:rsidP="000A6582">
            <w:r>
              <w:t>р</w:t>
            </w:r>
            <w:r w:rsidR="00A9194A" w:rsidRPr="00F655A3">
              <w:t>ассмат</w:t>
            </w:r>
            <w:r w:rsidR="008F2E7C">
              <w:t>ривание сюжетных картин</w:t>
            </w:r>
          </w:p>
        </w:tc>
      </w:tr>
      <w:tr w:rsidR="00A9194A" w:rsidRPr="00F655A3" w:rsidTr="00464FCD">
        <w:trPr>
          <w:trHeight w:val="585"/>
        </w:trPr>
        <w:tc>
          <w:tcPr>
            <w:tcW w:w="1178" w:type="dxa"/>
            <w:vMerge/>
          </w:tcPr>
          <w:p w:rsidR="00A9194A" w:rsidRPr="00F655A3" w:rsidRDefault="00A9194A" w:rsidP="001F7E4C"/>
        </w:tc>
        <w:tc>
          <w:tcPr>
            <w:tcW w:w="2275" w:type="dxa"/>
          </w:tcPr>
          <w:p w:rsidR="00A9194A" w:rsidRPr="00F655A3" w:rsidRDefault="00A9194A" w:rsidP="000A6582">
            <w:r w:rsidRPr="00F655A3">
              <w:t>2. «Пожар»</w:t>
            </w:r>
          </w:p>
          <w:p w:rsidR="00A9194A" w:rsidRPr="00F655A3" w:rsidRDefault="00A9194A" w:rsidP="000A6582"/>
        </w:tc>
        <w:tc>
          <w:tcPr>
            <w:tcW w:w="7349" w:type="dxa"/>
          </w:tcPr>
          <w:p w:rsidR="00A9194A" w:rsidRPr="00F655A3" w:rsidRDefault="00A9194A" w:rsidP="000A6582">
            <w:r w:rsidRPr="00F655A3">
              <w:t>рассмотреть и обсудить причины и ситуации возникновения пожаров, научить детей, как действовать во время пожара.</w:t>
            </w:r>
          </w:p>
        </w:tc>
        <w:tc>
          <w:tcPr>
            <w:tcW w:w="3798" w:type="dxa"/>
          </w:tcPr>
          <w:p w:rsidR="00A9194A" w:rsidRPr="00F655A3" w:rsidRDefault="00603349" w:rsidP="000A6582">
            <w:r>
              <w:t>и</w:t>
            </w:r>
            <w:r w:rsidR="00A9194A" w:rsidRPr="00F655A3">
              <w:t>гра «Вызови пожарных»</w:t>
            </w:r>
            <w:r>
              <w:t>;</w:t>
            </w:r>
          </w:p>
          <w:p w:rsidR="00A9194A" w:rsidRPr="00F655A3" w:rsidRDefault="00603349" w:rsidP="000A6582">
            <w:r>
              <w:t>ч</w:t>
            </w:r>
            <w:r w:rsidR="00A9194A" w:rsidRPr="00F655A3">
              <w:t>тение стихотворения С.</w:t>
            </w:r>
            <w:r w:rsidR="00464FCD">
              <w:t xml:space="preserve"> </w:t>
            </w:r>
            <w:r w:rsidR="00A9194A" w:rsidRPr="00F655A3">
              <w:t>Маршак «Пожар»</w:t>
            </w:r>
          </w:p>
        </w:tc>
      </w:tr>
      <w:tr w:rsidR="00A9194A" w:rsidRPr="00F655A3" w:rsidTr="00464FCD">
        <w:trPr>
          <w:trHeight w:val="285"/>
        </w:trPr>
        <w:tc>
          <w:tcPr>
            <w:tcW w:w="1178" w:type="dxa"/>
            <w:vMerge/>
          </w:tcPr>
          <w:p w:rsidR="00A9194A" w:rsidRPr="00F655A3" w:rsidRDefault="00A9194A" w:rsidP="001F7E4C"/>
        </w:tc>
        <w:tc>
          <w:tcPr>
            <w:tcW w:w="2275" w:type="dxa"/>
          </w:tcPr>
          <w:p w:rsidR="00A9194A" w:rsidRPr="00F655A3" w:rsidRDefault="00A9194A" w:rsidP="000A6582">
            <w:r w:rsidRPr="00F655A3">
              <w:t>3. «Безопасность на дорогах»</w:t>
            </w:r>
          </w:p>
        </w:tc>
        <w:tc>
          <w:tcPr>
            <w:tcW w:w="7349" w:type="dxa"/>
          </w:tcPr>
          <w:p w:rsidR="00A9194A" w:rsidRPr="00F655A3" w:rsidRDefault="00A9194A" w:rsidP="000A6582">
            <w:r>
              <w:t>п</w:t>
            </w:r>
            <w:r w:rsidRPr="00F655A3">
              <w:t>ознакомить детей с элементарными правилами поведения на улице, правилами дорожного движения, рассказать о светофоре</w:t>
            </w:r>
          </w:p>
        </w:tc>
        <w:tc>
          <w:tcPr>
            <w:tcW w:w="3798" w:type="dxa"/>
          </w:tcPr>
          <w:p w:rsidR="00A9194A" w:rsidRPr="00F655A3" w:rsidRDefault="00603349" w:rsidP="000A6582">
            <w:pPr>
              <w:tabs>
                <w:tab w:val="left" w:pos="3852"/>
              </w:tabs>
            </w:pPr>
            <w:r>
              <w:t>д</w:t>
            </w:r>
            <w:r w:rsidR="008F2E7C">
              <w:t xml:space="preserve">идактические игры: </w:t>
            </w:r>
            <w:r w:rsidR="00464FCD">
              <w:t xml:space="preserve">«Что </w:t>
            </w:r>
            <w:proofErr w:type="gramStart"/>
            <w:r w:rsidR="00A9194A" w:rsidRPr="00F655A3">
              <w:t>говорит  светофор</w:t>
            </w:r>
            <w:proofErr w:type="gramEnd"/>
            <w:r w:rsidR="00A9194A" w:rsidRPr="00F655A3">
              <w:t>», «Какой  огонек  зажегся».</w:t>
            </w:r>
          </w:p>
        </w:tc>
      </w:tr>
      <w:tr w:rsidR="00B8517E" w:rsidRPr="00F655A3" w:rsidTr="00464FCD">
        <w:trPr>
          <w:trHeight w:val="252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>
              <w:t>4</w:t>
            </w:r>
            <w:r w:rsidRPr="00F655A3">
              <w:rPr>
                <w:b/>
              </w:rPr>
              <w:t>. «</w:t>
            </w:r>
            <w:r w:rsidRPr="00F655A3">
              <w:rPr>
                <w:color w:val="000000"/>
                <w:shd w:val="clear" w:color="auto" w:fill="FFFFFF"/>
              </w:rPr>
              <w:t>Опасные расте</w:t>
            </w:r>
            <w:r w:rsidRPr="00F655A3">
              <w:rPr>
                <w:color w:val="000000"/>
                <w:shd w:val="clear" w:color="auto" w:fill="FFFFFF"/>
              </w:rPr>
              <w:softHyphen/>
              <w:t>ния»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  <w:shd w:val="clear" w:color="auto" w:fill="FFFFFF"/>
              </w:rPr>
              <w:t>п</w:t>
            </w:r>
            <w:r w:rsidRPr="00F655A3">
              <w:rPr>
                <w:color w:val="000000"/>
                <w:shd w:val="clear" w:color="auto" w:fill="FFFFFF"/>
              </w:rPr>
              <w:t>ознакомить детей с самыми распространен</w:t>
            </w:r>
            <w:r w:rsidRPr="00F655A3">
              <w:rPr>
                <w:color w:val="000000"/>
                <w:shd w:val="clear" w:color="auto" w:fill="FFFFFF"/>
              </w:rPr>
              <w:softHyphen/>
              <w:t>ными опасными растениями, которые нельзя трогать рука</w:t>
            </w:r>
            <w:r>
              <w:rPr>
                <w:color w:val="000000"/>
                <w:shd w:val="clear" w:color="auto" w:fill="FFFFFF"/>
              </w:rPr>
              <w:t>ми, нюхать, пробовать на вкус,</w:t>
            </w:r>
            <w:r w:rsidR="002715D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</w:t>
            </w:r>
            <w:r w:rsidRPr="00F655A3">
              <w:rPr>
                <w:color w:val="000000"/>
                <w:shd w:val="clear" w:color="auto" w:fill="FFFFFF"/>
              </w:rPr>
              <w:t>риучать детей быть осторожными с незнако</w:t>
            </w:r>
            <w:r w:rsidRPr="00F655A3">
              <w:rPr>
                <w:color w:val="000000"/>
                <w:shd w:val="clear" w:color="auto" w:fill="FFFFFF"/>
              </w:rPr>
              <w:softHyphen/>
              <w:t>мыми растениями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р</w:t>
            </w:r>
            <w:r w:rsidR="00B8517E" w:rsidRPr="00F655A3">
              <w:t>ассматривание иллюстраций</w:t>
            </w:r>
          </w:p>
        </w:tc>
      </w:tr>
      <w:tr w:rsidR="00B8517E" w:rsidRPr="00F655A3" w:rsidTr="00464FCD">
        <w:trPr>
          <w:trHeight w:val="600"/>
        </w:trPr>
        <w:tc>
          <w:tcPr>
            <w:tcW w:w="1178" w:type="dxa"/>
            <w:vMerge w:val="restart"/>
          </w:tcPr>
          <w:p w:rsidR="00B8517E" w:rsidRPr="00F655A3" w:rsidRDefault="00B8517E" w:rsidP="00B8517E">
            <w:r w:rsidRPr="00F655A3">
              <w:t>Декабрь</w:t>
            </w:r>
            <w:r>
              <w:t xml:space="preserve"> </w:t>
            </w:r>
          </w:p>
        </w:tc>
        <w:tc>
          <w:tcPr>
            <w:tcW w:w="2275" w:type="dxa"/>
          </w:tcPr>
          <w:p w:rsidR="00B8517E" w:rsidRPr="00F655A3" w:rsidRDefault="00B8517E" w:rsidP="000A6582">
            <w:r w:rsidRPr="00F655A3">
              <w:t>1. «Кто стучится в дверь ко мне»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t>о</w:t>
            </w:r>
            <w:r w:rsidRPr="00F655A3">
              <w:t>бъяснить ребёнку, что нельзя открывать незнакомым дверь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и</w:t>
            </w:r>
            <w:r w:rsidR="008F2E7C">
              <w:t>гра –ситуация «Кто стучится в дверь ко мне?»</w:t>
            </w:r>
          </w:p>
        </w:tc>
      </w:tr>
      <w:tr w:rsidR="00B8517E" w:rsidRPr="00F655A3" w:rsidTr="00464FCD">
        <w:trPr>
          <w:trHeight w:val="333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2. «Ребёнок в транспорте»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t>з</w:t>
            </w:r>
            <w:r w:rsidRPr="00F655A3">
              <w:t>акрепить знания детей о правилах поведения в общественном транспорте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с</w:t>
            </w:r>
            <w:r w:rsidR="00B8517E" w:rsidRPr="00F655A3">
              <w:t>южетно-</w:t>
            </w:r>
            <w:proofErr w:type="gramStart"/>
            <w:r w:rsidR="00B8517E" w:rsidRPr="00F655A3">
              <w:t>ролевые  игры</w:t>
            </w:r>
            <w:proofErr w:type="gramEnd"/>
            <w:r w:rsidR="00B8517E" w:rsidRPr="00F655A3">
              <w:t>: «Путешествие», «Автобус».</w:t>
            </w:r>
          </w:p>
        </w:tc>
      </w:tr>
      <w:tr w:rsidR="00B8517E" w:rsidRPr="00F655A3" w:rsidTr="00464FCD">
        <w:trPr>
          <w:trHeight w:val="270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86E47" w:rsidRDefault="00B8517E" w:rsidP="000A658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t>3</w:t>
            </w:r>
            <w:r w:rsidRPr="00F655A3">
              <w:t>.</w:t>
            </w:r>
            <w:r w:rsidR="00464FCD">
              <w:t xml:space="preserve"> </w:t>
            </w:r>
            <w:r w:rsidRPr="00F655A3">
              <w:rPr>
                <w:color w:val="000000"/>
              </w:rPr>
              <w:t>«Как</w:t>
            </w:r>
            <w:r>
              <w:rPr>
                <w:color w:val="000000"/>
              </w:rPr>
              <w:t xml:space="preserve"> вести себя в лесу»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</w:rPr>
              <w:t>ф</w:t>
            </w:r>
            <w:r w:rsidRPr="00F655A3">
              <w:rPr>
                <w:color w:val="000000"/>
              </w:rPr>
              <w:t>ормировать навыки безопасного поведения в лесу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д</w:t>
            </w:r>
            <w:r w:rsidR="00B8517E" w:rsidRPr="00F655A3">
              <w:t>/и «Правила поведения в лесу»</w:t>
            </w:r>
          </w:p>
        </w:tc>
      </w:tr>
      <w:tr w:rsidR="00B8517E" w:rsidRPr="00F655A3" w:rsidTr="00464FCD">
        <w:trPr>
          <w:trHeight w:val="267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4. «Бенгальские огни»</w:t>
            </w:r>
          </w:p>
          <w:p w:rsidR="00B8517E" w:rsidRPr="00F655A3" w:rsidRDefault="00B8517E" w:rsidP="000A6582"/>
        </w:tc>
        <w:tc>
          <w:tcPr>
            <w:tcW w:w="7349" w:type="dxa"/>
          </w:tcPr>
          <w:p w:rsidR="00B8517E" w:rsidRPr="00F655A3" w:rsidRDefault="00B8517E" w:rsidP="000A6582">
            <w:r w:rsidRPr="00F655A3">
              <w:t>сформировать чувство опасности огня; довести до сознания мысль о том, что этими предметами нельзя пользоваться самостоятельно.</w:t>
            </w:r>
          </w:p>
          <w:p w:rsidR="00B8517E" w:rsidRPr="00F655A3" w:rsidRDefault="00B8517E" w:rsidP="000A6582"/>
        </w:tc>
        <w:tc>
          <w:tcPr>
            <w:tcW w:w="3798" w:type="dxa"/>
          </w:tcPr>
          <w:p w:rsidR="00B8517E" w:rsidRPr="00F655A3" w:rsidRDefault="00603349" w:rsidP="000A6582">
            <w:pPr>
              <w:rPr>
                <w:b/>
              </w:rPr>
            </w:pPr>
            <w:r>
              <w:t>и</w:t>
            </w:r>
            <w:r w:rsidR="00B8517E" w:rsidRPr="00F655A3">
              <w:t>гра-ситуация «Если возник пожар»</w:t>
            </w:r>
            <w:r>
              <w:t>;</w:t>
            </w:r>
          </w:p>
          <w:p w:rsidR="00B8517E" w:rsidRPr="00F655A3" w:rsidRDefault="00603349" w:rsidP="000A6582">
            <w:r>
              <w:t>р</w:t>
            </w:r>
            <w:r w:rsidR="00B8517E" w:rsidRPr="00F655A3">
              <w:t>ассматривание   иллюстр</w:t>
            </w:r>
            <w:r>
              <w:t>аций   о новогоднем   празднике;</w:t>
            </w:r>
          </w:p>
          <w:p w:rsidR="00B8517E" w:rsidRPr="00F655A3" w:rsidRDefault="00603349" w:rsidP="000A6582">
            <w:r>
              <w:t>б</w:t>
            </w:r>
            <w:r w:rsidR="00464FCD">
              <w:t>еседа</w:t>
            </w:r>
            <w:r w:rsidR="00B8517E" w:rsidRPr="00F655A3">
              <w:t xml:space="preserve"> о   прави</w:t>
            </w:r>
            <w:r w:rsidR="00B8517E">
              <w:t xml:space="preserve">лах   </w:t>
            </w:r>
            <w:proofErr w:type="gramStart"/>
            <w:r w:rsidR="00B8517E">
              <w:t>поведения  вблизи</w:t>
            </w:r>
            <w:proofErr w:type="gramEnd"/>
            <w:r w:rsidR="00B8517E">
              <w:t xml:space="preserve">   елки.</w:t>
            </w:r>
          </w:p>
        </w:tc>
      </w:tr>
      <w:tr w:rsidR="00B8517E" w:rsidRPr="00F655A3" w:rsidTr="00464FCD">
        <w:trPr>
          <w:trHeight w:val="270"/>
        </w:trPr>
        <w:tc>
          <w:tcPr>
            <w:tcW w:w="1178" w:type="dxa"/>
            <w:vMerge w:val="restart"/>
          </w:tcPr>
          <w:p w:rsidR="00B8517E" w:rsidRPr="00F655A3" w:rsidRDefault="00B8517E" w:rsidP="00B8517E">
            <w:r w:rsidRPr="00F655A3">
              <w:lastRenderedPageBreak/>
              <w:t>Январь</w:t>
            </w:r>
            <w:r>
              <w:t xml:space="preserve"> </w:t>
            </w:r>
          </w:p>
        </w:tc>
        <w:tc>
          <w:tcPr>
            <w:tcW w:w="2275" w:type="dxa"/>
          </w:tcPr>
          <w:p w:rsidR="00B8517E" w:rsidRPr="00F655A3" w:rsidRDefault="00464FCD" w:rsidP="000A6582">
            <w:proofErr w:type="gramStart"/>
            <w:r>
              <w:t>1.</w:t>
            </w:r>
            <w:r w:rsidR="00B8517E" w:rsidRPr="00F655A3">
              <w:t>«</w:t>
            </w:r>
            <w:proofErr w:type="gramEnd"/>
            <w:r w:rsidR="00B8517E" w:rsidRPr="00F655A3">
              <w:t>Насильственные действия незнакомого взрослого»</w:t>
            </w:r>
          </w:p>
        </w:tc>
        <w:tc>
          <w:tcPr>
            <w:tcW w:w="7349" w:type="dxa"/>
          </w:tcPr>
          <w:p w:rsidR="00B8517E" w:rsidRPr="00F655A3" w:rsidRDefault="00B8517E" w:rsidP="000A6582">
            <w:r w:rsidRPr="00F655A3">
              <w:t>рассказать об опасностях, подстерегающих ребенка на улице со стороны нез</w:t>
            </w:r>
            <w:r w:rsidR="002715DF">
              <w:t xml:space="preserve">накомых взрослых, </w:t>
            </w:r>
            <w:r w:rsidRPr="00F655A3">
              <w:t>обсудить соответствующие правила поведения.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т</w:t>
            </w:r>
            <w:r w:rsidR="00B8517E" w:rsidRPr="00F655A3">
              <w:t>еатрализованная игра «Гуси лебеди»</w:t>
            </w:r>
          </w:p>
        </w:tc>
      </w:tr>
      <w:tr w:rsidR="00B8517E" w:rsidRPr="00F655A3" w:rsidTr="00464FCD">
        <w:trPr>
          <w:trHeight w:val="246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2. «Опасные участки на пешеходной части улицы»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t>п</w:t>
            </w:r>
            <w:r w:rsidRPr="00F655A3">
              <w:t>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ограждения опасных зон тротуара.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с</w:t>
            </w:r>
            <w:r w:rsidR="008F2E7C">
              <w:t>южетно-</w:t>
            </w:r>
            <w:proofErr w:type="gramStart"/>
            <w:r w:rsidR="008F2E7C">
              <w:t>ролевая</w:t>
            </w:r>
            <w:r w:rsidR="00464FCD">
              <w:t xml:space="preserve">  игра</w:t>
            </w:r>
            <w:proofErr w:type="gramEnd"/>
            <w:r w:rsidR="00464FCD">
              <w:t xml:space="preserve">  «Прогулка по улице</w:t>
            </w:r>
            <w:r w:rsidR="00B8517E" w:rsidRPr="00F655A3">
              <w:t>».</w:t>
            </w:r>
          </w:p>
        </w:tc>
      </w:tr>
      <w:tr w:rsidR="00B8517E" w:rsidRPr="00F655A3" w:rsidTr="00464FCD">
        <w:trPr>
          <w:trHeight w:val="1110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3. «Использование и хранение опасных предметов»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t>д</w:t>
            </w:r>
            <w:r w:rsidRPr="00F655A3">
              <w:t>ать детям представление, что существует много предметов, которыми надо уметь пользоваться, и что они должны храниться в специально отведённых местах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д</w:t>
            </w:r>
            <w:r w:rsidR="00B8517E" w:rsidRPr="00F655A3">
              <w:t>/и «Каждому предмету своё место»</w:t>
            </w:r>
          </w:p>
        </w:tc>
      </w:tr>
      <w:tr w:rsidR="00B8517E" w:rsidRPr="00F655A3" w:rsidTr="00464FCD">
        <w:trPr>
          <w:trHeight w:val="270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4.</w:t>
            </w:r>
            <w:r w:rsidR="00464FCD">
              <w:t xml:space="preserve"> </w:t>
            </w:r>
            <w:r w:rsidRPr="00F655A3">
              <w:t>«Контакты с животными»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t>о</w:t>
            </w:r>
            <w:r w:rsidRPr="00F655A3">
              <w:t>бъяснить детям, что контакты с жив</w:t>
            </w:r>
            <w:r>
              <w:t>отными иногда могут быть опасны; р</w:t>
            </w:r>
            <w:r w:rsidRPr="00F655A3">
              <w:t>азвивать способность описывать, устанавливать простей</w:t>
            </w:r>
            <w:r>
              <w:t>ши</w:t>
            </w:r>
            <w:r w:rsidR="002715DF">
              <w:t>е причинно-следственные связи.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д</w:t>
            </w:r>
            <w:r w:rsidR="00B8517E" w:rsidRPr="00F655A3">
              <w:t>/и «Дикие и домашние животные»</w:t>
            </w:r>
            <w:r>
              <w:t>;</w:t>
            </w:r>
          </w:p>
          <w:p w:rsidR="00B8517E" w:rsidRPr="00F655A3" w:rsidRDefault="00603349" w:rsidP="000A6582">
            <w:r>
              <w:t>з</w:t>
            </w:r>
            <w:r w:rsidR="00B8517E" w:rsidRPr="00F655A3">
              <w:t>агадки о животных</w:t>
            </w:r>
          </w:p>
        </w:tc>
      </w:tr>
      <w:tr w:rsidR="00B8517E" w:rsidRPr="00F655A3" w:rsidTr="00464FCD">
        <w:trPr>
          <w:trHeight w:val="285"/>
        </w:trPr>
        <w:tc>
          <w:tcPr>
            <w:tcW w:w="1178" w:type="dxa"/>
            <w:vMerge w:val="restart"/>
          </w:tcPr>
          <w:p w:rsidR="00B8517E" w:rsidRPr="00F655A3" w:rsidRDefault="00B8517E" w:rsidP="00B8517E">
            <w:r w:rsidRPr="00F655A3">
              <w:t>Февраль</w:t>
            </w:r>
            <w:r>
              <w:t xml:space="preserve"> </w:t>
            </w:r>
          </w:p>
        </w:tc>
        <w:tc>
          <w:tcPr>
            <w:tcW w:w="2275" w:type="dxa"/>
          </w:tcPr>
          <w:p w:rsidR="00B8517E" w:rsidRPr="00F655A3" w:rsidRDefault="00B8517E" w:rsidP="000A6582">
            <w:r w:rsidRPr="00F655A3">
              <w:t>1</w:t>
            </w:r>
            <w:r w:rsidRPr="00F655A3">
              <w:rPr>
                <w:color w:val="000000"/>
              </w:rPr>
              <w:t>«Открытое окно»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</w:rPr>
              <w:t>р</w:t>
            </w:r>
            <w:r w:rsidRPr="00F655A3">
              <w:rPr>
                <w:color w:val="000000"/>
              </w:rPr>
              <w:t xml:space="preserve">ассказать о правилах безопасности рядом </w:t>
            </w:r>
            <w:r>
              <w:rPr>
                <w:color w:val="000000"/>
              </w:rPr>
              <w:t>с открытыми окнами и балко</w:t>
            </w:r>
            <w:r>
              <w:rPr>
                <w:color w:val="000000"/>
              </w:rPr>
              <w:softHyphen/>
              <w:t>нами;</w:t>
            </w:r>
            <w:r w:rsidRPr="00F655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F655A3">
              <w:rPr>
                <w:color w:val="000000"/>
              </w:rPr>
              <w:t>обуждать детей к обсуждени</w:t>
            </w:r>
            <w:r>
              <w:rPr>
                <w:color w:val="000000"/>
              </w:rPr>
              <w:t xml:space="preserve">ю </w:t>
            </w:r>
            <w:r w:rsidR="002715DF">
              <w:rPr>
                <w:color w:val="000000"/>
              </w:rPr>
              <w:t>и анализу конкретных ситуаций.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 xml:space="preserve">игровая ситуация </w:t>
            </w:r>
            <w:r w:rsidR="00B8517E" w:rsidRPr="00F655A3">
              <w:t xml:space="preserve">«Что будет, если встать на </w:t>
            </w:r>
            <w:proofErr w:type="gramStart"/>
            <w:r w:rsidR="00B8517E" w:rsidRPr="00F655A3">
              <w:t>подоконник..</w:t>
            </w:r>
            <w:proofErr w:type="gramEnd"/>
            <w:r w:rsidR="00B8517E" w:rsidRPr="00F655A3">
              <w:t>»</w:t>
            </w:r>
          </w:p>
        </w:tc>
      </w:tr>
      <w:tr w:rsidR="00B8517E" w:rsidRPr="00F655A3" w:rsidTr="00464FCD">
        <w:trPr>
          <w:trHeight w:val="303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2.</w:t>
            </w:r>
            <w:r w:rsidRPr="00F655A3">
              <w:rPr>
                <w:color w:val="000000"/>
              </w:rPr>
              <w:t xml:space="preserve"> «Обманчивая внешность»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</w:rPr>
              <w:t>о</w:t>
            </w:r>
            <w:r w:rsidRPr="00F655A3">
              <w:rPr>
                <w:color w:val="000000"/>
              </w:rPr>
              <w:t>бъяснять опасность контактов с незнакомыми людьми</w:t>
            </w:r>
            <w:r>
              <w:rPr>
                <w:color w:val="000000"/>
              </w:rPr>
              <w:t>; у</w:t>
            </w:r>
            <w:r w:rsidRPr="00F655A3">
              <w:rPr>
                <w:color w:val="000000"/>
              </w:rPr>
              <w:t>чить правилам поведения в случае насильственны</w:t>
            </w:r>
            <w:r>
              <w:rPr>
                <w:color w:val="000000"/>
              </w:rPr>
              <w:t>х действий со стороны взрослого; п</w:t>
            </w:r>
            <w:r w:rsidRPr="00F655A3">
              <w:rPr>
                <w:color w:val="000000"/>
              </w:rPr>
              <w:t>ознакомить с правилами пользования телефоном 01, 02, 03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д</w:t>
            </w:r>
            <w:r w:rsidR="00B8517E">
              <w:t>/и «Телефон»</w:t>
            </w:r>
          </w:p>
        </w:tc>
      </w:tr>
      <w:tr w:rsidR="00B8517E" w:rsidRPr="00F655A3" w:rsidTr="00464FCD">
        <w:trPr>
          <w:trHeight w:val="315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3.</w:t>
            </w:r>
            <w:r w:rsidRPr="00F655A3">
              <w:rPr>
                <w:color w:val="000000"/>
              </w:rPr>
              <w:t xml:space="preserve"> «Осторожно: зимняя дорога».</w:t>
            </w:r>
          </w:p>
        </w:tc>
        <w:tc>
          <w:tcPr>
            <w:tcW w:w="7349" w:type="dxa"/>
          </w:tcPr>
          <w:p w:rsidR="00B8517E" w:rsidRPr="00F655A3" w:rsidRDefault="00B8517E" w:rsidP="000A6582">
            <w:r w:rsidRPr="00F655A3">
              <w:rPr>
                <w:color w:val="000000"/>
              </w:rPr>
              <w:t>познакомить детей с правилами передвижения пеш</w:t>
            </w:r>
            <w:r>
              <w:rPr>
                <w:color w:val="000000"/>
              </w:rPr>
              <w:t xml:space="preserve">еходов во время гололёда, дать </w:t>
            </w:r>
            <w:r w:rsidRPr="00F655A3">
              <w:rPr>
                <w:color w:val="000000"/>
              </w:rPr>
              <w:t>представления об особенностях передвижения машин по зимней дороге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р</w:t>
            </w:r>
            <w:r w:rsidR="00B8517E">
              <w:t>ассматривание иллюстраций</w:t>
            </w:r>
          </w:p>
        </w:tc>
      </w:tr>
      <w:tr w:rsidR="00B8517E" w:rsidRPr="00F655A3" w:rsidTr="00464FCD">
        <w:trPr>
          <w:trHeight w:val="225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F655A3">
              <w:t>4.</w:t>
            </w:r>
            <w:r w:rsidRPr="00F655A3">
              <w:rPr>
                <w:color w:val="000000"/>
              </w:rPr>
              <w:t xml:space="preserve"> «Бездомные животные»</w:t>
            </w:r>
          </w:p>
          <w:p w:rsidR="00B8517E" w:rsidRPr="00F655A3" w:rsidRDefault="00B8517E" w:rsidP="000A6582"/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</w:rPr>
              <w:t>р</w:t>
            </w:r>
            <w:r w:rsidRPr="00F655A3">
              <w:rPr>
                <w:color w:val="000000"/>
              </w:rPr>
              <w:t>асска</w:t>
            </w:r>
            <w:r>
              <w:rPr>
                <w:color w:val="000000"/>
              </w:rPr>
              <w:t>зать детям о бездомных животных; о</w:t>
            </w:r>
            <w:r w:rsidRPr="00F655A3">
              <w:rPr>
                <w:color w:val="000000"/>
              </w:rPr>
              <w:t>бъяснить правила безопасно</w:t>
            </w:r>
            <w:r w:rsidRPr="00F655A3">
              <w:rPr>
                <w:color w:val="000000"/>
              </w:rPr>
              <w:softHyphen/>
            </w:r>
            <w:r>
              <w:rPr>
                <w:color w:val="000000"/>
              </w:rPr>
              <w:t>го поведения при встрече с ними; п</w:t>
            </w:r>
            <w:r w:rsidRPr="00F655A3">
              <w:rPr>
                <w:color w:val="000000"/>
              </w:rPr>
              <w:t xml:space="preserve">обуждать детей к обсуждению темы, анализу </w:t>
            </w:r>
            <w:r w:rsidR="002715DF">
              <w:rPr>
                <w:color w:val="000000"/>
              </w:rPr>
              <w:t>конкретных ситуаций.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д</w:t>
            </w:r>
            <w:r w:rsidR="00B8517E" w:rsidRPr="00F655A3">
              <w:t>/и «Домашние животные», «Кто где живёт?»</w:t>
            </w:r>
          </w:p>
        </w:tc>
      </w:tr>
      <w:tr w:rsidR="00B8517E" w:rsidRPr="00F655A3" w:rsidTr="00464FCD">
        <w:trPr>
          <w:trHeight w:val="525"/>
        </w:trPr>
        <w:tc>
          <w:tcPr>
            <w:tcW w:w="1178" w:type="dxa"/>
            <w:vMerge w:val="restart"/>
          </w:tcPr>
          <w:p w:rsidR="00B8517E" w:rsidRPr="00F655A3" w:rsidRDefault="00B8517E" w:rsidP="00B8517E">
            <w:r w:rsidRPr="00F655A3">
              <w:t>Март</w:t>
            </w:r>
            <w:r>
              <w:t xml:space="preserve"> </w:t>
            </w:r>
          </w:p>
        </w:tc>
        <w:tc>
          <w:tcPr>
            <w:tcW w:w="2275" w:type="dxa"/>
          </w:tcPr>
          <w:p w:rsidR="00B8517E" w:rsidRPr="00F655A3" w:rsidRDefault="00B8517E" w:rsidP="000A6582">
            <w:r w:rsidRPr="00F655A3">
              <w:t>1.</w:t>
            </w:r>
            <w:r w:rsidRPr="00F655A3">
              <w:rPr>
                <w:color w:val="000000"/>
              </w:rPr>
              <w:t xml:space="preserve"> «Осторожно: перекресток».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</w:rPr>
              <w:t>п</w:t>
            </w:r>
            <w:r w:rsidRPr="00F655A3">
              <w:rPr>
                <w:color w:val="000000"/>
              </w:rPr>
              <w:t>родолжать работу по обучению правилам поведения пеш</w:t>
            </w:r>
            <w:r>
              <w:rPr>
                <w:color w:val="000000"/>
              </w:rPr>
              <w:t>еходов на до</w:t>
            </w:r>
            <w:r>
              <w:rPr>
                <w:color w:val="000000"/>
              </w:rPr>
              <w:softHyphen/>
              <w:t>роге и на тротуаре; д</w:t>
            </w:r>
            <w:r w:rsidRPr="00F655A3">
              <w:rPr>
                <w:color w:val="000000"/>
              </w:rPr>
              <w:t>ать представление о том, что место пересечени</w:t>
            </w:r>
            <w:r>
              <w:rPr>
                <w:color w:val="000000"/>
              </w:rPr>
              <w:t>я улиц называется перекре</w:t>
            </w:r>
            <w:r>
              <w:rPr>
                <w:color w:val="000000"/>
              </w:rPr>
              <w:softHyphen/>
              <w:t>стком; по</w:t>
            </w:r>
            <w:r w:rsidR="002715DF">
              <w:rPr>
                <w:color w:val="000000"/>
              </w:rPr>
              <w:t>знакомить с перекрестком,</w:t>
            </w:r>
            <w:r w:rsidRPr="00F655A3">
              <w:rPr>
                <w:color w:val="000000"/>
              </w:rPr>
              <w:t xml:space="preserve"> с особенностями движения общественного транспорта на пере</w:t>
            </w:r>
            <w:r w:rsidRPr="00F655A3">
              <w:rPr>
                <w:color w:val="000000"/>
              </w:rPr>
              <w:softHyphen/>
              <w:t>крестке</w:t>
            </w:r>
          </w:p>
        </w:tc>
        <w:tc>
          <w:tcPr>
            <w:tcW w:w="3798" w:type="dxa"/>
          </w:tcPr>
          <w:p w:rsidR="00B8517E" w:rsidRPr="00F655A3" w:rsidRDefault="00603349" w:rsidP="000A658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iCs/>
                <w:color w:val="000000"/>
              </w:rPr>
              <w:t>и</w:t>
            </w:r>
            <w:r w:rsidR="00B8517E" w:rsidRPr="00F655A3">
              <w:rPr>
                <w:iCs/>
                <w:color w:val="000000"/>
              </w:rPr>
              <w:t>гра</w:t>
            </w:r>
            <w:r w:rsidR="008F2E7C">
              <w:rPr>
                <w:iCs/>
                <w:color w:val="000000"/>
              </w:rPr>
              <w:t xml:space="preserve"> </w:t>
            </w:r>
            <w:r w:rsidR="00B8517E" w:rsidRPr="00F655A3">
              <w:rPr>
                <w:color w:val="000000"/>
              </w:rPr>
              <w:t>«Кто самый грамотный пешеход»</w:t>
            </w:r>
          </w:p>
          <w:p w:rsidR="00B8517E" w:rsidRPr="00F655A3" w:rsidRDefault="00B8517E" w:rsidP="000A6582"/>
        </w:tc>
      </w:tr>
      <w:tr w:rsidR="00B8517E" w:rsidRPr="00F655A3" w:rsidTr="00464FCD">
        <w:trPr>
          <w:trHeight w:val="270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F655A3">
              <w:t>2.</w:t>
            </w:r>
            <w:r w:rsidRPr="00F655A3">
              <w:rPr>
                <w:color w:val="000000"/>
              </w:rPr>
              <w:t xml:space="preserve"> «Если ты потерялся на улице»</w:t>
            </w:r>
          </w:p>
          <w:p w:rsidR="00B8517E" w:rsidRPr="00F655A3" w:rsidRDefault="00B8517E" w:rsidP="000A6582"/>
        </w:tc>
        <w:tc>
          <w:tcPr>
            <w:tcW w:w="7349" w:type="dxa"/>
          </w:tcPr>
          <w:p w:rsidR="00B8517E" w:rsidRDefault="00B8517E" w:rsidP="000A658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655A3">
              <w:rPr>
                <w:color w:val="000000"/>
              </w:rPr>
              <w:t xml:space="preserve">бъяснить детям порядок действий в </w:t>
            </w:r>
            <w:r>
              <w:rPr>
                <w:color w:val="000000"/>
              </w:rPr>
              <w:t>том случае, если они потерялись; п</w:t>
            </w:r>
            <w:r w:rsidRPr="00F655A3">
              <w:rPr>
                <w:color w:val="000000"/>
              </w:rPr>
              <w:t>родолжать работу по ознакомлению дошкольников с правилами безо</w:t>
            </w:r>
            <w:r w:rsidRPr="00F655A3">
              <w:rPr>
                <w:color w:val="000000"/>
              </w:rPr>
              <w:softHyphen/>
              <w:t>пасного поведения на улицах города</w:t>
            </w:r>
          </w:p>
          <w:p w:rsidR="00B8517E" w:rsidRPr="00F655A3" w:rsidRDefault="00B8517E" w:rsidP="000A6582"/>
        </w:tc>
        <w:tc>
          <w:tcPr>
            <w:tcW w:w="3798" w:type="dxa"/>
          </w:tcPr>
          <w:p w:rsidR="00B8517E" w:rsidRPr="00F655A3" w:rsidRDefault="00603349" w:rsidP="000A6582">
            <w:r>
              <w:t>и</w:t>
            </w:r>
            <w:r w:rsidR="00B8517E" w:rsidRPr="00F655A3">
              <w:t>гровая ситуация.</w:t>
            </w:r>
            <w:r w:rsidR="00B8517E" w:rsidRPr="00F655A3">
              <w:rPr>
                <w:color w:val="000000"/>
              </w:rPr>
              <w:t xml:space="preserve"> «Если ты потерялся на улице»</w:t>
            </w:r>
          </w:p>
        </w:tc>
      </w:tr>
      <w:tr w:rsidR="00B8517E" w:rsidRPr="00F655A3" w:rsidTr="00464FCD">
        <w:trPr>
          <w:trHeight w:val="270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3.  «В мире опасных предметов»</w:t>
            </w:r>
          </w:p>
          <w:p w:rsidR="00B8517E" w:rsidRPr="00F655A3" w:rsidRDefault="00B8517E" w:rsidP="000A6582"/>
        </w:tc>
        <w:tc>
          <w:tcPr>
            <w:tcW w:w="7349" w:type="dxa"/>
          </w:tcPr>
          <w:p w:rsidR="00B8517E" w:rsidRDefault="00B8517E" w:rsidP="000A6582">
            <w:r>
              <w:t>п</w:t>
            </w:r>
            <w:r w:rsidRPr="00F655A3">
              <w:t>ознакомить с источниками опасност</w:t>
            </w:r>
            <w:r w:rsidR="002715DF">
              <w:t>и в квартире</w:t>
            </w:r>
            <w:r w:rsidRPr="00F655A3">
              <w:t>, с правилами пользования бытовыми предметами, разъяснить правило «нельзя»</w:t>
            </w:r>
          </w:p>
          <w:p w:rsidR="00B8517E" w:rsidRPr="00F655A3" w:rsidRDefault="00B8517E" w:rsidP="000A6582"/>
        </w:tc>
        <w:tc>
          <w:tcPr>
            <w:tcW w:w="3798" w:type="dxa"/>
          </w:tcPr>
          <w:p w:rsidR="00B8517E" w:rsidRPr="00F655A3" w:rsidRDefault="00603349" w:rsidP="000A6582">
            <w:r>
              <w:t>д</w:t>
            </w:r>
            <w:r w:rsidR="00B8517E" w:rsidRPr="00F655A3">
              <w:t>/и «Можно- нельзя»</w:t>
            </w:r>
          </w:p>
        </w:tc>
      </w:tr>
      <w:tr w:rsidR="00B8517E" w:rsidRPr="00F655A3" w:rsidTr="00464FCD">
        <w:trPr>
          <w:trHeight w:val="300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4</w:t>
            </w:r>
            <w:r w:rsidR="00464FCD">
              <w:t xml:space="preserve">. </w:t>
            </w:r>
            <w:r w:rsidRPr="00F655A3">
              <w:rPr>
                <w:color w:val="000000"/>
                <w:shd w:val="clear" w:color="auto" w:fill="FFFFFF"/>
              </w:rPr>
              <w:t>«Домашняя аптечка»</w:t>
            </w:r>
          </w:p>
        </w:tc>
        <w:tc>
          <w:tcPr>
            <w:tcW w:w="7349" w:type="dxa"/>
          </w:tcPr>
          <w:p w:rsidR="00B8517E" w:rsidRDefault="00B8517E" w:rsidP="000A6582">
            <w:r>
              <w:t>р</w:t>
            </w:r>
            <w:r w:rsidRPr="00F655A3">
              <w:t>ассказать детям о последствиях приёма лекарственных препаратов без взрослых</w:t>
            </w:r>
          </w:p>
          <w:p w:rsidR="00B8517E" w:rsidRPr="00F655A3" w:rsidRDefault="00B8517E" w:rsidP="000A6582"/>
        </w:tc>
        <w:tc>
          <w:tcPr>
            <w:tcW w:w="3798" w:type="dxa"/>
          </w:tcPr>
          <w:p w:rsidR="00B8517E" w:rsidRPr="00F655A3" w:rsidRDefault="00603349" w:rsidP="000A6582">
            <w:r>
              <w:t>н</w:t>
            </w:r>
            <w:r w:rsidR="00B8517E" w:rsidRPr="00F655A3">
              <w:t>/п игра «Аскорбинка и её друзья»</w:t>
            </w:r>
            <w:r>
              <w:t>;</w:t>
            </w:r>
          </w:p>
          <w:p w:rsidR="00B8517E" w:rsidRPr="00F655A3" w:rsidRDefault="00603349" w:rsidP="000A6582">
            <w:r>
              <w:t>д</w:t>
            </w:r>
            <w:r w:rsidR="00B8517E" w:rsidRPr="00F655A3">
              <w:t>/и «Полезно- вредно»</w:t>
            </w:r>
          </w:p>
        </w:tc>
      </w:tr>
      <w:tr w:rsidR="00B8517E" w:rsidRPr="00F655A3" w:rsidTr="00464FCD">
        <w:trPr>
          <w:trHeight w:val="285"/>
        </w:trPr>
        <w:tc>
          <w:tcPr>
            <w:tcW w:w="1178" w:type="dxa"/>
            <w:vMerge w:val="restart"/>
          </w:tcPr>
          <w:p w:rsidR="00B8517E" w:rsidRPr="00F655A3" w:rsidRDefault="00B8517E" w:rsidP="00B8517E">
            <w:r w:rsidRPr="00F655A3">
              <w:t>Апрель</w:t>
            </w:r>
            <w:r>
              <w:t xml:space="preserve"> </w:t>
            </w:r>
          </w:p>
        </w:tc>
        <w:tc>
          <w:tcPr>
            <w:tcW w:w="2275" w:type="dxa"/>
          </w:tcPr>
          <w:p w:rsidR="00B8517E" w:rsidRPr="00F655A3" w:rsidRDefault="00B8517E" w:rsidP="000A6582">
            <w:r w:rsidRPr="00F655A3">
              <w:t>1. «Научись себя охранять»</w:t>
            </w:r>
          </w:p>
        </w:tc>
        <w:tc>
          <w:tcPr>
            <w:tcW w:w="7349" w:type="dxa"/>
          </w:tcPr>
          <w:p w:rsidR="00B8517E" w:rsidRPr="00F655A3" w:rsidRDefault="00B8517E" w:rsidP="000A6582">
            <w:r w:rsidRPr="00F655A3">
              <w:t>предостеречь детей от контактов с незнакомыми людьми</w:t>
            </w:r>
            <w:r>
              <w:t>; познакомить с правилами личной безопасности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р</w:t>
            </w:r>
            <w:r w:rsidR="00B8517E" w:rsidRPr="00F655A3">
              <w:t>/и «Как избежать неприятностей»</w:t>
            </w:r>
          </w:p>
        </w:tc>
      </w:tr>
      <w:tr w:rsidR="00B8517E" w:rsidRPr="00F655A3" w:rsidTr="00464FCD">
        <w:trPr>
          <w:trHeight w:val="318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pPr>
              <w:tabs>
                <w:tab w:val="center" w:pos="1030"/>
              </w:tabs>
            </w:pPr>
            <w:r w:rsidRPr="00F655A3">
              <w:t>2.</w:t>
            </w:r>
            <w:r w:rsidR="00464FCD">
              <w:t xml:space="preserve"> </w:t>
            </w:r>
            <w:r w:rsidRPr="00F655A3">
              <w:t>«Электрические приборы»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t>п</w:t>
            </w:r>
            <w:r w:rsidRPr="00F655A3">
              <w:t>ознакомить с правилами безопасного обращения с электрическими приборами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р</w:t>
            </w:r>
            <w:r w:rsidR="00B8517E" w:rsidRPr="00F655A3">
              <w:t>ассматривание иллюстраций</w:t>
            </w:r>
            <w:r>
              <w:t>;</w:t>
            </w:r>
          </w:p>
          <w:p w:rsidR="00B8517E" w:rsidRPr="00F655A3" w:rsidRDefault="00B8517E" w:rsidP="000A6582">
            <w:r w:rsidRPr="00F655A3">
              <w:t>Отгадывание загадок</w:t>
            </w:r>
          </w:p>
        </w:tc>
      </w:tr>
      <w:tr w:rsidR="00B8517E" w:rsidRPr="00F655A3" w:rsidTr="00464FCD">
        <w:trPr>
          <w:trHeight w:val="285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464FCD" w:rsidP="000A6582">
            <w:r>
              <w:rPr>
                <w:color w:val="000000"/>
                <w:shd w:val="clear" w:color="auto" w:fill="FFFFFF"/>
              </w:rPr>
              <w:t>3. «</w:t>
            </w:r>
            <w:r w:rsidR="00B8517E" w:rsidRPr="00F655A3">
              <w:rPr>
                <w:color w:val="000000"/>
                <w:shd w:val="clear" w:color="auto" w:fill="FFFFFF"/>
              </w:rPr>
              <w:t>Помнить обязан любой пешеход»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  <w:shd w:val="clear" w:color="auto" w:fill="FFFFFF"/>
              </w:rPr>
              <w:t>п</w:t>
            </w:r>
            <w:r w:rsidRPr="00F655A3">
              <w:rPr>
                <w:color w:val="000000"/>
                <w:shd w:val="clear" w:color="auto" w:fill="FFFFFF"/>
              </w:rPr>
              <w:t>ознако</w:t>
            </w:r>
            <w:r>
              <w:rPr>
                <w:color w:val="000000"/>
                <w:shd w:val="clear" w:color="auto" w:fill="FFFFFF"/>
              </w:rPr>
              <w:t>мить детей с понятием «пешеход»; о</w:t>
            </w:r>
            <w:r w:rsidRPr="00F655A3">
              <w:rPr>
                <w:color w:val="000000"/>
                <w:shd w:val="clear" w:color="auto" w:fill="FFFFFF"/>
              </w:rPr>
              <w:t>бъяснить правила для пешехода, которые необходимо выполнять для безопасности жизни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и</w:t>
            </w:r>
            <w:r w:rsidR="008F2E7C">
              <w:t>гровая ситуация</w:t>
            </w:r>
            <w:r w:rsidR="00B8517E">
              <w:t xml:space="preserve"> «Как двигаться пешеходу по улице»</w:t>
            </w:r>
          </w:p>
        </w:tc>
      </w:tr>
      <w:tr w:rsidR="00B8517E" w:rsidRPr="00F655A3" w:rsidTr="00464FCD">
        <w:trPr>
          <w:trHeight w:val="255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4.</w:t>
            </w:r>
            <w:r w:rsidR="00464FCD">
              <w:t xml:space="preserve"> </w:t>
            </w:r>
            <w:r w:rsidRPr="00F655A3">
              <w:t>«</w:t>
            </w:r>
            <w:r w:rsidRPr="00F655A3">
              <w:rPr>
                <w:color w:val="000000"/>
                <w:shd w:val="clear" w:color="auto" w:fill="FFFFFF"/>
              </w:rPr>
              <w:t>Маленький, да удаленький</w:t>
            </w:r>
            <w:r w:rsidRPr="00F655A3">
              <w:t>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  <w:shd w:val="clear" w:color="auto" w:fill="FFFFFF"/>
              </w:rPr>
              <w:t>о</w:t>
            </w:r>
            <w:r w:rsidRPr="00F655A3">
              <w:rPr>
                <w:color w:val="000000"/>
                <w:shd w:val="clear" w:color="auto" w:fill="FFFFFF"/>
              </w:rPr>
              <w:t xml:space="preserve">братить внимание детей, как много </w:t>
            </w:r>
            <w:r>
              <w:rPr>
                <w:color w:val="000000"/>
                <w:shd w:val="clear" w:color="auto" w:fill="FFFFFF"/>
              </w:rPr>
              <w:t>вокруг разных жучков и паучков; у</w:t>
            </w:r>
            <w:r w:rsidRPr="00F655A3">
              <w:rPr>
                <w:color w:val="000000"/>
                <w:shd w:val="clear" w:color="auto" w:fill="FFFFFF"/>
              </w:rPr>
              <w:t>бедить их в необходимости соблюдать осторожность в общении с ними.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д</w:t>
            </w:r>
            <w:r w:rsidR="00B8517E" w:rsidRPr="00F655A3">
              <w:t>/и «Насекомые»</w:t>
            </w:r>
          </w:p>
        </w:tc>
      </w:tr>
      <w:tr w:rsidR="00B8517E" w:rsidRPr="00F655A3" w:rsidTr="00464FCD">
        <w:trPr>
          <w:trHeight w:val="285"/>
        </w:trPr>
        <w:tc>
          <w:tcPr>
            <w:tcW w:w="1178" w:type="dxa"/>
            <w:vMerge w:val="restart"/>
          </w:tcPr>
          <w:p w:rsidR="00B8517E" w:rsidRPr="00F655A3" w:rsidRDefault="00B8517E" w:rsidP="00B8517E">
            <w:r w:rsidRPr="00F655A3">
              <w:t>Май</w:t>
            </w:r>
            <w:r>
              <w:t xml:space="preserve"> </w:t>
            </w:r>
          </w:p>
        </w:tc>
        <w:tc>
          <w:tcPr>
            <w:tcW w:w="2275" w:type="dxa"/>
          </w:tcPr>
          <w:p w:rsidR="00B8517E" w:rsidRPr="00F655A3" w:rsidRDefault="00464FCD" w:rsidP="000A6582">
            <w:proofErr w:type="gramStart"/>
            <w:r>
              <w:t>1.</w:t>
            </w:r>
            <w:r w:rsidR="00B8517E" w:rsidRPr="00F655A3">
              <w:t>«</w:t>
            </w:r>
            <w:proofErr w:type="gramEnd"/>
            <w:r w:rsidR="00B8517E" w:rsidRPr="00F655A3">
              <w:t>Телефон»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t>о</w:t>
            </w:r>
            <w:r w:rsidR="00464FCD">
              <w:t xml:space="preserve">бъяснить детям, что, незнакомым </w:t>
            </w:r>
            <w:r>
              <w:t>людям ничего нельзя рассказывать по телефону.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и</w:t>
            </w:r>
            <w:r w:rsidR="00464FCD">
              <w:t>гровая ситуация</w:t>
            </w:r>
            <w:r w:rsidR="00B8517E">
              <w:t xml:space="preserve"> «У меня зазвонил телефон…»</w:t>
            </w:r>
          </w:p>
        </w:tc>
      </w:tr>
      <w:tr w:rsidR="00B8517E" w:rsidRPr="00F655A3" w:rsidTr="00464FCD">
        <w:trPr>
          <w:trHeight w:val="288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2.</w:t>
            </w:r>
            <w:r w:rsidR="00464FCD">
              <w:t xml:space="preserve"> </w:t>
            </w:r>
            <w:r w:rsidRPr="00F655A3">
              <w:rPr>
                <w:color w:val="000000"/>
                <w:shd w:val="clear" w:color="auto" w:fill="FFFFFF"/>
              </w:rPr>
              <w:t>«Рядом вода»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  <w:shd w:val="clear" w:color="auto" w:fill="FFFFFF"/>
              </w:rPr>
              <w:t>п</w:t>
            </w:r>
            <w:r w:rsidRPr="00F655A3">
              <w:rPr>
                <w:color w:val="000000"/>
                <w:shd w:val="clear" w:color="auto" w:fill="FFFFFF"/>
              </w:rPr>
              <w:t xml:space="preserve">риучать детей соблюдать элементарные правила обращения с водой </w:t>
            </w:r>
            <w:r>
              <w:rPr>
                <w:color w:val="000000"/>
                <w:shd w:val="clear" w:color="auto" w:fill="FFFFFF"/>
              </w:rPr>
              <w:t>(лед, кипяток); о</w:t>
            </w:r>
            <w:r w:rsidRPr="00F655A3">
              <w:rPr>
                <w:color w:val="000000"/>
                <w:shd w:val="clear" w:color="auto" w:fill="FFFFFF"/>
              </w:rPr>
              <w:t>бъяснить, к каким неприятным последст</w:t>
            </w:r>
            <w:r w:rsidRPr="00F655A3">
              <w:rPr>
                <w:color w:val="000000"/>
                <w:shd w:val="clear" w:color="auto" w:fill="FFFFFF"/>
              </w:rPr>
              <w:softHyphen/>
              <w:t>виям приводит неправильное поведение на воде (летом и зимой)</w:t>
            </w:r>
          </w:p>
        </w:tc>
        <w:tc>
          <w:tcPr>
            <w:tcW w:w="3798" w:type="dxa"/>
          </w:tcPr>
          <w:p w:rsidR="00B8517E" w:rsidRPr="00F655A3" w:rsidRDefault="00B8517E" w:rsidP="000A6582">
            <w:r w:rsidRPr="00F655A3">
              <w:t>Н/п игра «Волшебница вода»</w:t>
            </w:r>
          </w:p>
        </w:tc>
      </w:tr>
      <w:tr w:rsidR="00B8517E" w:rsidRPr="00F655A3" w:rsidTr="00464FCD">
        <w:trPr>
          <w:trHeight w:val="285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r w:rsidRPr="00F655A3">
              <w:t>3.</w:t>
            </w:r>
            <w:r w:rsidR="00464FCD">
              <w:t xml:space="preserve"> </w:t>
            </w:r>
            <w:r w:rsidRPr="00F655A3">
              <w:t>«</w:t>
            </w:r>
            <w:r w:rsidRPr="00F655A3">
              <w:rPr>
                <w:color w:val="000000"/>
                <w:shd w:val="clear" w:color="auto" w:fill="FFFFFF"/>
              </w:rPr>
              <w:t>Мчатся по улице автомобили»</w:t>
            </w:r>
          </w:p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  <w:shd w:val="clear" w:color="auto" w:fill="FFFFFF"/>
              </w:rPr>
              <w:t>п</w:t>
            </w:r>
            <w:r w:rsidRPr="00F655A3">
              <w:rPr>
                <w:color w:val="000000"/>
                <w:shd w:val="clear" w:color="auto" w:fill="FFFFFF"/>
              </w:rPr>
              <w:t xml:space="preserve">ознакомить детей с различными видами автомобилей (легковые, грузовые), их </w:t>
            </w:r>
            <w:r>
              <w:rPr>
                <w:color w:val="000000"/>
                <w:shd w:val="clear" w:color="auto" w:fill="FFFFFF"/>
              </w:rPr>
              <w:t>назначе</w:t>
            </w:r>
            <w:r>
              <w:rPr>
                <w:color w:val="000000"/>
                <w:shd w:val="clear" w:color="auto" w:fill="FFFFFF"/>
              </w:rPr>
              <w:softHyphen/>
              <w:t>нием; д</w:t>
            </w:r>
            <w:r w:rsidRPr="00F655A3">
              <w:rPr>
                <w:color w:val="000000"/>
                <w:shd w:val="clear" w:color="auto" w:fill="FFFFFF"/>
              </w:rPr>
              <w:t>ать элементарные представления о том, чем опасен автомобиль для человека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ч</w:t>
            </w:r>
            <w:r w:rsidR="00464FCD">
              <w:t xml:space="preserve">тение: А. </w:t>
            </w:r>
            <w:proofErr w:type="spellStart"/>
            <w:r w:rsidR="00464FCD">
              <w:t>Барто</w:t>
            </w:r>
            <w:proofErr w:type="spellEnd"/>
            <w:r w:rsidR="00464FCD">
              <w:t xml:space="preserve">. «Грузовик», </w:t>
            </w:r>
            <w:r w:rsidR="00B8517E" w:rsidRPr="00F655A3">
              <w:t>«</w:t>
            </w:r>
            <w:proofErr w:type="gramStart"/>
            <w:r w:rsidR="00B8517E" w:rsidRPr="00F655A3">
              <w:t>Самолёт  построим</w:t>
            </w:r>
            <w:proofErr w:type="gramEnd"/>
            <w:r w:rsidR="00B8517E" w:rsidRPr="00F655A3">
              <w:t xml:space="preserve">   сами», «Кораблик»,  Б.</w:t>
            </w:r>
            <w:r w:rsidR="00464FCD">
              <w:t xml:space="preserve"> </w:t>
            </w:r>
            <w:proofErr w:type="spellStart"/>
            <w:r w:rsidR="00B8517E" w:rsidRPr="00F655A3">
              <w:t>Заходер</w:t>
            </w:r>
            <w:proofErr w:type="spellEnd"/>
            <w:r w:rsidR="00B8517E" w:rsidRPr="00F655A3">
              <w:t xml:space="preserve">  «Шофер».</w:t>
            </w:r>
          </w:p>
        </w:tc>
      </w:tr>
      <w:tr w:rsidR="00B8517E" w:rsidRPr="00F655A3" w:rsidTr="00464FCD">
        <w:trPr>
          <w:trHeight w:val="252"/>
        </w:trPr>
        <w:tc>
          <w:tcPr>
            <w:tcW w:w="1178" w:type="dxa"/>
            <w:vMerge/>
          </w:tcPr>
          <w:p w:rsidR="00B8517E" w:rsidRPr="00F655A3" w:rsidRDefault="00B8517E" w:rsidP="00B8517E"/>
        </w:tc>
        <w:tc>
          <w:tcPr>
            <w:tcW w:w="2275" w:type="dxa"/>
          </w:tcPr>
          <w:p w:rsidR="00B8517E" w:rsidRPr="00F655A3" w:rsidRDefault="00B8517E" w:rsidP="000A658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F655A3">
              <w:t>4.</w:t>
            </w:r>
            <w:r w:rsidRPr="00F655A3">
              <w:rPr>
                <w:color w:val="000000"/>
              </w:rPr>
              <w:t xml:space="preserve"> «На прогулку в лес пошли»</w:t>
            </w:r>
          </w:p>
          <w:p w:rsidR="00B8517E" w:rsidRPr="00F655A3" w:rsidRDefault="00B8517E" w:rsidP="000A6582"/>
        </w:tc>
        <w:tc>
          <w:tcPr>
            <w:tcW w:w="7349" w:type="dxa"/>
          </w:tcPr>
          <w:p w:rsidR="00B8517E" w:rsidRPr="00F655A3" w:rsidRDefault="00B8517E" w:rsidP="000A6582">
            <w:r>
              <w:rPr>
                <w:color w:val="000000"/>
              </w:rPr>
              <w:t>ф</w:t>
            </w:r>
            <w:r w:rsidRPr="00F655A3">
              <w:rPr>
                <w:color w:val="000000"/>
              </w:rPr>
              <w:t xml:space="preserve">ормировать навыки </w:t>
            </w:r>
            <w:r>
              <w:rPr>
                <w:color w:val="000000"/>
              </w:rPr>
              <w:t>безопасного поведения в лесу; о</w:t>
            </w:r>
            <w:r w:rsidRPr="00F655A3">
              <w:rPr>
                <w:color w:val="000000"/>
              </w:rPr>
              <w:t>бъяснить причины возникновения лесного пожара</w:t>
            </w:r>
            <w:r w:rsidR="002715DF">
              <w:rPr>
                <w:color w:val="000000"/>
              </w:rPr>
              <w:t>.</w:t>
            </w:r>
          </w:p>
        </w:tc>
        <w:tc>
          <w:tcPr>
            <w:tcW w:w="3798" w:type="dxa"/>
          </w:tcPr>
          <w:p w:rsidR="00B8517E" w:rsidRPr="00F655A3" w:rsidRDefault="00603349" w:rsidP="000A6582">
            <w:r>
              <w:t>д</w:t>
            </w:r>
            <w:r w:rsidR="00B8517E">
              <w:t xml:space="preserve">/и </w:t>
            </w:r>
            <w:proofErr w:type="gramStart"/>
            <w:r w:rsidR="00B8517E">
              <w:t>« Правила</w:t>
            </w:r>
            <w:proofErr w:type="gramEnd"/>
            <w:r w:rsidR="00B8517E">
              <w:t xml:space="preserve"> поведения в природе»</w:t>
            </w:r>
          </w:p>
        </w:tc>
      </w:tr>
    </w:tbl>
    <w:p w:rsidR="000A6582" w:rsidRDefault="000A6582" w:rsidP="0055703C">
      <w:pPr>
        <w:jc w:val="center"/>
      </w:pPr>
    </w:p>
    <w:p w:rsidR="00A9194A" w:rsidRDefault="0055703C" w:rsidP="0055703C">
      <w:pPr>
        <w:jc w:val="center"/>
      </w:pPr>
      <w:r>
        <w:lastRenderedPageBreak/>
        <w:t>Список литературы:</w:t>
      </w:r>
    </w:p>
    <w:p w:rsidR="000A6582" w:rsidRDefault="000A6582" w:rsidP="0055703C">
      <w:pPr>
        <w:jc w:val="center"/>
      </w:pPr>
    </w:p>
    <w:p w:rsidR="00556A3D" w:rsidRPr="0021252A" w:rsidRDefault="00556A3D" w:rsidP="00556A3D">
      <w:pPr>
        <w:pStyle w:val="a3"/>
        <w:numPr>
          <w:ilvl w:val="0"/>
          <w:numId w:val="7"/>
        </w:numPr>
        <w:spacing w:line="276" w:lineRule="auto"/>
        <w:jc w:val="both"/>
      </w:pPr>
      <w:r w:rsidRPr="0021252A">
        <w:t>Авдеева Н.Н. Безопасность: учебно-методическое пособие по основам безопасности жизнедеятельности детей старшего дошкольного возраста/ Н. Н. Авдеева, О. Л. Князева, Р. Б.</w:t>
      </w:r>
      <w:r>
        <w:t xml:space="preserve"> Стеркина. – СПб.</w:t>
      </w:r>
      <w:r w:rsidRPr="0021252A">
        <w:t xml:space="preserve"> 2002.</w:t>
      </w:r>
    </w:p>
    <w:p w:rsidR="00556A3D" w:rsidRDefault="00556A3D" w:rsidP="00556A3D">
      <w:pPr>
        <w:pStyle w:val="a3"/>
        <w:numPr>
          <w:ilvl w:val="0"/>
          <w:numId w:val="7"/>
        </w:numPr>
        <w:spacing w:line="276" w:lineRule="auto"/>
        <w:jc w:val="both"/>
      </w:pPr>
      <w:r w:rsidRPr="0021252A">
        <w:t>Белая К.Ю. Как обеспечить безопасность дошкольн</w:t>
      </w:r>
      <w:r>
        <w:t>иков. – М</w:t>
      </w:r>
      <w:r w:rsidRPr="0021252A">
        <w:t>, 2000.</w:t>
      </w:r>
    </w:p>
    <w:p w:rsidR="00556A3D" w:rsidRPr="0021252A" w:rsidRDefault="00556A3D" w:rsidP="00556A3D">
      <w:pPr>
        <w:pStyle w:val="a3"/>
        <w:numPr>
          <w:ilvl w:val="0"/>
          <w:numId w:val="7"/>
        </w:numPr>
        <w:shd w:val="clear" w:color="auto" w:fill="FFFFFF"/>
        <w:autoSpaceDE w:val="0"/>
        <w:rPr>
          <w:color w:val="000000"/>
        </w:rPr>
      </w:pPr>
      <w:r w:rsidRPr="0021252A">
        <w:rPr>
          <w:iCs/>
          <w:color w:val="000000"/>
        </w:rPr>
        <w:t xml:space="preserve">Губанова, Н. Ф. </w:t>
      </w:r>
      <w:r w:rsidRPr="0021252A">
        <w:rPr>
          <w:color w:val="000000"/>
        </w:rPr>
        <w:t>Развитие игровой деятельности. Сред</w:t>
      </w:r>
      <w:r>
        <w:rPr>
          <w:color w:val="000000"/>
        </w:rPr>
        <w:t>няя группа - М.</w:t>
      </w:r>
      <w:r w:rsidRPr="0021252A">
        <w:rPr>
          <w:color w:val="000000"/>
        </w:rPr>
        <w:t>, 2014</w:t>
      </w:r>
    </w:p>
    <w:p w:rsidR="00556A3D" w:rsidRPr="0021252A" w:rsidRDefault="00556A3D" w:rsidP="00556A3D">
      <w:pPr>
        <w:pStyle w:val="a3"/>
        <w:numPr>
          <w:ilvl w:val="0"/>
          <w:numId w:val="7"/>
        </w:numPr>
        <w:shd w:val="clear" w:color="auto" w:fill="FFFFFF"/>
        <w:autoSpaceDE w:val="0"/>
        <w:rPr>
          <w:color w:val="000000"/>
        </w:rPr>
      </w:pPr>
      <w:r w:rsidRPr="0021252A">
        <w:rPr>
          <w:iCs/>
          <w:color w:val="000000"/>
        </w:rPr>
        <w:t xml:space="preserve">Дети </w:t>
      </w:r>
      <w:r w:rsidRPr="0021252A">
        <w:rPr>
          <w:color w:val="000000"/>
        </w:rPr>
        <w:t xml:space="preserve">и </w:t>
      </w:r>
      <w:proofErr w:type="gramStart"/>
      <w:r w:rsidRPr="0021252A">
        <w:rPr>
          <w:color w:val="000000"/>
        </w:rPr>
        <w:t>дорога :</w:t>
      </w:r>
      <w:proofErr w:type="gramEnd"/>
      <w:r w:rsidRPr="0021252A">
        <w:rPr>
          <w:color w:val="000000"/>
        </w:rPr>
        <w:t xml:space="preserve"> метод, комплект для воспитателей дет. садов. - М., 1994.</w:t>
      </w:r>
    </w:p>
    <w:p w:rsidR="00556A3D" w:rsidRPr="0021252A" w:rsidRDefault="00556A3D" w:rsidP="00556A3D">
      <w:pPr>
        <w:pStyle w:val="a3"/>
        <w:numPr>
          <w:ilvl w:val="0"/>
          <w:numId w:val="7"/>
        </w:numPr>
        <w:shd w:val="clear" w:color="auto" w:fill="FFFFFF"/>
        <w:autoSpaceDE w:val="0"/>
        <w:rPr>
          <w:color w:val="000000"/>
        </w:rPr>
      </w:pPr>
      <w:proofErr w:type="spellStart"/>
      <w:r w:rsidRPr="0021252A">
        <w:rPr>
          <w:iCs/>
          <w:color w:val="000000"/>
        </w:rPr>
        <w:t>Дыбина</w:t>
      </w:r>
      <w:proofErr w:type="spellEnd"/>
      <w:r w:rsidRPr="0021252A">
        <w:rPr>
          <w:iCs/>
          <w:color w:val="000000"/>
        </w:rPr>
        <w:t xml:space="preserve">, О. В. </w:t>
      </w:r>
      <w:r w:rsidRPr="0021252A">
        <w:rPr>
          <w:color w:val="000000"/>
        </w:rPr>
        <w:t>Ознакомление с предметным и социальным окружением. Средн</w:t>
      </w:r>
      <w:r>
        <w:rPr>
          <w:color w:val="000000"/>
        </w:rPr>
        <w:t>яя группа. - М.</w:t>
      </w:r>
      <w:r w:rsidRPr="0021252A">
        <w:rPr>
          <w:color w:val="000000"/>
        </w:rPr>
        <w:t>, 2014.</w:t>
      </w:r>
    </w:p>
    <w:p w:rsidR="00556A3D" w:rsidRPr="0021252A" w:rsidRDefault="00556A3D" w:rsidP="00556A3D">
      <w:pPr>
        <w:pStyle w:val="a3"/>
        <w:numPr>
          <w:ilvl w:val="0"/>
          <w:numId w:val="7"/>
        </w:numPr>
        <w:spacing w:line="276" w:lineRule="auto"/>
        <w:jc w:val="both"/>
      </w:pPr>
      <w:r w:rsidRPr="0021252A">
        <w:t xml:space="preserve">ОБЖ. Средняя и старшая группы. Разработки </w:t>
      </w:r>
      <w:proofErr w:type="gramStart"/>
      <w:r w:rsidRPr="0021252A">
        <w:t>занятий./</w:t>
      </w:r>
      <w:proofErr w:type="gramEnd"/>
      <w:r w:rsidRPr="0021252A">
        <w:t xml:space="preserve"> </w:t>
      </w:r>
      <w:r>
        <w:t xml:space="preserve">Сост. </w:t>
      </w:r>
      <w:proofErr w:type="spellStart"/>
      <w:r>
        <w:t>М.А.Фисенко</w:t>
      </w:r>
      <w:proofErr w:type="spellEnd"/>
      <w:r>
        <w:t>. – Волгоград</w:t>
      </w:r>
      <w:r w:rsidRPr="0021252A">
        <w:t>, 2006.</w:t>
      </w:r>
    </w:p>
    <w:p w:rsidR="00556A3D" w:rsidRPr="0021252A" w:rsidRDefault="00556A3D" w:rsidP="00556A3D">
      <w:pPr>
        <w:pStyle w:val="a3"/>
        <w:numPr>
          <w:ilvl w:val="0"/>
          <w:numId w:val="7"/>
        </w:numPr>
        <w:spacing w:line="276" w:lineRule="auto"/>
        <w:jc w:val="both"/>
      </w:pPr>
      <w:proofErr w:type="spellStart"/>
      <w:r w:rsidRPr="0021252A">
        <w:t>СаулинаТ.Ф</w:t>
      </w:r>
      <w:proofErr w:type="spellEnd"/>
      <w:r w:rsidRPr="0021252A">
        <w:t>. Три сигнала светофора: Ознакомление дошкольников с правилами дорожного движения: Для работы с деть</w:t>
      </w:r>
      <w:r>
        <w:t>ми 3-7 лет. – М.</w:t>
      </w:r>
      <w:r w:rsidRPr="0021252A">
        <w:t xml:space="preserve">, 2009. </w:t>
      </w:r>
    </w:p>
    <w:p w:rsidR="00556A3D" w:rsidRPr="0021252A" w:rsidRDefault="00556A3D" w:rsidP="00556A3D">
      <w:pPr>
        <w:pStyle w:val="a3"/>
        <w:numPr>
          <w:ilvl w:val="0"/>
          <w:numId w:val="7"/>
        </w:numPr>
        <w:shd w:val="clear" w:color="auto" w:fill="FFFFFF"/>
        <w:tabs>
          <w:tab w:val="left" w:pos="12600"/>
        </w:tabs>
        <w:autoSpaceDE w:val="0"/>
        <w:rPr>
          <w:color w:val="000000"/>
        </w:rPr>
      </w:pPr>
      <w:proofErr w:type="spellStart"/>
      <w:r w:rsidRPr="0021252A">
        <w:rPr>
          <w:iCs/>
          <w:color w:val="000000"/>
        </w:rPr>
        <w:t>Соломенникова</w:t>
      </w:r>
      <w:proofErr w:type="spellEnd"/>
      <w:r w:rsidRPr="0021252A">
        <w:rPr>
          <w:iCs/>
          <w:color w:val="000000"/>
        </w:rPr>
        <w:t xml:space="preserve">, О. А. </w:t>
      </w:r>
      <w:r w:rsidRPr="0021252A">
        <w:rPr>
          <w:color w:val="000000"/>
        </w:rPr>
        <w:t>Ознакомление с природой в детском саду. Сре</w:t>
      </w:r>
      <w:r>
        <w:rPr>
          <w:color w:val="000000"/>
        </w:rPr>
        <w:t>дняя группа. М.</w:t>
      </w:r>
      <w:r w:rsidRPr="0021252A">
        <w:rPr>
          <w:color w:val="000000"/>
        </w:rPr>
        <w:t>, 2014.</w:t>
      </w:r>
      <w:r w:rsidRPr="0021252A">
        <w:rPr>
          <w:color w:val="000000"/>
        </w:rPr>
        <w:tab/>
      </w:r>
    </w:p>
    <w:p w:rsidR="00556A3D" w:rsidRDefault="00556A3D" w:rsidP="00556A3D">
      <w:pPr>
        <w:pStyle w:val="a3"/>
        <w:numPr>
          <w:ilvl w:val="0"/>
          <w:numId w:val="7"/>
        </w:numPr>
        <w:jc w:val="both"/>
      </w:pPr>
      <w:r w:rsidRPr="0021252A">
        <w:t xml:space="preserve">Шипицына Л.М., </w:t>
      </w:r>
      <w:proofErr w:type="spellStart"/>
      <w:r w:rsidRPr="0021252A">
        <w:t>Защиринская</w:t>
      </w:r>
      <w:proofErr w:type="spellEnd"/>
      <w:r w:rsidRPr="0021252A">
        <w:t xml:space="preserve"> О.В. Азбука общения: Развитие личности ребенка, навыков общения со взрослыми и сверстниками. (Для детей о</w:t>
      </w:r>
      <w:r w:rsidR="00602698">
        <w:t>т 3 до 6 лет.) – М.</w:t>
      </w:r>
      <w:r w:rsidRPr="0021252A">
        <w:t>, 2002.</w:t>
      </w:r>
    </w:p>
    <w:p w:rsidR="00556A3D" w:rsidRPr="00F655A3" w:rsidRDefault="00556A3D" w:rsidP="00556A3D"/>
    <w:p w:rsidR="00A9194A" w:rsidRDefault="00A9194A" w:rsidP="00A9194A"/>
    <w:p w:rsidR="00A9194A" w:rsidRDefault="00A9194A" w:rsidP="00A9194A"/>
    <w:p w:rsidR="00A9194A" w:rsidRDefault="00A9194A" w:rsidP="00A9194A"/>
    <w:p w:rsidR="00A9194A" w:rsidRDefault="00A9194A" w:rsidP="00A9194A"/>
    <w:p w:rsidR="00A9194A" w:rsidRDefault="00A9194A" w:rsidP="00A9194A"/>
    <w:p w:rsidR="00A9194A" w:rsidRDefault="00A9194A" w:rsidP="00A9194A"/>
    <w:p w:rsidR="00A9194A" w:rsidRDefault="00A9194A" w:rsidP="00A9194A"/>
    <w:p w:rsidR="00A9194A" w:rsidRDefault="00A9194A" w:rsidP="00A9194A"/>
    <w:p w:rsidR="00A9194A" w:rsidRDefault="00A9194A" w:rsidP="00A9194A">
      <w:pPr>
        <w:shd w:val="clear" w:color="auto" w:fill="FFFFFF"/>
        <w:autoSpaceDE w:val="0"/>
      </w:pPr>
    </w:p>
    <w:p w:rsidR="00F11050" w:rsidRDefault="00F11050"/>
    <w:sectPr w:rsidR="00F11050" w:rsidSect="00A91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52EB"/>
    <w:multiLevelType w:val="hybridMultilevel"/>
    <w:tmpl w:val="E10419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1B2D5D"/>
    <w:multiLevelType w:val="hybridMultilevel"/>
    <w:tmpl w:val="CDDC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640B9"/>
    <w:multiLevelType w:val="hybridMultilevel"/>
    <w:tmpl w:val="3E5C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062D43"/>
    <w:multiLevelType w:val="hybridMultilevel"/>
    <w:tmpl w:val="517C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16C3"/>
    <w:multiLevelType w:val="hybridMultilevel"/>
    <w:tmpl w:val="6CA0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F18CD"/>
    <w:multiLevelType w:val="hybridMultilevel"/>
    <w:tmpl w:val="89E4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216BB7"/>
    <w:multiLevelType w:val="hybridMultilevel"/>
    <w:tmpl w:val="40E8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55"/>
    <w:rsid w:val="000A6582"/>
    <w:rsid w:val="00215F55"/>
    <w:rsid w:val="002715DF"/>
    <w:rsid w:val="00464FCD"/>
    <w:rsid w:val="00556A3D"/>
    <w:rsid w:val="0055703C"/>
    <w:rsid w:val="00602698"/>
    <w:rsid w:val="00603349"/>
    <w:rsid w:val="007F0451"/>
    <w:rsid w:val="008F2E7C"/>
    <w:rsid w:val="00A9194A"/>
    <w:rsid w:val="00B8517E"/>
    <w:rsid w:val="00C31BEE"/>
    <w:rsid w:val="00F0317C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F5D8-DA49-4CD3-801A-150CF6D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4A"/>
    <w:pPr>
      <w:ind w:left="720"/>
      <w:contextualSpacing/>
    </w:pPr>
  </w:style>
  <w:style w:type="table" w:styleId="a4">
    <w:name w:val="Table Grid"/>
    <w:basedOn w:val="a1"/>
    <w:rsid w:val="00A9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2014-09-19T19:09:00Z</dcterms:created>
  <dcterms:modified xsi:type="dcterms:W3CDTF">2014-09-19T20:10:00Z</dcterms:modified>
</cp:coreProperties>
</file>