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FD" w:rsidRPr="00BC4C83" w:rsidRDefault="002B20FD" w:rsidP="002B20FD">
      <w:pPr>
        <w:tabs>
          <w:tab w:val="left" w:pos="1096"/>
        </w:tabs>
        <w:spacing w:after="0"/>
        <w:jc w:val="center"/>
        <w:rPr>
          <w:sz w:val="36"/>
          <w:szCs w:val="36"/>
        </w:rPr>
      </w:pPr>
      <w:r w:rsidRPr="00BC4C83">
        <w:rPr>
          <w:sz w:val="36"/>
          <w:szCs w:val="36"/>
        </w:rPr>
        <w:t>Проект «Путешествие колоска»</w:t>
      </w:r>
    </w:p>
    <w:p w:rsidR="002B20FD" w:rsidRPr="00BC4C83" w:rsidRDefault="002B20FD" w:rsidP="002B20FD">
      <w:pPr>
        <w:tabs>
          <w:tab w:val="left" w:pos="1096"/>
        </w:tabs>
        <w:spacing w:after="0"/>
        <w:jc w:val="center"/>
        <w:rPr>
          <w:sz w:val="36"/>
          <w:szCs w:val="36"/>
        </w:rPr>
      </w:pPr>
      <w:r w:rsidRPr="00BC4C83">
        <w:rPr>
          <w:sz w:val="36"/>
          <w:szCs w:val="36"/>
        </w:rPr>
        <w:t>Участники проекта: дети подготовительной группы, руководители изостудии, воспитатели,</w:t>
      </w:r>
    </w:p>
    <w:p w:rsidR="002B20FD" w:rsidRPr="00BC4C83" w:rsidRDefault="002B20FD" w:rsidP="002B20FD">
      <w:pPr>
        <w:tabs>
          <w:tab w:val="left" w:pos="1096"/>
        </w:tabs>
        <w:spacing w:after="0"/>
        <w:jc w:val="center"/>
        <w:rPr>
          <w:sz w:val="36"/>
          <w:szCs w:val="36"/>
        </w:rPr>
      </w:pPr>
      <w:r w:rsidRPr="00BC4C83">
        <w:rPr>
          <w:sz w:val="36"/>
          <w:szCs w:val="36"/>
        </w:rPr>
        <w:t>родители.</w:t>
      </w:r>
    </w:p>
    <w:p w:rsidR="002B20FD" w:rsidRPr="00BC4C83" w:rsidRDefault="002B20FD" w:rsidP="002B20FD">
      <w:pPr>
        <w:tabs>
          <w:tab w:val="left" w:pos="1096"/>
        </w:tabs>
        <w:spacing w:after="0"/>
        <w:jc w:val="center"/>
        <w:rPr>
          <w:sz w:val="36"/>
          <w:szCs w:val="36"/>
        </w:rPr>
      </w:pPr>
      <w:r w:rsidRPr="00BC4C83">
        <w:rPr>
          <w:sz w:val="36"/>
          <w:szCs w:val="36"/>
        </w:rPr>
        <w:t>Начат:18.11.13г            Дата окончания:29.11.13г.</w:t>
      </w:r>
    </w:p>
    <w:p w:rsidR="002B20FD" w:rsidRPr="00BC4C83" w:rsidRDefault="002B20FD" w:rsidP="002B20FD">
      <w:pPr>
        <w:tabs>
          <w:tab w:val="left" w:pos="1096"/>
        </w:tabs>
        <w:spacing w:after="0"/>
        <w:jc w:val="center"/>
        <w:rPr>
          <w:sz w:val="36"/>
          <w:szCs w:val="36"/>
        </w:rPr>
      </w:pPr>
      <w:r w:rsidRPr="00BC4C83">
        <w:rPr>
          <w:sz w:val="36"/>
          <w:szCs w:val="36"/>
        </w:rPr>
        <w:t xml:space="preserve">Разработчик: воспитатель подготовительной группы </w:t>
      </w:r>
      <w:proofErr w:type="spellStart"/>
      <w:r w:rsidRPr="00BC4C83">
        <w:rPr>
          <w:sz w:val="36"/>
          <w:szCs w:val="36"/>
        </w:rPr>
        <w:t>Бурлакова</w:t>
      </w:r>
      <w:proofErr w:type="spellEnd"/>
      <w:r w:rsidRPr="00BC4C83">
        <w:rPr>
          <w:sz w:val="36"/>
          <w:szCs w:val="36"/>
        </w:rPr>
        <w:t xml:space="preserve"> С.В.</w:t>
      </w:r>
    </w:p>
    <w:p w:rsidR="002B20FD" w:rsidRPr="00D26C80" w:rsidRDefault="002B20FD" w:rsidP="00BC4C83">
      <w:pPr>
        <w:tabs>
          <w:tab w:val="left" w:pos="1096"/>
        </w:tabs>
        <w:spacing w:after="0"/>
        <w:rPr>
          <w:b/>
          <w:sz w:val="32"/>
          <w:szCs w:val="32"/>
        </w:rPr>
      </w:pPr>
      <w:r w:rsidRPr="00D26C80">
        <w:rPr>
          <w:b/>
          <w:sz w:val="32"/>
          <w:szCs w:val="32"/>
        </w:rPr>
        <w:t>Проблемная ситуаци</w:t>
      </w:r>
      <w:proofErr w:type="gramStart"/>
      <w:r w:rsidRPr="00D26C80">
        <w:rPr>
          <w:b/>
          <w:sz w:val="32"/>
          <w:szCs w:val="32"/>
        </w:rPr>
        <w:t>я(</w:t>
      </w:r>
      <w:proofErr w:type="gramEnd"/>
      <w:r w:rsidRPr="00D26C80">
        <w:rPr>
          <w:b/>
          <w:sz w:val="32"/>
          <w:szCs w:val="32"/>
        </w:rPr>
        <w:t>завязка)</w:t>
      </w:r>
    </w:p>
    <w:p w:rsidR="002B20FD" w:rsidRPr="00D26C80" w:rsidRDefault="002B20FD" w:rsidP="00BC4C83">
      <w:pPr>
        <w:tabs>
          <w:tab w:val="left" w:pos="1096"/>
        </w:tabs>
        <w:spacing w:after="0"/>
        <w:rPr>
          <w:sz w:val="32"/>
          <w:szCs w:val="32"/>
        </w:rPr>
      </w:pPr>
      <w:r w:rsidRPr="00D26C80">
        <w:rPr>
          <w:sz w:val="32"/>
          <w:szCs w:val="32"/>
        </w:rPr>
        <w:t xml:space="preserve">Сказка: Жили-были брат и сестра, Ваня и Марийка. Они были дружные и веселые дети, но однажды, когда они сидели за столом, Ваня стал бросать хлеб и стал кричать: «Не </w:t>
      </w:r>
      <w:proofErr w:type="gramStart"/>
      <w:r w:rsidRPr="00D26C80">
        <w:rPr>
          <w:sz w:val="32"/>
          <w:szCs w:val="32"/>
        </w:rPr>
        <w:t>хочу</w:t>
      </w:r>
      <w:proofErr w:type="gramEnd"/>
      <w:r w:rsidRPr="00D26C80">
        <w:rPr>
          <w:sz w:val="32"/>
          <w:szCs w:val="32"/>
        </w:rPr>
        <w:t xml:space="preserve"> есть хлеб и без него можно прожить. Хлеб очень обиделся на Ваню и сказал: «Хорошо</w:t>
      </w:r>
      <w:proofErr w:type="gramStart"/>
      <w:r w:rsidRPr="00D26C80">
        <w:rPr>
          <w:sz w:val="32"/>
          <w:szCs w:val="32"/>
        </w:rPr>
        <w:t xml:space="preserve"> ,</w:t>
      </w:r>
      <w:proofErr w:type="gramEnd"/>
      <w:r w:rsidRPr="00D26C80">
        <w:rPr>
          <w:sz w:val="32"/>
          <w:szCs w:val="32"/>
        </w:rPr>
        <w:t>я уйду, но что ты будешь делать без меня?. (введение в проблемную ситуацию; далее дети придумывают окончание сказки и помогают Ване понять, можно ли прожить без хлеба?).</w:t>
      </w:r>
    </w:p>
    <w:p w:rsidR="002B20FD" w:rsidRPr="00D26C80" w:rsidRDefault="002B20FD" w:rsidP="00BC4C83">
      <w:pPr>
        <w:tabs>
          <w:tab w:val="left" w:pos="1096"/>
        </w:tabs>
        <w:spacing w:after="0"/>
        <w:rPr>
          <w:sz w:val="32"/>
          <w:szCs w:val="32"/>
        </w:rPr>
      </w:pPr>
    </w:p>
    <w:p w:rsidR="002B20FD" w:rsidRPr="00D26C80" w:rsidRDefault="002B20FD" w:rsidP="00BC4C83">
      <w:pPr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Цель:</w:t>
      </w: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познакомить детей с историей происхождения пшеницы, муки, хлеба, с их изделиями, формировать бережное отношение к хлебу.</w:t>
      </w:r>
    </w:p>
    <w:p w:rsidR="002B20FD" w:rsidRPr="00D26C80" w:rsidRDefault="002B20FD" w:rsidP="00BC4C83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Задачи:</w:t>
      </w:r>
      <w:r w:rsidRPr="00D26C80">
        <w:rPr>
          <w:color w:val="333333"/>
          <w:sz w:val="32"/>
          <w:szCs w:val="32"/>
        </w:rPr>
        <w:t xml:space="preserve"> </w:t>
      </w:r>
      <w:r w:rsidRPr="00D26C8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Обучающие: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 1. Расширять    представление    детей    о    многообразии</w:t>
      </w: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хлебных продуктов;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 2. Учить    применять полученные знания в продуктивных видах деятельности;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    3. Побуждать к активным действиям в совместной деятельности </w:t>
      </w:r>
      <w:proofErr w:type="gramStart"/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</w:t>
      </w:r>
      <w:proofErr w:type="gramEnd"/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взрослыми и детьми.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   Развивающие</w:t>
      </w: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1. Развивать    творчество    и    фантазию,    мышление    и</w:t>
      </w: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любознательность, наблюдательность и воображение.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2.Обогащать       словарь       детей.   Научить       детей</w:t>
      </w: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концентрировать внимание и высказывать собственное</w:t>
      </w: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мнение.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   </w:t>
      </w:r>
      <w:r w:rsidRPr="00D26C8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Воспитательные: </w:t>
      </w:r>
    </w:p>
    <w:p w:rsidR="002B20FD" w:rsidRPr="00D26C80" w:rsidRDefault="002B20FD" w:rsidP="00BC4C8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Воспитывать уважительное отношение  к людям сельскохозяйственного труда, бережное отношение к хлебу.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  2. Формировать у детей положительную эмоциональную</w:t>
      </w: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отзывчивость при рассматривании хлебных продуктов.    </w:t>
      </w:r>
    </w:p>
    <w:p w:rsidR="002B20FD" w:rsidRPr="00D26C80" w:rsidRDefault="002B20FD" w:rsidP="00BC4C83">
      <w:pPr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3.Доставить детям радость от полученных впечатлений.</w:t>
      </w:r>
    </w:p>
    <w:p w:rsidR="002B20FD" w:rsidRPr="00D26C80" w:rsidRDefault="002B20FD" w:rsidP="00BC4C83">
      <w:pPr>
        <w:pStyle w:val="a4"/>
        <w:spacing w:after="0" w:line="240" w:lineRule="auto"/>
        <w:ind w:left="75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B20FD" w:rsidRPr="00D26C80" w:rsidRDefault="002B20FD" w:rsidP="00BC4C83">
      <w:pPr>
        <w:spacing w:after="0"/>
        <w:rPr>
          <w:rFonts w:ascii="Arial" w:eastAsia="+mn-ea" w:hAnsi="Arial" w:cs="+mn-cs"/>
          <w:b/>
          <w:bCs/>
          <w:color w:val="000000"/>
          <w:kern w:val="24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Ожидаемый результат</w:t>
      </w: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D26C80">
        <w:rPr>
          <w:rFonts w:ascii="Arial" w:eastAsia="+mn-ea" w:hAnsi="Arial" w:cs="+mn-cs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</w:p>
    <w:p w:rsidR="002B20FD" w:rsidRPr="00D26C80" w:rsidRDefault="002B20FD" w:rsidP="00BC4C83">
      <w:pPr>
        <w:spacing w:after="0"/>
        <w:rPr>
          <w:color w:val="333333"/>
          <w:sz w:val="32"/>
          <w:szCs w:val="32"/>
        </w:rPr>
      </w:pPr>
      <w:r w:rsidRPr="00D26C80">
        <w:rPr>
          <w:rFonts w:ascii="Arial" w:eastAsia="+mn-ea" w:hAnsi="Arial" w:cs="+mn-cs"/>
          <w:b/>
          <w:bCs/>
          <w:color w:val="000000"/>
          <w:kern w:val="24"/>
          <w:sz w:val="32"/>
          <w:szCs w:val="32"/>
          <w:lang w:eastAsia="ru-RU"/>
        </w:rPr>
        <w:t>-</w:t>
      </w:r>
      <w:r w:rsidRPr="00D26C80">
        <w:rPr>
          <w:rFonts w:eastAsia="Times New Roman"/>
          <w:color w:val="333333"/>
          <w:sz w:val="32"/>
          <w:szCs w:val="32"/>
        </w:rPr>
        <w:t>знание детей информации о злаковых культурах;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-понимание детьми ценности и пользы хлеба;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-знание детей о производстве хлеба и хлебобулочных изделий;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-умение детей применять трудовые навыки;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-понимание детьми важности труда людей выращивающих хлеб.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-умение организовывать сюжетно-ролевые игры на основе имеющихся знаний</w:t>
      </w:r>
      <w:proofErr w:type="gramStart"/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;</w:t>
      </w:r>
      <w:proofErr w:type="gramEnd"/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-проявление заботы и уважение к </w:t>
      </w:r>
      <w:proofErr w:type="gramStart"/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тружениках</w:t>
      </w:r>
      <w:proofErr w:type="gramEnd"/>
      <w:r w:rsidRPr="00D26C8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села, бережного отношения к хлебу и хлебобулочным изделиям.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Работа над проектом: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неделя</w:t>
      </w:r>
    </w:p>
    <w:p w:rsidR="002B20FD" w:rsidRPr="00D26C80" w:rsidRDefault="002B20FD" w:rsidP="00BC4C8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26C8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1.Беседа о хлебе «Можно ли прожить без хлеба?».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2.Чтение стихов, пословиц, поговорок.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3.Рассматривание иллюстраций в книгах.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4.Заучивание пословиц «Худой обед, </w:t>
      </w:r>
      <w:proofErr w:type="gramStart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 хлеба нет</w:t>
      </w:r>
      <w:proofErr w:type="gramEnd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»,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«Будет хлеб, будет и обед».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5.Чтение </w:t>
      </w:r>
      <w:proofErr w:type="spellStart"/>
      <w:proofErr w:type="gramStart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spellEnd"/>
      <w:proofErr w:type="gramEnd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spellEnd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«Колосок», пересказ сказки по ролям.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6.Путешествие на поле (по иллюстрациям).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7.Лепка из соленого теста «Хлебобулочные изделия».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8.Загадывание загадок на тему «Хлеб».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9.Словесная игра «Скажи ласково».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10. .Н.О.Д. «Хлеб всему голова» </w:t>
      </w:r>
      <w:proofErr w:type="gramStart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интегрированное</w:t>
      </w:r>
      <w:proofErr w:type="gramEnd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11.Сюжетно ролевая игра «Магазин», «Кондитерская фабрика».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12. Экология «Благоприятные условия для выращивания хорошего урожая»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13.Чтение рассказа М. Глинской «Хлеб».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неделя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1.Рассматривание злаков: овес, пшеница, рожь</w:t>
      </w:r>
      <w:proofErr w:type="gramStart"/>
      <w:r w:rsidRPr="00D26C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,</w:t>
      </w:r>
      <w:proofErr w:type="gramEnd"/>
      <w:r w:rsidRPr="00D26C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рис.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2.Д/и «Узнай на </w:t>
      </w:r>
      <w:proofErr w:type="spellStart"/>
      <w:r w:rsidRPr="00D26C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ощюпь</w:t>
      </w:r>
      <w:proofErr w:type="spellEnd"/>
      <w:r w:rsidRPr="00D26C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</w:t>
      </w: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Чтение и разучивание инсценировки по сказке «Колосок».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4.Заучивание стихотворения «Каравай» </w:t>
      </w:r>
      <w:proofErr w:type="spellStart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С.Погореловский</w:t>
      </w:r>
      <w:proofErr w:type="spellEnd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5.Н.О.Д. «Как и кто выращивает хлеб?».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6.Эксперементирование-приготовление муки с помощью ступы, кофемолки.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7.Н.О.Д. . составление рассказа «Откуда хлеб пришел» с опорой на </w:t>
      </w:r>
      <w:proofErr w:type="spellStart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мнемотаблици</w:t>
      </w:r>
      <w:proofErr w:type="spellEnd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8.Рисование «Колосья пшеницы».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 </w:t>
      </w:r>
      <w:proofErr w:type="spellStart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Д\и</w:t>
      </w:r>
      <w:proofErr w:type="spellEnd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«Четвертый лишний», «Сложи картинку».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10.Зкскурсия на кухню.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11.Словесная игра «Кто назовет больше изделий из муки?».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12.Лепка «Праздничный торт» из соленого теста.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13.Чтение стихотворения «О хлебе» Н </w:t>
      </w:r>
      <w:proofErr w:type="spellStart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Самкова</w:t>
      </w:r>
      <w:proofErr w:type="spellEnd"/>
      <w:r w:rsidRPr="00D26C8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B20FD" w:rsidRPr="00D26C80" w:rsidRDefault="002B20FD" w:rsidP="00BC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C4C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Итоговая н.о.д.</w:t>
      </w:r>
      <w:r w:rsidRPr="00D26C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«Хлеб всему голова». Приготовление сдобного печенья с детьми, чаепитие с родителями.</w:t>
      </w:r>
    </w:p>
    <w:p w:rsidR="002B20FD" w:rsidRDefault="002B20FD" w:rsidP="00BC4C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20A4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sectPr w:rsidR="002B20FD" w:rsidSect="000B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F5B"/>
    <w:multiLevelType w:val="hybridMultilevel"/>
    <w:tmpl w:val="CDB4010E"/>
    <w:lvl w:ilvl="0" w:tplc="3F62DCC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0FD"/>
    <w:rsid w:val="000B12DA"/>
    <w:rsid w:val="002B20FD"/>
    <w:rsid w:val="009A431B"/>
    <w:rsid w:val="00BC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FD"/>
  </w:style>
  <w:style w:type="paragraph" w:styleId="1">
    <w:name w:val="heading 1"/>
    <w:basedOn w:val="a"/>
    <w:link w:val="10"/>
    <w:uiPriority w:val="9"/>
    <w:qFormat/>
    <w:rsid w:val="002B20FD"/>
    <w:pPr>
      <w:spacing w:before="31" w:after="31" w:line="240" w:lineRule="auto"/>
      <w:ind w:left="31" w:right="31"/>
      <w:outlineLvl w:val="0"/>
    </w:pPr>
    <w:rPr>
      <w:rFonts w:ascii="Times New Roman" w:eastAsia="Times New Roman" w:hAnsi="Times New Roman" w:cs="Times New Roman"/>
      <w:b/>
      <w:bCs/>
      <w:color w:val="66CC33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0FD"/>
    <w:rPr>
      <w:rFonts w:ascii="Times New Roman" w:eastAsia="Times New Roman" w:hAnsi="Times New Roman" w:cs="Times New Roman"/>
      <w:b/>
      <w:bCs/>
      <w:color w:val="66CC33"/>
      <w:kern w:val="36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2B20FD"/>
    <w:pPr>
      <w:spacing w:before="235" w:after="23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20FD"/>
    <w:pPr>
      <w:ind w:left="720"/>
      <w:contextualSpacing/>
    </w:pPr>
  </w:style>
  <w:style w:type="character" w:customStyle="1" w:styleId="c6">
    <w:name w:val="c6"/>
    <w:basedOn w:val="a0"/>
    <w:rsid w:val="002B20FD"/>
  </w:style>
  <w:style w:type="character" w:customStyle="1" w:styleId="c0">
    <w:name w:val="c0"/>
    <w:basedOn w:val="a0"/>
    <w:rsid w:val="002B20FD"/>
  </w:style>
  <w:style w:type="character" w:customStyle="1" w:styleId="c4">
    <w:name w:val="c4"/>
    <w:basedOn w:val="a0"/>
    <w:rsid w:val="002B20FD"/>
  </w:style>
  <w:style w:type="paragraph" w:customStyle="1" w:styleId="c3">
    <w:name w:val="c3"/>
    <w:basedOn w:val="a"/>
    <w:rsid w:val="002B20FD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2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2971</Characters>
  <Application>Microsoft Office Word</Application>
  <DocSecurity>0</DocSecurity>
  <Lines>24</Lines>
  <Paragraphs>6</Paragraphs>
  <ScaleCrop>false</ScaleCrop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2014-09-21T02:16:00Z</dcterms:created>
  <dcterms:modified xsi:type="dcterms:W3CDTF">2014-09-21T02:16:00Z</dcterms:modified>
</cp:coreProperties>
</file>