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A6" w:rsidRDefault="009329A6" w:rsidP="009329A6">
      <w:pPr>
        <w:pStyle w:val="a3"/>
        <w:jc w:val="center"/>
        <w:rPr>
          <w:b/>
        </w:rPr>
      </w:pPr>
      <w:r>
        <w:rPr>
          <w:rFonts w:ascii="Book Antiqua" w:hAnsi="Book Antiqua"/>
          <w:b/>
          <w:bCs/>
          <w:color w:val="111111"/>
          <w:sz w:val="27"/>
          <w:szCs w:val="27"/>
        </w:rPr>
        <w:t>Беседа с ребенком. Общие сведения о воспитании ребенка в семье, его склонности и интересы</w:t>
      </w:r>
    </w:p>
    <w:p w:rsidR="009329A6" w:rsidRDefault="009329A6" w:rsidP="009329A6">
      <w:pPr>
        <w:pStyle w:val="a3"/>
        <w:rPr>
          <w:b/>
        </w:rPr>
      </w:pPr>
      <w:r>
        <w:rPr>
          <w:b/>
        </w:rPr>
        <w:t> Дата_________________Группа______________Возраст____________________________________</w:t>
      </w:r>
    </w:p>
    <w:p w:rsidR="009329A6" w:rsidRDefault="009329A6" w:rsidP="009329A6">
      <w:pPr>
        <w:pStyle w:val="a3"/>
        <w:rPr>
          <w:b/>
        </w:rPr>
      </w:pPr>
      <w:r>
        <w:rPr>
          <w:b/>
        </w:rPr>
        <w:t>Ф.И.О. ребенка_______________________________________________________________________</w:t>
      </w:r>
    </w:p>
    <w:p w:rsidR="009329A6" w:rsidRDefault="009329A6" w:rsidP="009329A6">
      <w:pPr>
        <w:numPr>
          <w:ilvl w:val="0"/>
          <w:numId w:val="1"/>
        </w:numPr>
      </w:pPr>
      <w:r>
        <w:t>Как тебя зовут? Назови свое имя, отчество, фамилию_________________________________</w:t>
      </w:r>
    </w:p>
    <w:p w:rsidR="009329A6" w:rsidRDefault="009329A6" w:rsidP="009329A6">
      <w:pPr>
        <w:numPr>
          <w:ilvl w:val="0"/>
          <w:numId w:val="1"/>
        </w:numPr>
      </w:pPr>
      <w:r>
        <w:t>Сколько тебе лет?__________ Когда ты родился?_____________________________________</w:t>
      </w:r>
    </w:p>
    <w:p w:rsidR="009329A6" w:rsidRDefault="009329A6" w:rsidP="009329A6">
      <w:pPr>
        <w:numPr>
          <w:ilvl w:val="0"/>
          <w:numId w:val="1"/>
        </w:numPr>
      </w:pPr>
      <w:r>
        <w:rPr>
          <w:rFonts w:ascii="Book Antiqua" w:hAnsi="Book Antiqua"/>
        </w:rPr>
        <w:t>С кем ты живешь?</w:t>
      </w:r>
      <w:r>
        <w:t xml:space="preserve"> Назови членов своей семьи.______________________________________</w:t>
      </w:r>
    </w:p>
    <w:p w:rsidR="009329A6" w:rsidRDefault="009329A6" w:rsidP="009329A6">
      <w:pPr>
        <w:ind w:left="720"/>
      </w:pPr>
      <w:r>
        <w:rPr>
          <w:rFonts w:ascii="Book Antiqua" w:hAnsi="Book Antiqua"/>
        </w:rPr>
        <w:t>_______________________________________________________________________________</w:t>
      </w:r>
    </w:p>
    <w:p w:rsidR="009329A6" w:rsidRDefault="009329A6" w:rsidP="009329A6">
      <w:pPr>
        <w:numPr>
          <w:ilvl w:val="0"/>
          <w:numId w:val="1"/>
        </w:numPr>
      </w:pPr>
      <w:r>
        <w:t>Как зовут маму?_________________________________________________________________</w:t>
      </w:r>
    </w:p>
    <w:p w:rsidR="009329A6" w:rsidRDefault="009329A6" w:rsidP="009329A6">
      <w:pPr>
        <w:ind w:left="720"/>
      </w:pPr>
      <w:r>
        <w:t>Кем и где она работает?___________________________________________________________</w:t>
      </w:r>
    </w:p>
    <w:p w:rsidR="009329A6" w:rsidRDefault="009329A6" w:rsidP="009329A6">
      <w:pPr>
        <w:numPr>
          <w:ilvl w:val="0"/>
          <w:numId w:val="1"/>
        </w:numPr>
      </w:pPr>
      <w:r>
        <w:t>Как зовут папу?__________________________________________________________________</w:t>
      </w:r>
    </w:p>
    <w:p w:rsidR="009329A6" w:rsidRDefault="009329A6" w:rsidP="009329A6">
      <w:pPr>
        <w:ind w:left="720"/>
      </w:pPr>
      <w:r>
        <w:t>Кем и где он работает?____________________________________________________________</w:t>
      </w:r>
    </w:p>
    <w:p w:rsidR="009329A6" w:rsidRDefault="009329A6" w:rsidP="009329A6">
      <w:pPr>
        <w:numPr>
          <w:ilvl w:val="0"/>
          <w:numId w:val="1"/>
        </w:numPr>
      </w:pPr>
      <w:r>
        <w:t>Назови свой домашний адрес. Где ты живешь?________________________________________</w:t>
      </w:r>
    </w:p>
    <w:p w:rsidR="009329A6" w:rsidRDefault="009329A6" w:rsidP="009329A6">
      <w:pPr>
        <w:numPr>
          <w:ilvl w:val="0"/>
          <w:numId w:val="1"/>
        </w:numPr>
      </w:pPr>
      <w:r>
        <w:rPr>
          <w:rFonts w:ascii="Book Antiqua" w:hAnsi="Book Antiqua"/>
        </w:rPr>
        <w:t>Как ты ведешь себя дома – хорошо или плохо? Когда ты плохо себя ведешь, что ты делаешь?_______________________________________________________________________</w:t>
      </w:r>
      <w:r>
        <w:t xml:space="preserve"> </w:t>
      </w:r>
    </w:p>
    <w:p w:rsidR="009329A6" w:rsidRDefault="009329A6" w:rsidP="009329A6">
      <w:pPr>
        <w:numPr>
          <w:ilvl w:val="0"/>
          <w:numId w:val="1"/>
        </w:numPr>
      </w:pPr>
      <w:r>
        <w:rPr>
          <w:rFonts w:ascii="Book Antiqua" w:hAnsi="Book Antiqua"/>
        </w:rPr>
        <w:t>Что тебе не разрешает дома делать папа? Если ты плохо что-то делаешь, что тебе говорит папа или как тебя наказывает? А мама?</w:t>
      </w:r>
      <w:r>
        <w:t xml:space="preserve"> __________________________________</w:t>
      </w:r>
    </w:p>
    <w:p w:rsidR="009329A6" w:rsidRDefault="009329A6" w:rsidP="009329A6">
      <w:pPr>
        <w:ind w:left="720"/>
      </w:pPr>
      <w:r>
        <w:t>________________________________________________________________________________</w:t>
      </w:r>
    </w:p>
    <w:p w:rsidR="009329A6" w:rsidRDefault="009329A6" w:rsidP="009329A6">
      <w:pPr>
        <w:ind w:left="720"/>
      </w:pPr>
      <w:r>
        <w:t>________________________________________________________________________________</w:t>
      </w:r>
    </w:p>
    <w:p w:rsidR="009329A6" w:rsidRDefault="009329A6" w:rsidP="009329A6">
      <w:pPr>
        <w:numPr>
          <w:ilvl w:val="0"/>
          <w:numId w:val="1"/>
        </w:numPr>
      </w:pPr>
      <w:r>
        <w:rPr>
          <w:rFonts w:ascii="Book Antiqua" w:hAnsi="Book Antiqua"/>
        </w:rPr>
        <w:t>Кому ты больше всех жалуешься, если тебя обидят?</w:t>
      </w:r>
      <w:r>
        <w:t xml:space="preserve"> _______________________________</w:t>
      </w:r>
    </w:p>
    <w:p w:rsidR="009329A6" w:rsidRDefault="009329A6" w:rsidP="009329A6">
      <w:pPr>
        <w:numPr>
          <w:ilvl w:val="0"/>
          <w:numId w:val="1"/>
        </w:numPr>
      </w:pPr>
      <w:r>
        <w:rPr>
          <w:rFonts w:ascii="Book Antiqua" w:hAnsi="Book Antiqua"/>
        </w:rPr>
        <w:t>Ходишь ли ты в кино, театр, зоопарк, музеи? Как часто и с кем?</w:t>
      </w:r>
      <w:r>
        <w:t xml:space="preserve"> ____________________</w:t>
      </w:r>
    </w:p>
    <w:p w:rsidR="009329A6" w:rsidRDefault="009329A6" w:rsidP="009329A6">
      <w:pPr>
        <w:ind w:left="720"/>
      </w:pPr>
      <w:r>
        <w:t>________________________________________________________________________________</w:t>
      </w:r>
    </w:p>
    <w:p w:rsidR="009329A6" w:rsidRDefault="009329A6" w:rsidP="009329A6">
      <w:pPr>
        <w:numPr>
          <w:ilvl w:val="0"/>
          <w:numId w:val="1"/>
        </w:numPr>
      </w:pPr>
      <w:r>
        <w:rPr>
          <w:rFonts w:ascii="Book Antiqua" w:hAnsi="Book Antiqua"/>
        </w:rPr>
        <w:t>Есть ли у вас дома компьютер, телевизор? Какие ты смотришь передачи? В какие игры играешь? _________________________________________________________________</w:t>
      </w:r>
    </w:p>
    <w:p w:rsidR="009329A6" w:rsidRDefault="009329A6" w:rsidP="009329A6">
      <w:pPr>
        <w:numPr>
          <w:ilvl w:val="0"/>
          <w:numId w:val="1"/>
        </w:numPr>
      </w:pPr>
      <w:r>
        <w:rPr>
          <w:rFonts w:ascii="Book Antiqua" w:hAnsi="Book Antiqua"/>
        </w:rPr>
        <w:t>Кем ты хочешь быть, когда вырастешь?___________________________________________</w:t>
      </w:r>
    </w:p>
    <w:p w:rsidR="009329A6" w:rsidRDefault="009329A6" w:rsidP="009329A6">
      <w:pPr>
        <w:numPr>
          <w:ilvl w:val="0"/>
          <w:numId w:val="1"/>
        </w:numPr>
      </w:pPr>
      <w:r>
        <w:rPr>
          <w:rFonts w:ascii="Book Antiqua" w:hAnsi="Book Antiqua"/>
        </w:rPr>
        <w:t>Какие сказки ты знаешь?_________________________________________________________</w:t>
      </w:r>
    </w:p>
    <w:p w:rsidR="009329A6" w:rsidRDefault="009329A6" w:rsidP="009329A6">
      <w:pPr>
        <w:numPr>
          <w:ilvl w:val="0"/>
          <w:numId w:val="1"/>
        </w:numPr>
      </w:pPr>
      <w:r>
        <w:rPr>
          <w:rFonts w:ascii="Book Antiqua" w:hAnsi="Book Antiqua"/>
        </w:rPr>
        <w:t>Чего ты боишься больше всего?___________________________________________________</w:t>
      </w:r>
    </w:p>
    <w:p w:rsidR="009329A6" w:rsidRDefault="009329A6" w:rsidP="009329A6">
      <w:pPr>
        <w:numPr>
          <w:ilvl w:val="0"/>
          <w:numId w:val="1"/>
        </w:numPr>
      </w:pPr>
      <w:r>
        <w:rPr>
          <w:rFonts w:ascii="Book Antiqua" w:hAnsi="Book Antiqua"/>
        </w:rPr>
        <w:t>Какие времена года ты знаешь?___________________________________________________</w:t>
      </w:r>
    </w:p>
    <w:p w:rsidR="009329A6" w:rsidRDefault="009329A6" w:rsidP="009329A6">
      <w:pPr>
        <w:numPr>
          <w:ilvl w:val="0"/>
          <w:numId w:val="1"/>
        </w:numPr>
      </w:pPr>
      <w:r>
        <w:rPr>
          <w:rFonts w:ascii="Book Antiqua" w:hAnsi="Book Antiqua"/>
        </w:rPr>
        <w:t>Как зовут твоих воспитателей?____________________________________________________</w:t>
      </w:r>
    </w:p>
    <w:p w:rsidR="009329A6" w:rsidRDefault="009329A6" w:rsidP="009329A6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</w:t>
      </w:r>
    </w:p>
    <w:p w:rsidR="009329A6" w:rsidRDefault="009329A6" w:rsidP="009329A6">
      <w:pPr>
        <w:numPr>
          <w:ilvl w:val="0"/>
          <w:numId w:val="1"/>
        </w:numPr>
      </w:pPr>
      <w:r>
        <w:rPr>
          <w:rFonts w:ascii="Book Antiqua" w:hAnsi="Book Antiqua"/>
        </w:rPr>
        <w:t>Кто из них тебе больше нравится? Почему?________________________________________</w:t>
      </w:r>
    </w:p>
    <w:p w:rsidR="009329A6" w:rsidRDefault="009329A6" w:rsidP="009329A6">
      <w:pPr>
        <w:ind w:left="720"/>
      </w:pPr>
      <w:r>
        <w:rPr>
          <w:rFonts w:ascii="Book Antiqua" w:hAnsi="Book Antiqua"/>
        </w:rPr>
        <w:t xml:space="preserve">_________________________________________________________________________________ </w:t>
      </w:r>
    </w:p>
    <w:p w:rsidR="009329A6" w:rsidRDefault="009329A6" w:rsidP="009329A6">
      <w:pPr>
        <w:pStyle w:val="a3"/>
        <w:numPr>
          <w:ilvl w:val="0"/>
          <w:numId w:val="1"/>
        </w:numPr>
      </w:pPr>
      <w:r>
        <w:t>Нравится ли тебе в детском саду?____________________________________________________</w:t>
      </w:r>
    </w:p>
    <w:p w:rsidR="009329A6" w:rsidRDefault="009329A6" w:rsidP="009329A6">
      <w:pPr>
        <w:pStyle w:val="a3"/>
        <w:numPr>
          <w:ilvl w:val="0"/>
          <w:numId w:val="1"/>
        </w:numPr>
      </w:pPr>
      <w:r>
        <w:t>Почему?_________________________________________________________________________</w:t>
      </w:r>
    </w:p>
    <w:p w:rsidR="009329A6" w:rsidRDefault="009329A6" w:rsidP="009329A6">
      <w:pPr>
        <w:pStyle w:val="a3"/>
        <w:ind w:left="720"/>
      </w:pPr>
    </w:p>
    <w:p w:rsidR="009329A6" w:rsidRDefault="009329A6" w:rsidP="009329A6"/>
    <w:p w:rsidR="009329A6" w:rsidRDefault="009329A6" w:rsidP="009329A6"/>
    <w:p w:rsidR="009329A6" w:rsidRDefault="009329A6" w:rsidP="009329A6"/>
    <w:p w:rsidR="009329A6" w:rsidRDefault="009329A6" w:rsidP="009329A6"/>
    <w:p w:rsidR="009329A6" w:rsidRDefault="009329A6" w:rsidP="009329A6"/>
    <w:p w:rsidR="009329A6" w:rsidRDefault="009329A6" w:rsidP="009329A6"/>
    <w:p w:rsidR="009329A6" w:rsidRDefault="009329A6" w:rsidP="009329A6"/>
    <w:p w:rsidR="009329A6" w:rsidRDefault="009329A6" w:rsidP="009329A6"/>
    <w:p w:rsidR="009329A6" w:rsidRDefault="009329A6" w:rsidP="009329A6"/>
    <w:p w:rsidR="009329A6" w:rsidRDefault="009329A6" w:rsidP="009329A6"/>
    <w:p w:rsidR="009329A6" w:rsidRDefault="009329A6" w:rsidP="009329A6"/>
    <w:p w:rsidR="009329A6" w:rsidRDefault="009329A6" w:rsidP="009329A6"/>
    <w:p w:rsidR="009329A6" w:rsidRDefault="009329A6" w:rsidP="009329A6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Диагностическая карта</w:t>
      </w:r>
    </w:p>
    <w:p w:rsidR="009329A6" w:rsidRDefault="009329A6" w:rsidP="00932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</w:t>
      </w:r>
    </w:p>
    <w:p w:rsidR="009329A6" w:rsidRDefault="009329A6" w:rsidP="009329A6">
      <w:pPr>
        <w:jc w:val="center"/>
        <w:rPr>
          <w:b/>
          <w:sz w:val="28"/>
          <w:szCs w:val="28"/>
        </w:rPr>
      </w:pPr>
    </w:p>
    <w:p w:rsidR="009329A6" w:rsidRDefault="009329A6" w:rsidP="009329A6">
      <w:pPr>
        <w:rPr>
          <w:sz w:val="28"/>
          <w:szCs w:val="28"/>
        </w:rPr>
      </w:pPr>
      <w:r>
        <w:rPr>
          <w:sz w:val="28"/>
          <w:szCs w:val="28"/>
        </w:rPr>
        <w:t>Ф.И.ребенка__________________________________возраст______группа____</w:t>
      </w:r>
    </w:p>
    <w:p w:rsidR="009329A6" w:rsidRDefault="009329A6" w:rsidP="009329A6">
      <w:pPr>
        <w:rPr>
          <w:sz w:val="28"/>
          <w:szCs w:val="28"/>
        </w:rPr>
      </w:pPr>
    </w:p>
    <w:p w:rsidR="009329A6" w:rsidRDefault="009329A6" w:rsidP="009329A6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Тесты, использовавшиеся в исследовании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6873"/>
        <w:gridCol w:w="1147"/>
        <w:gridCol w:w="1121"/>
      </w:tblGrid>
      <w:tr w:rsidR="009329A6" w:rsidTr="009329A6">
        <w:trPr>
          <w:trHeight w:val="32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тестов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</w:tc>
      </w:tr>
      <w:tr w:rsidR="009329A6" w:rsidTr="009329A6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A6" w:rsidRDefault="009329A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A6" w:rsidRDefault="009329A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A6" w:rsidRDefault="009329A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A6" w:rsidRDefault="009329A6">
            <w:pPr>
              <w:rPr>
                <w:b/>
                <w:sz w:val="28"/>
                <w:szCs w:val="28"/>
              </w:rPr>
            </w:pPr>
          </w:p>
        </w:tc>
      </w:tr>
      <w:tr w:rsidR="009329A6" w:rsidTr="00932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pStyle w:val="a4"/>
              <w:shd w:val="clear" w:color="auto" w:fill="FFFFFF"/>
              <w:spacing w:after="0" w:line="240" w:lineRule="auto"/>
              <w:ind w:left="0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 на внимание детей "Лабиринт"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9329A6" w:rsidTr="00932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pStyle w:val="a4"/>
              <w:shd w:val="clear" w:color="auto" w:fill="FFFFFF"/>
              <w:spacing w:after="0" w:line="240" w:lineRule="auto"/>
              <w:ind w:left="0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 на внимание ребенка "Найди отличие"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9329A6" w:rsidTr="00932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pStyle w:val="a4"/>
              <w:shd w:val="clear" w:color="auto" w:fill="FFFFFF"/>
              <w:spacing w:after="0" w:line="240" w:lineRule="auto"/>
              <w:ind w:left="0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 на восприятие детей "Чего не хватает на этих рис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9329A6" w:rsidTr="00932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pStyle w:val="a4"/>
              <w:shd w:val="clear" w:color="auto" w:fill="FFFFFF"/>
              <w:spacing w:after="0" w:line="240" w:lineRule="auto"/>
              <w:ind w:left="0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восприятие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"Какие предметы спрятаны в рисунке"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9329A6" w:rsidTr="00932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pStyle w:val="a4"/>
              <w:shd w:val="clear" w:color="auto" w:fill="FFFFFF"/>
              <w:tabs>
                <w:tab w:val="left" w:pos="10198"/>
              </w:tabs>
              <w:spacing w:after="0" w:line="240" w:lineRule="auto"/>
              <w:ind w:left="0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 на восприятие детей «Узнай, кто это»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9329A6" w:rsidTr="00932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hd w:val="clear" w:color="auto" w:fill="FFFFFF"/>
              <w:tabs>
                <w:tab w:val="left" w:pos="10198"/>
              </w:tabs>
              <w:outlineLvl w:val="2"/>
              <w:rPr>
                <w:b/>
                <w:sz w:val="28"/>
                <w:szCs w:val="28"/>
              </w:rPr>
            </w:pPr>
            <w:r>
              <w:rPr>
                <w:bCs/>
              </w:rPr>
              <w:t>Тест на мышление детей "Нелепицы"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9329A6" w:rsidTr="00932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t xml:space="preserve">Тест на оценку устойчивости внимания детей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9329A6" w:rsidTr="00932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t>Тест на память детей "10 предметов"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9329A6" w:rsidTr="00932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tabs>
                <w:tab w:val="left" w:pos="10198"/>
              </w:tabs>
              <w:rPr>
                <w:b/>
                <w:sz w:val="28"/>
                <w:szCs w:val="28"/>
              </w:rPr>
            </w:pPr>
            <w:r>
              <w:t>Методика "Определение активного словарного запаса"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9329A6" w:rsidTr="00932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tabs>
                <w:tab w:val="left" w:pos="10198"/>
              </w:tabs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Методика "Чем залатать коврик?"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9329A6" w:rsidTr="00932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tabs>
                <w:tab w:val="left" w:pos="10198"/>
              </w:tabs>
              <w:rPr>
                <w:b/>
                <w:sz w:val="28"/>
                <w:szCs w:val="28"/>
              </w:rPr>
            </w:pPr>
            <w:r>
              <w:t>Четвертый лишний.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9329A6" w:rsidTr="00932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tabs>
                <w:tab w:val="left" w:pos="10198"/>
              </w:tabs>
              <w:rPr>
                <w:b/>
                <w:sz w:val="28"/>
                <w:szCs w:val="28"/>
              </w:rPr>
            </w:pPr>
            <w:r>
              <w:t>Дорисуй.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9329A6" w:rsidTr="00932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A6" w:rsidRDefault="009329A6">
            <w:pPr>
              <w:spacing w:before="100" w:beforeAutospacing="1" w:after="100" w:afterAutospacing="1"/>
            </w:pPr>
            <w:r>
              <w:t>Разрезные картинки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9329A6" w:rsidTr="009329A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6" w:rsidRDefault="009329A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</w:tbl>
    <w:p w:rsidR="009329A6" w:rsidRDefault="009329A6" w:rsidP="009329A6">
      <w:pPr>
        <w:ind w:left="-567" w:firstLine="567"/>
      </w:pPr>
      <w:r>
        <w:t xml:space="preserve">                     Заключение:</w:t>
      </w:r>
    </w:p>
    <w:p w:rsidR="00A41EFB" w:rsidRDefault="00A41EFB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 w:rsidP="009329A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Тест на внимание детей "Лабиринт"</w:t>
      </w:r>
    </w:p>
    <w:tbl>
      <w:tblPr>
        <w:tblW w:w="10640" w:type="dxa"/>
        <w:tblCellSpacing w:w="0" w:type="dxa"/>
        <w:tblLook w:val="04A0"/>
      </w:tblPr>
      <w:tblGrid>
        <w:gridCol w:w="10640"/>
      </w:tblGrid>
      <w:tr w:rsidR="009329A6" w:rsidTr="009329A6">
        <w:trPr>
          <w:tblCellSpacing w:w="0" w:type="dxa"/>
        </w:trPr>
        <w:tc>
          <w:tcPr>
            <w:tcW w:w="106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29A6" w:rsidRDefault="009329A6">
            <w:r>
              <w:rPr>
                <w:color w:val="000000"/>
              </w:rPr>
              <w:t> В этом задании детям показывают рисунок и объясняют, что на нем изобра</w:t>
            </w:r>
            <w:r>
              <w:rPr>
                <w:color w:val="000000"/>
              </w:rPr>
              <w:softHyphen/>
              <w:t>жен лабиринт, вход в кото</w:t>
            </w:r>
            <w:r>
              <w:rPr>
                <w:color w:val="000000"/>
              </w:rPr>
              <w:softHyphen/>
              <w:t>рый указан стрелкой, рас</w:t>
            </w:r>
            <w:r>
              <w:rPr>
                <w:color w:val="000000"/>
              </w:rPr>
              <w:softHyphen/>
              <w:t>положенной слева вверху, а выход — стрелкой, распо</w:t>
            </w:r>
            <w:r>
              <w:rPr>
                <w:color w:val="000000"/>
              </w:rPr>
              <w:softHyphen/>
              <w:t>лагающейся справа вверху. Необходимо сделать следу</w:t>
            </w:r>
            <w:r>
              <w:rPr>
                <w:color w:val="000000"/>
              </w:rPr>
              <w:softHyphen/>
              <w:t>ющее: взяв в руку заострен</w:t>
            </w:r>
            <w:r>
              <w:rPr>
                <w:color w:val="000000"/>
              </w:rPr>
              <w:softHyphen/>
              <w:t>ную палочку, двигая ею по рисунку, пройти весь лаби</w:t>
            </w:r>
            <w:r>
              <w:rPr>
                <w:color w:val="000000"/>
              </w:rPr>
              <w:softHyphen/>
              <w:t>ринт как можно скорее, как можно точнее передвигая палочку, не касаясь стенок лабиринта.</w:t>
            </w:r>
          </w:p>
          <w:p w:rsidR="009329A6" w:rsidRDefault="009329A6">
            <w:r>
              <w:rPr>
                <w:b/>
                <w:bCs/>
                <w:color w:val="000000"/>
              </w:rPr>
              <w:t> </w:t>
            </w:r>
          </w:p>
          <w:p w:rsidR="009329A6" w:rsidRDefault="009329A6">
            <w:pPr>
              <w:rPr>
                <w:b/>
                <w:bCs/>
              </w:rPr>
            </w:pPr>
            <w:r>
              <w:rPr>
                <w:b/>
                <w:noProof/>
                <w:color w:val="0000FF"/>
              </w:rPr>
              <w:drawing>
                <wp:inline distT="0" distB="0" distL="0" distR="0">
                  <wp:extent cx="3686175" cy="2590800"/>
                  <wp:effectExtent l="19050" t="0" r="9525" b="0"/>
                  <wp:docPr id="1" name="Рисунок 1" descr="https://sites.google.com/site/logopedonlain/_/rsrc/1308926207771/psihologogiceskaa-diagnostika-testy/testy-dla-detej-ot-3-do-5-let/vnimanie-test-labirint/%D0%BB%D0%B0%D0%B1%D0%B8%D1%80%D0%B8%D0%BD%D1%82%20%D0%BC%D0%B0%D1%88%D0%B8%D0%BD%D0%BA%D0%B0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logopedonlain/_/rsrc/1308926207771/psihologogiceskaa-diagnostika-testy/testy-dla-detej-ot-3-do-5-let/vnimanie-test-labirint/%D0%BB%D0%B0%D0%B1%D0%B8%D1%80%D0%B8%D0%BD%D1%82%20%D0%BC%D0%B0%D1%88%D0%B8%D0%BD%D0%BA%D0%B0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9A6" w:rsidRDefault="009329A6">
            <w:r>
              <w:rPr>
                <w:b/>
                <w:bCs/>
                <w:color w:val="000000"/>
              </w:rPr>
              <w:t>Оценка результатов</w:t>
            </w:r>
          </w:p>
          <w:p w:rsidR="009329A6" w:rsidRDefault="009329A6">
            <w:r>
              <w:rPr>
                <w:color w:val="000000"/>
              </w:rPr>
              <w:t>10 баллов - задание выполнено ребенком меньше чем за 45 сек. При этом ребенок ни разу не коснулся палочкой стенок лабиринта.</w:t>
            </w:r>
          </w:p>
          <w:p w:rsidR="009329A6" w:rsidRDefault="009329A6">
            <w:r>
              <w:rPr>
                <w:color w:val="000000"/>
              </w:rPr>
              <w:t>8-9 баллов - задание выполнено ребенком за время от 45 до 60 сек, и, проходя через лабиринт, ребенок 1-2 раза дотронулся палочкой до его стенок.</w:t>
            </w:r>
          </w:p>
          <w:p w:rsidR="009329A6" w:rsidRDefault="009329A6">
            <w:r>
              <w:rPr>
                <w:color w:val="000000"/>
              </w:rPr>
              <w:t>6-7 баллов - задание выполнено ребенком за время от 60 до 80 сек, и, проходя лабиринт, ребенок 3-4 раза кос</w:t>
            </w:r>
            <w:r>
              <w:rPr>
                <w:color w:val="000000"/>
              </w:rPr>
              <w:softHyphen/>
              <w:t>нулся его стенок.</w:t>
            </w:r>
          </w:p>
          <w:p w:rsidR="009329A6" w:rsidRDefault="009329A6">
            <w:r>
              <w:rPr>
                <w:color w:val="000000"/>
              </w:rPr>
              <w:t>4-5 баллов - задание выполнено ребенком за время от 80 до 100 сек, и, проходя лабиринт, ребенок 5-6 раз до</w:t>
            </w:r>
            <w:r>
              <w:rPr>
                <w:color w:val="000000"/>
              </w:rPr>
              <w:softHyphen/>
              <w:t>тронулся до его стенок.</w:t>
            </w:r>
          </w:p>
          <w:p w:rsidR="009329A6" w:rsidRDefault="009329A6">
            <w:r>
              <w:rPr>
                <w:color w:val="000000"/>
              </w:rPr>
              <w:t>2-3 балла - задание выполнено ребенком за время от 100 до 120 сек, и, проходя лабиринт, ребенок 7-9 раз коснулся его стенок.</w:t>
            </w:r>
          </w:p>
          <w:p w:rsidR="009329A6" w:rsidRDefault="009329A6">
            <w:r>
              <w:rPr>
                <w:color w:val="000000"/>
              </w:rPr>
              <w:t>0-1 балл — задание выполнено ребенком за время свыше 120 сек или совсем не выполнено.</w:t>
            </w:r>
          </w:p>
          <w:p w:rsidR="009329A6" w:rsidRDefault="009329A6">
            <w:r>
              <w:rPr>
                <w:b/>
                <w:bCs/>
                <w:color w:val="000000"/>
              </w:rPr>
              <w:t>Выводы об уровне развития</w:t>
            </w:r>
          </w:p>
          <w:tbl>
            <w:tblPr>
              <w:tblW w:w="401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19"/>
            </w:tblGrid>
            <w:tr w:rsidR="009329A6">
              <w:trPr>
                <w:trHeight w:val="1408"/>
                <w:tblCellSpacing w:w="0" w:type="dxa"/>
              </w:trPr>
              <w:tc>
                <w:tcPr>
                  <w:tcW w:w="4019" w:type="dxa"/>
                  <w:hideMark/>
                </w:tcPr>
                <w:p w:rsidR="009329A6" w:rsidRDefault="009329A6">
                  <w:proofErr w:type="gramStart"/>
                  <w:r>
                    <w:rPr>
                      <w:color w:val="000000"/>
                    </w:rPr>
                    <w:t>10 баллов - очень высокий. </w:t>
                  </w:r>
                  <w:r>
                    <w:rPr>
                      <w:color w:val="000000"/>
                    </w:rPr>
                    <w:br/>
                    <w:t>8-9 баллов - высокий. </w:t>
                  </w:r>
                  <w:r>
                    <w:rPr>
                      <w:color w:val="000000"/>
                    </w:rPr>
                    <w:br/>
                    <w:t>4-7 баллов - средний. </w:t>
                  </w:r>
                  <w:r>
                    <w:rPr>
                      <w:color w:val="000000"/>
                    </w:rPr>
                    <w:br/>
                    <w:t>2-3 балла - низкий. </w:t>
                  </w:r>
                  <w:r>
                    <w:rPr>
                      <w:color w:val="000000"/>
                    </w:rPr>
                    <w:br/>
                    <w:t>0-1 балл - очень низкий.</w:t>
                  </w:r>
                  <w:proofErr w:type="gramEnd"/>
                </w:p>
              </w:tc>
            </w:tr>
          </w:tbl>
          <w:p w:rsidR="009329A6" w:rsidRDefault="009329A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9329A6" w:rsidRDefault="009329A6" w:rsidP="009329A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Тест на внимание ребенка "Найди отличие"</w:t>
      </w:r>
    </w:p>
    <w:tbl>
      <w:tblPr>
        <w:tblW w:w="10640" w:type="dxa"/>
        <w:tblCellSpacing w:w="0" w:type="dxa"/>
        <w:tblLook w:val="04A0"/>
      </w:tblPr>
      <w:tblGrid>
        <w:gridCol w:w="10640"/>
      </w:tblGrid>
      <w:tr w:rsidR="009329A6" w:rsidTr="009329A6">
        <w:trPr>
          <w:tblCellSpacing w:w="0" w:type="dxa"/>
        </w:trPr>
        <w:tc>
          <w:tcPr>
            <w:tcW w:w="1064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29A6" w:rsidRDefault="009329A6">
            <w:pPr>
              <w:spacing w:before="235" w:line="245" w:lineRule="atLeast"/>
              <w:ind w:firstLine="456"/>
            </w:pPr>
            <w:r>
              <w:rPr>
                <w:color w:val="000000"/>
              </w:rPr>
              <w:t>Эта методика предназначена для детей 4-7 </w:t>
            </w:r>
            <w:hyperlink r:id="rId7" w:tgtFrame="_blank" w:history="1">
              <w:r>
                <w:rPr>
                  <w:rStyle w:val="a5"/>
                </w:rPr>
                <w:t>лет</w:t>
              </w:r>
            </w:hyperlink>
            <w:r>
              <w:rPr>
                <w:color w:val="000000"/>
              </w:rPr>
              <w:t> и позволяет определить уровень внимания.</w:t>
            </w:r>
          </w:p>
          <w:p w:rsidR="009329A6" w:rsidRDefault="009329A6">
            <w:pPr>
              <w:spacing w:line="240" w:lineRule="atLeast"/>
              <w:ind w:left="466"/>
            </w:pPr>
            <w:r>
              <w:rPr>
                <w:color w:val="000000"/>
              </w:rPr>
              <w:t> </w:t>
            </w:r>
          </w:p>
          <w:p w:rsidR="009329A6" w:rsidRDefault="009329A6">
            <w:pPr>
              <w:spacing w:before="10" w:line="245" w:lineRule="atLeast"/>
              <w:ind w:left="466"/>
            </w:pPr>
            <w:r>
              <w:rPr>
                <w:color w:val="000000"/>
              </w:rPr>
              <w:t>Задание ребенку</w:t>
            </w:r>
          </w:p>
          <w:p w:rsidR="009329A6" w:rsidRDefault="009329A6">
            <w:pPr>
              <w:spacing w:line="245" w:lineRule="atLeast"/>
              <w:ind w:firstLine="461"/>
            </w:pPr>
            <w:r>
              <w:rPr>
                <w:color w:val="000000"/>
              </w:rPr>
              <w:t>Необходимо внимательно посмотреть на две пары картинок и отметить, чем они отличаются.</w:t>
            </w:r>
          </w:p>
          <w:p w:rsidR="009329A6" w:rsidRDefault="009329A6">
            <w:pPr>
              <w:spacing w:line="245" w:lineRule="atLeast"/>
              <w:ind w:firstLine="456"/>
            </w:pPr>
            <w:r>
              <w:rPr>
                <w:color w:val="000000"/>
              </w:rPr>
              <w:t>Всего отличительных признаков в первой паре картинок 10, во второй — 7. Следовательно, ребенок максимально может набрать за этот тест 17 бал</w:t>
            </w:r>
            <w:r>
              <w:rPr>
                <w:color w:val="000000"/>
              </w:rPr>
              <w:softHyphen/>
              <w:t>лов. Время на выполнение этого задания - 4 минуты.</w:t>
            </w:r>
          </w:p>
          <w:p w:rsidR="009329A6" w:rsidRDefault="009329A6">
            <w:pPr>
              <w:spacing w:line="240" w:lineRule="atLeast"/>
              <w:ind w:left="490"/>
            </w:pPr>
            <w:r>
              <w:rPr>
                <w:color w:val="000000"/>
              </w:rPr>
              <w:t> </w:t>
            </w:r>
          </w:p>
          <w:p w:rsidR="009329A6" w:rsidRDefault="009329A6">
            <w:pPr>
              <w:spacing w:before="10" w:line="245" w:lineRule="atLeast"/>
              <w:ind w:left="490"/>
              <w:rPr>
                <w:color w:val="000000"/>
              </w:rPr>
            </w:pPr>
            <w:r>
              <w:rPr>
                <w:color w:val="000000"/>
              </w:rPr>
              <w:t>Оценка результатов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 16-17баллов </w:t>
            </w:r>
            <w:r>
              <w:rPr>
                <w:color w:val="000000"/>
              </w:rPr>
              <w:t>— высокий уровень;   </w:t>
            </w:r>
          </w:p>
          <w:p w:rsidR="009329A6" w:rsidRDefault="009329A6">
            <w:pPr>
              <w:spacing w:before="10" w:line="245" w:lineRule="atLeast"/>
              <w:ind w:left="49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13-15 баллов — </w:t>
            </w:r>
            <w:r>
              <w:rPr>
                <w:color w:val="000000"/>
              </w:rPr>
              <w:t>выше среднего;  </w:t>
            </w:r>
          </w:p>
          <w:p w:rsidR="009329A6" w:rsidRDefault="009329A6">
            <w:pPr>
              <w:spacing w:line="245" w:lineRule="atLeast"/>
            </w:pPr>
            <w:r>
              <w:rPr>
                <w:i/>
                <w:iCs/>
                <w:color w:val="000000"/>
              </w:rPr>
              <w:lastRenderedPageBreak/>
              <w:t xml:space="preserve">         8-12 баллов - </w:t>
            </w:r>
            <w:r>
              <w:rPr>
                <w:color w:val="000000"/>
              </w:rPr>
              <w:t>средний уровень;</w:t>
            </w:r>
          </w:p>
          <w:p w:rsidR="009329A6" w:rsidRDefault="009329A6">
            <w:pPr>
              <w:spacing w:before="10" w:line="245" w:lineRule="atLeast"/>
              <w:ind w:left="490"/>
            </w:pPr>
            <w:r>
              <w:rPr>
                <w:i/>
                <w:iCs/>
                <w:color w:val="000000"/>
              </w:rPr>
              <w:t>4-7балла — </w:t>
            </w:r>
            <w:r>
              <w:rPr>
                <w:color w:val="000000"/>
              </w:rPr>
              <w:t>ниже среднего;</w:t>
            </w:r>
          </w:p>
          <w:p w:rsidR="009329A6" w:rsidRDefault="009329A6">
            <w:pPr>
              <w:spacing w:line="245" w:lineRule="atLeast"/>
              <w:ind w:left="485"/>
            </w:pPr>
            <w:r>
              <w:rPr>
                <w:i/>
                <w:iCs/>
                <w:color w:val="000000"/>
              </w:rPr>
              <w:t>0-3 балла </w:t>
            </w:r>
            <w:r>
              <w:rPr>
                <w:color w:val="000000"/>
              </w:rPr>
              <w:t>— низкий уровень.</w:t>
            </w:r>
          </w:p>
          <w:p w:rsidR="009329A6" w:rsidRDefault="009329A6">
            <w:pPr>
              <w:spacing w:line="245" w:lineRule="atLeast"/>
            </w:pPr>
            <w:r>
              <w:t> </w:t>
            </w:r>
          </w:p>
          <w:p w:rsidR="009329A6" w:rsidRDefault="009329A6">
            <w:pPr>
              <w:spacing w:line="245" w:lineRule="atLeast"/>
            </w:pPr>
            <w:r>
              <w:t> </w:t>
            </w:r>
          </w:p>
          <w:p w:rsidR="009329A6" w:rsidRDefault="009329A6">
            <w:pPr>
              <w:spacing w:line="245" w:lineRule="atLeast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505075" cy="2943225"/>
                  <wp:effectExtent l="19050" t="0" r="9525" b="0"/>
                  <wp:docPr id="2" name="Рисунок 2" descr="https://sites.google.com/site/logopedonlain/_/rsrc/1308930557844/psihologogiceskaa-diagnostika-testy/testy-dla-detej-ot-3-do-5-let/vnimanie-test-najdi-otlicie/%D0%BE%D1%82%D0%BB%D0%B8%D1%87%D0%B8%D1%8F%201.jpg?height=337&amp;width=28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logopedonlain/_/rsrc/1308930557844/psihologogiceskaa-diagnostika-testy/testy-dla-detej-ot-3-do-5-let/vnimanie-test-najdi-otlicie/%D0%BE%D1%82%D0%BB%D0%B8%D1%87%D0%B8%D1%8F%201.jpg?height=337&amp;width=287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33600" cy="2381250"/>
                  <wp:effectExtent l="19050" t="0" r="0" b="0"/>
                  <wp:docPr id="3" name="Рисунок 4" descr="https://sites.google.com/site/logopedonlain/_/rsrc/1308930588737/psihologogiceskaa-diagnostika-testy/testy-dla-detej-ot-3-do-5-let/vnimanie-test-najdi-otlicie/%D0%BE%D1%82%D0%BB%D0%B8%D1%87%D0%B8%D1%8F%202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sites.google.com/site/logopedonlain/_/rsrc/1308930588737/psihologogiceskaa-diagnostika-testy/testy-dla-detej-ot-3-do-5-let/vnimanie-test-najdi-otlicie/%D0%BE%D1%82%D0%BB%D0%B8%D1%87%D0%B8%D1%8F%202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9A6" w:rsidRDefault="009329A6">
            <w:pPr>
              <w:spacing w:line="245" w:lineRule="atLeast"/>
            </w:pPr>
            <w:r>
              <w:t> </w:t>
            </w:r>
          </w:p>
          <w:p w:rsidR="009329A6" w:rsidRDefault="009329A6">
            <w:pPr>
              <w:spacing w:line="245" w:lineRule="atLeast"/>
            </w:pPr>
            <w:r>
              <w:t> </w:t>
            </w:r>
          </w:p>
          <w:p w:rsidR="009329A6" w:rsidRDefault="009329A6">
            <w:pPr>
              <w:spacing w:line="245" w:lineRule="atLeast"/>
            </w:pPr>
            <w:r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305050" cy="3028950"/>
                  <wp:effectExtent l="19050" t="0" r="0" b="0"/>
                  <wp:docPr id="4" name="Рисунок 5" descr="https://sites.google.com/site/logopedonlain/_/rsrc/1308930609038/psihologogiceskaa-diagnostika-testy/testy-dla-detej-ot-3-do-5-let/vnimanie-test-najdi-otlicie/%D0%BE%D1%82%D0%BB%D0%B8%D1%87%D0%B8%D1%8F%203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sites.google.com/site/logopedonlain/_/rsrc/1308930609038/psihologogiceskaa-diagnostika-testy/testy-dla-detej-ot-3-do-5-let/vnimanie-test-najdi-otlicie/%D0%BE%D1%82%D0%BB%D0%B8%D1%87%D0%B8%D1%8F%203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33600" cy="2800350"/>
                  <wp:effectExtent l="19050" t="0" r="0" b="0"/>
                  <wp:docPr id="5" name="Рисунок 6" descr="https://sites.google.com/site/logopedonlain/_/rsrc/1308930643186/psihologogiceskaa-diagnostika-testy/testy-dla-detej-ot-3-do-5-let/vnimanie-test-najdi-otlicie/%D0%BE%D1%82%D0%BB%D0%B8%D1%87%D0%B8%D1%8F%204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sites.google.com/site/logopedonlain/_/rsrc/1308930643186/psihologogiceskaa-diagnostika-testy/testy-dla-detej-ot-3-do-5-let/vnimanie-test-najdi-otlicie/%D0%BE%D1%82%D0%BB%D0%B8%D1%87%D0%B8%D1%8F%204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9A6" w:rsidRDefault="009329A6">
            <w:pPr>
              <w:spacing w:line="245" w:lineRule="atLeast"/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9329A6" w:rsidRDefault="009329A6" w:rsidP="009329A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29A6" w:rsidRDefault="009329A6" w:rsidP="009329A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Тест на восприятие детей "Чего не хватает на этих рисунках"</w:t>
      </w:r>
    </w:p>
    <w:tbl>
      <w:tblPr>
        <w:tblW w:w="10080" w:type="dxa"/>
        <w:tblCellSpacing w:w="0" w:type="dxa"/>
        <w:tblLayout w:type="fixed"/>
        <w:tblLook w:val="04A0"/>
      </w:tblPr>
      <w:tblGrid>
        <w:gridCol w:w="10080"/>
      </w:tblGrid>
      <w:tr w:rsidR="009329A6" w:rsidTr="009329A6">
        <w:trPr>
          <w:tblCellSpacing w:w="0" w:type="dxa"/>
        </w:trPr>
        <w:tc>
          <w:tcPr>
            <w:tcW w:w="10073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329A6" w:rsidRDefault="009329A6">
            <w:pPr>
              <w:tabs>
                <w:tab w:val="left" w:pos="10198"/>
              </w:tabs>
              <w:ind w:right="460" w:firstLine="248"/>
              <w:jc w:val="both"/>
            </w:pPr>
            <w:r>
              <w:rPr>
                <w:color w:val="000000"/>
              </w:rPr>
              <w:t>Суть этой методики состоит в том, что ребенку предлагается серия рисунков, представленных ниже. На каждой из картинок этой серии не хватает какой-то существенной детали. Ребенок получает задание как можно быстрее определить и назвать отсутствующую деталь.</w:t>
            </w:r>
          </w:p>
          <w:p w:rsidR="009329A6" w:rsidRDefault="009329A6">
            <w:pPr>
              <w:tabs>
                <w:tab w:val="left" w:pos="10198"/>
              </w:tabs>
              <w:ind w:right="460" w:firstLine="426"/>
              <w:jc w:val="both"/>
            </w:pPr>
            <w:proofErr w:type="gramStart"/>
            <w:r>
              <w:rPr>
                <w:color w:val="000000"/>
              </w:rPr>
              <w:t>Проводящий</w:t>
            </w:r>
            <w:proofErr w:type="gramEnd"/>
            <w:r>
              <w:rPr>
                <w:color w:val="000000"/>
              </w:rPr>
              <w:t xml:space="preserve"> психодиагностику с помощью секундомера фиксирует время, затраченное ребенком на выполнение всего задания. Время работы оценивается в баллах, которые затем служат основой для заключения об уровне развития восприятия ребенка.</w:t>
            </w:r>
          </w:p>
          <w:p w:rsidR="009329A6" w:rsidRDefault="009329A6">
            <w:pPr>
              <w:tabs>
                <w:tab w:val="left" w:pos="10198"/>
              </w:tabs>
              <w:ind w:right="460" w:firstLine="426"/>
            </w:pP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Оценка результатов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lastRenderedPageBreak/>
              <w:t>10 баллов </w:t>
            </w:r>
            <w:r>
              <w:rPr>
                <w:color w:val="000000"/>
              </w:rPr>
              <w:t>— ребенок справился с заданием за время меньшее, чем 25 сек, назвав при этом все 7 недостающих на картинках предметов.</w:t>
            </w:r>
            <w:r>
              <w:rPr>
                <w:color w:val="000000"/>
              </w:rPr>
              <w:br/>
            </w:r>
            <w:r>
              <w:rPr>
                <w:b/>
                <w:bCs/>
                <w:i/>
                <w:iCs/>
                <w:color w:val="000000"/>
              </w:rPr>
              <w:t>8-9 </w:t>
            </w:r>
            <w:r>
              <w:rPr>
                <w:b/>
                <w:bCs/>
                <w:color w:val="000000"/>
              </w:rPr>
              <w:t>баллов</w:t>
            </w:r>
            <w:r>
              <w:rPr>
                <w:color w:val="000000"/>
              </w:rPr>
              <w:t xml:space="preserve">— </w:t>
            </w:r>
            <w:proofErr w:type="gramStart"/>
            <w:r>
              <w:rPr>
                <w:color w:val="000000"/>
              </w:rPr>
              <w:t>вр</w:t>
            </w:r>
            <w:proofErr w:type="gramEnd"/>
            <w:r>
              <w:rPr>
                <w:color w:val="000000"/>
              </w:rPr>
              <w:t>емя поиска ребенком всех недостающих предметов заняло от 26 до 30 сек.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6-7 баллов </w:t>
            </w:r>
            <w:r>
              <w:rPr>
                <w:color w:val="000000"/>
              </w:rPr>
              <w:t>— время поиска всех недостающих предметов заняло от 31 до 35 сек.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4-5 баллов </w:t>
            </w:r>
            <w:r>
              <w:rPr>
                <w:color w:val="000000"/>
              </w:rPr>
              <w:t>— время поиска всех недостающих предметов составило от 36 до 40 сек.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2-3 балла </w:t>
            </w:r>
            <w:r>
              <w:rPr>
                <w:color w:val="000000"/>
              </w:rPr>
              <w:t xml:space="preserve">— время поиска всех недостающих предметов </w:t>
            </w:r>
            <w:proofErr w:type="gramStart"/>
            <w:r>
              <w:rPr>
                <w:color w:val="000000"/>
              </w:rPr>
              <w:t>оказалось в пределах от 41 до 45 сек</w:t>
            </w:r>
            <w:proofErr w:type="gram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0-1 балл </w:t>
            </w:r>
            <w:r>
              <w:rPr>
                <w:color w:val="000000"/>
              </w:rPr>
              <w:t>— время поиска всех недостающих деталей составило в целом больше чем 45 сек.</w:t>
            </w:r>
          </w:p>
          <w:p w:rsidR="009329A6" w:rsidRDefault="009329A6">
            <w:pPr>
              <w:tabs>
                <w:tab w:val="left" w:pos="10198"/>
              </w:tabs>
              <w:ind w:left="230" w:right="230"/>
            </w:pPr>
            <w:r>
              <w:rPr>
                <w:color w:val="000000"/>
              </w:rPr>
              <w:t>Оценки даются в баллах, в десятибалльной системе и представляются в интервалах, являющихся непосредственным основанием для производства выводов об уровне психологического развития ребёнка. Наряду с такими общими выводами ребёнок в результате его обследования по той или иной методике получает частные оценки, которые позволяют более тонко судить об уровне его развития.</w:t>
            </w:r>
            <w:r>
              <w:rPr>
                <w:color w:val="000000"/>
              </w:rPr>
              <w:br/>
              <w:t>Точные критерии оценок в десятибалльной системе не заданы по той причине, что априори, до получения достаточно большого опыта применения методик, их определить невозможно. В этой связи исследователю разрешается прибавлять или отнимать один-два балла (в пределах заданного диапазона оценок) за наличие или, соответственно, отсутствие усердия со стороны ребёнка в процессе его работы над психодиагностическими заданиями. Такая процедура в целом мало влияет на конечные результаты, но позволяет лучше дифференцировать детей.</w:t>
            </w:r>
          </w:p>
          <w:p w:rsidR="009329A6" w:rsidRDefault="009329A6">
            <w:pPr>
              <w:tabs>
                <w:tab w:val="left" w:pos="10198"/>
              </w:tabs>
              <w:ind w:left="230" w:right="230"/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9329A6" w:rsidRDefault="009329A6">
            <w:pPr>
              <w:tabs>
                <w:tab w:val="left" w:pos="10198"/>
              </w:tabs>
              <w:ind w:left="230" w:right="230"/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9329A6" w:rsidRDefault="009329A6">
            <w:pPr>
              <w:tabs>
                <w:tab w:val="left" w:pos="10198"/>
              </w:tabs>
            </w:pPr>
            <w:r>
              <w:t> </w:t>
            </w:r>
          </w:p>
          <w:p w:rsidR="009329A6" w:rsidRDefault="009329A6">
            <w:pPr>
              <w:tabs>
                <w:tab w:val="left" w:pos="10198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3200400" cy="4505325"/>
                  <wp:effectExtent l="19050" t="0" r="0" b="0"/>
                  <wp:docPr id="6" name="Рисунок 11" descr="https://sites.google.com/site/logopedonlain/_/rsrc/1308933616975/psihologogiceskaa-diagnostika-testy/testy-dla-detej-ot-3-do-5-let/vospriatie-test-cego-ne-hvataet-na-etih-risunkah/%D0%BD%D0%B5%20%D1%85%D0%B2%D0%B0%D1%82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sites.google.com/site/logopedonlain/_/rsrc/1308933616975/psihologogiceskaa-diagnostika-testy/testy-dla-detej-ot-3-do-5-let/vospriatie-test-cego-ne-hvataet-na-etih-risunkah/%D0%BD%D0%B5%20%D1%85%D0%B2%D0%B0%D1%82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50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9A6" w:rsidRDefault="009329A6">
            <w:pPr>
              <w:tabs>
                <w:tab w:val="left" w:pos="10198"/>
              </w:tabs>
              <w:ind w:left="460" w:right="4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Выводы об уровне развития</w:t>
            </w:r>
            <w:r>
              <w:rPr>
                <w:b/>
                <w:bCs/>
                <w:color w:val="000000"/>
              </w:rPr>
              <w:br/>
              <w:t xml:space="preserve">10 баллов — очень </w:t>
            </w:r>
            <w:proofErr w:type="gramStart"/>
            <w:r>
              <w:rPr>
                <w:b/>
                <w:bCs/>
                <w:color w:val="000000"/>
              </w:rPr>
              <w:t>высокий</w:t>
            </w:r>
            <w:proofErr w:type="gramEnd"/>
            <w:r>
              <w:rPr>
                <w:b/>
                <w:bCs/>
                <w:color w:val="000000"/>
              </w:rPr>
              <w:t>.</w:t>
            </w:r>
          </w:p>
          <w:p w:rsidR="009329A6" w:rsidRDefault="009329A6">
            <w:pPr>
              <w:tabs>
                <w:tab w:val="left" w:pos="10198"/>
              </w:tabs>
              <w:ind w:left="460" w:right="4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8-9 баллов — </w:t>
            </w:r>
            <w:proofErr w:type="gramStart"/>
            <w:r>
              <w:rPr>
                <w:b/>
                <w:bCs/>
                <w:color w:val="000000"/>
              </w:rPr>
              <w:t>высокий</w:t>
            </w:r>
            <w:proofErr w:type="gramEnd"/>
            <w:r>
              <w:rPr>
                <w:b/>
                <w:bCs/>
                <w:color w:val="000000"/>
              </w:rPr>
              <w:t>.</w:t>
            </w:r>
          </w:p>
          <w:p w:rsidR="009329A6" w:rsidRDefault="009329A6">
            <w:pPr>
              <w:tabs>
                <w:tab w:val="left" w:pos="10198"/>
              </w:tabs>
              <w:ind w:left="460" w:right="4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4-7 баллов — </w:t>
            </w:r>
            <w:proofErr w:type="gramStart"/>
            <w:r>
              <w:rPr>
                <w:b/>
                <w:bCs/>
                <w:color w:val="000000"/>
              </w:rPr>
              <w:t>средний</w:t>
            </w:r>
            <w:proofErr w:type="gramEnd"/>
            <w:r>
              <w:rPr>
                <w:b/>
                <w:bCs/>
                <w:color w:val="000000"/>
              </w:rPr>
              <w:t>.</w:t>
            </w:r>
          </w:p>
          <w:p w:rsidR="009329A6" w:rsidRDefault="009329A6">
            <w:pPr>
              <w:tabs>
                <w:tab w:val="left" w:pos="10198"/>
              </w:tabs>
              <w:ind w:left="460" w:right="4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2-3 балла — </w:t>
            </w:r>
            <w:proofErr w:type="gramStart"/>
            <w:r>
              <w:rPr>
                <w:b/>
                <w:bCs/>
                <w:color w:val="000000"/>
              </w:rPr>
              <w:t>низкий</w:t>
            </w:r>
            <w:proofErr w:type="gramEnd"/>
            <w:r>
              <w:rPr>
                <w:b/>
                <w:bCs/>
                <w:color w:val="000000"/>
              </w:rPr>
              <w:t>.</w:t>
            </w:r>
          </w:p>
          <w:p w:rsidR="009329A6" w:rsidRDefault="009329A6">
            <w:pPr>
              <w:tabs>
                <w:tab w:val="left" w:pos="1019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0-1 балл — очень низкий.</w:t>
            </w:r>
          </w:p>
          <w:p w:rsidR="009329A6" w:rsidRDefault="009329A6">
            <w:pPr>
              <w:tabs>
                <w:tab w:val="left" w:pos="10198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9329A6" w:rsidRDefault="009329A6">
            <w:pPr>
              <w:tabs>
                <w:tab w:val="left" w:pos="10198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  <w:p w:rsidR="009329A6" w:rsidRDefault="009329A6" w:rsidP="009329A6">
            <w:pPr>
              <w:pStyle w:val="3"/>
              <w:numPr>
                <w:ilvl w:val="0"/>
                <w:numId w:val="2"/>
              </w:numPr>
              <w:shd w:val="clear" w:color="auto" w:fill="FFFFFF"/>
              <w:tabs>
                <w:tab w:val="left" w:pos="10198"/>
              </w:tabs>
              <w:spacing w:before="0" w:beforeAutospacing="0" w:after="0" w:afterAutospacing="0"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Тест на восприятие 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детей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 xml:space="preserve"> "Какие предметы спрятаны в рисунке"</w:t>
            </w:r>
          </w:p>
          <w:tbl>
            <w:tblPr>
              <w:tblW w:w="14175" w:type="dxa"/>
              <w:tblCellSpacing w:w="0" w:type="dxa"/>
              <w:tblLayout w:type="fixed"/>
              <w:tblLook w:val="04A0"/>
            </w:tblPr>
            <w:tblGrid>
              <w:gridCol w:w="14175"/>
            </w:tblGrid>
            <w:tr w:rsidR="009329A6">
              <w:trPr>
                <w:tblCellSpacing w:w="0" w:type="dxa"/>
              </w:trPr>
              <w:tc>
                <w:tcPr>
                  <w:tcW w:w="14175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329A6" w:rsidRDefault="009329A6">
                  <w:pPr>
                    <w:tabs>
                      <w:tab w:val="left" w:pos="10198"/>
                    </w:tabs>
                    <w:ind w:left="460" w:right="460" w:firstLine="248"/>
                  </w:pPr>
                  <w:r>
                    <w:rPr>
                      <w:color w:val="000000"/>
                    </w:rPr>
                    <w:t>Ребенку объясняют, что ему будут показаны несколько контурных рисунков, в которых как бы «спрятаны» многие известные ему предметы. Далее ребенку представляют рисунок и просят последовательно назвать очертания всех предметов, «спрятанных» в трех его частях: 1, 2 и 3.</w:t>
                  </w:r>
                  <w:r>
                    <w:rPr>
                      <w:color w:val="000000"/>
                    </w:rPr>
                    <w:br/>
                    <w:t>Время выполнения задания ограничивается одной минутой. Если за это время ребенок не сумел полностью выполнить задание, то его прерывают. Если ребенок справился с заданием меньше чем за 1 минуту, то фиксируют время, затраченное на выполнение задания.</w:t>
                  </w:r>
                </w:p>
                <w:tbl>
                  <w:tblPr>
                    <w:tblpPr w:leftFromText="180" w:rightFromText="180" w:topFromText="100" w:bottomFromText="100" w:vertAnchor="text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"/>
                  </w:tblGrid>
                  <w:tr w:rsidR="009329A6">
                    <w:trPr>
                      <w:trHeight w:val="285"/>
                      <w:tblCellSpacing w:w="0" w:type="dxa"/>
                    </w:trPr>
                    <w:tc>
                      <w:tcPr>
                        <w:tcW w:w="6" w:type="dxa"/>
                        <w:hideMark/>
                      </w:tcPr>
                      <w:p w:rsidR="009329A6" w:rsidRDefault="009329A6">
                        <w:pPr>
                          <w:spacing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9329A6">
                    <w:trPr>
                      <w:trHeight w:val="285"/>
                      <w:tblCellSpacing w:w="0" w:type="dxa"/>
                    </w:trPr>
                    <w:tc>
                      <w:tcPr>
                        <w:tcW w:w="6" w:type="dxa"/>
                        <w:hideMark/>
                      </w:tcPr>
                      <w:p w:rsidR="009329A6" w:rsidRDefault="009329A6">
                        <w:pPr>
                          <w:spacing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9329A6" w:rsidRDefault="009329A6">
                  <w:pPr>
                    <w:tabs>
                      <w:tab w:val="left" w:pos="10198"/>
                    </w:tabs>
                    <w:ind w:left="460" w:right="460" w:firstLine="248"/>
                  </w:pPr>
                  <w:r>
                    <w:rPr>
                      <w:b/>
                      <w:bCs/>
                      <w:color w:val="000000"/>
                    </w:rPr>
                    <w:t>Примечание</w:t>
                  </w:r>
                  <w:r>
                    <w:rPr>
                      <w:color w:val="000000"/>
                    </w:rPr>
                    <w:t xml:space="preserve">. Если проводящий психодиагностику видит, что ребенок начинает спешить и преждевременно, не найдя всех предметов, переходит от одного рисунка к другому, то он должен остановить ребенка и попросить поискать еще на предыдущем рисунке. К следующему рисунку можно переходить лишь тогда, когда </w:t>
                  </w:r>
                  <w:proofErr w:type="gramStart"/>
                  <w:r>
                    <w:rPr>
                      <w:color w:val="000000"/>
                    </w:rPr>
                    <w:t>будут</w:t>
                  </w:r>
                  <w:proofErr w:type="gramEnd"/>
                  <w:r>
                    <w:rPr>
                      <w:color w:val="000000"/>
                    </w:rPr>
                    <w:t xml:space="preserve"> найдены все предметы, имеющиеся на предыдущем рисунке. Общее число всех предметов, «спрятанных» на рисунках 1, 2 и 3, составляет 14.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4095750" cy="1762125"/>
                        <wp:effectExtent l="19050" t="0" r="0" b="0"/>
                        <wp:docPr id="7" name="Рисунок 13" descr="https://sites.google.com/site/logopedonlain/_/rsrc/1308933843415/psihologogiceskaa-diagnostika-testy/testy-dla-detej-ot-3-do-5-let/vospriatie-test-kakie-predmety-spratany-v-risunke/%D0%BD%D0%B5%20%D1%85%D0%B2%D0%B0%D1%82%202.jp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https://sites.google.com/site/logopedonlain/_/rsrc/1308933843415/psihologogiceskaa-diagnostika-testy/testy-dla-detej-ot-3-do-5-let/vospriatie-test-kakie-predmety-spratany-v-risunke/%D0%BD%D0%B5%20%D1%85%D0%B2%D0%B0%D1%82%202.jpg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br/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proofErr w:type="gramStart"/>
                  <w:r>
                    <w:rPr>
                      <w:b/>
                      <w:bCs/>
                      <w:color w:val="000000"/>
                    </w:rPr>
                    <w:t>Оценка результатов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10 баллов </w:t>
                  </w:r>
                  <w:r>
                    <w:rPr>
                      <w:color w:val="000000"/>
                    </w:rPr>
                    <w:t>— ребенок назвал все 14 предметов, очертания которых имеются на всех трех рисунках, затратив на это меньше чем 20 сек.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8-9 баллов </w:t>
                  </w:r>
                  <w:r>
                    <w:rPr>
                      <w:color w:val="000000"/>
                    </w:rPr>
                    <w:t>— ребенок назвал все 14 предметов, затратив на их поиск от 21 до 30 сек.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6-7 баллов </w:t>
                  </w:r>
                  <w:r>
                    <w:rPr>
                      <w:color w:val="000000"/>
                    </w:rPr>
                    <w:t>— ребенок нашел и назвал все предметы за время от 31 до 40 сек.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4-5 баллов </w:t>
                  </w:r>
                  <w:r>
                    <w:rPr>
                      <w:color w:val="000000"/>
                    </w:rPr>
                    <w:t>— ребенок решил задачу поиска</w:t>
                  </w:r>
                  <w:proofErr w:type="gramEnd"/>
                  <w:r>
                    <w:rPr>
                      <w:color w:val="000000"/>
                    </w:rPr>
                    <w:t xml:space="preserve"> всех предметов за время от 41 до 50 сек.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2-3 балла </w:t>
                  </w:r>
                  <w:r>
                    <w:rPr>
                      <w:color w:val="000000"/>
                    </w:rPr>
                    <w:t>— ребенок справился с задачей нахождения всех предметов за время от 51 до 60 сек.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0-1 балл </w:t>
                  </w:r>
                  <w:r>
                    <w:rPr>
                      <w:color w:val="000000"/>
                    </w:rPr>
                    <w:t xml:space="preserve">— за время, </w:t>
                  </w:r>
                  <w:proofErr w:type="gramStart"/>
                  <w:r>
                    <w:rPr>
                      <w:color w:val="000000"/>
                    </w:rPr>
                    <w:t>большее</w:t>
                  </w:r>
                  <w:proofErr w:type="gramEnd"/>
                  <w:r>
                    <w:rPr>
                      <w:color w:val="000000"/>
                    </w:rPr>
                    <w:t xml:space="preserve"> чем 60 сек, ребенок не смог решить задачу по поиску и названию всех 14 предметов, «спрятанных» в трех частях рисунка.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Выводы об уровне развития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10 баллов    </w:t>
                  </w:r>
                  <w:r>
                    <w:rPr>
                      <w:color w:val="000000"/>
                    </w:rPr>
                    <w:t xml:space="preserve">— очень </w:t>
                  </w:r>
                  <w:proofErr w:type="gramStart"/>
                  <w:r>
                    <w:rPr>
                      <w:color w:val="000000"/>
                    </w:rPr>
                    <w:t>высокий</w:t>
                  </w:r>
                  <w:proofErr w:type="gramEnd"/>
                  <w:r>
                    <w:rPr>
                      <w:color w:val="000000"/>
                    </w:rPr>
                    <w:t>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b/>
                      <w:bCs/>
                      <w:color w:val="000000"/>
                    </w:rPr>
                    <w:t>8-9 баллов </w:t>
                  </w:r>
                  <w:r>
                    <w:rPr>
                      <w:color w:val="000000"/>
                    </w:rPr>
                    <w:t xml:space="preserve">— </w:t>
                  </w:r>
                  <w:proofErr w:type="gramStart"/>
                  <w:r>
                    <w:rPr>
                      <w:color w:val="000000"/>
                    </w:rPr>
                    <w:t>высокий</w:t>
                  </w:r>
                  <w:proofErr w:type="gramEnd"/>
                  <w:r>
                    <w:rPr>
                      <w:color w:val="000000"/>
                    </w:rPr>
                    <w:t>. 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b/>
                      <w:bCs/>
                      <w:color w:val="000000"/>
                    </w:rPr>
                    <w:t>4-7 баллов </w:t>
                  </w:r>
                  <w:r>
                    <w:rPr>
                      <w:color w:val="000000"/>
                    </w:rPr>
                    <w:t xml:space="preserve">— </w:t>
                  </w:r>
                  <w:proofErr w:type="gramStart"/>
                  <w:r>
                    <w:rPr>
                      <w:color w:val="000000"/>
                    </w:rPr>
                    <w:t>средний</w:t>
                  </w:r>
                  <w:proofErr w:type="gramEnd"/>
                  <w:r>
                    <w:rPr>
                      <w:color w:val="000000"/>
                    </w:rPr>
                    <w:t>. 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b/>
                      <w:bCs/>
                      <w:color w:val="000000"/>
                    </w:rPr>
                    <w:t>2-3 балла   — </w:t>
                  </w:r>
                  <w:proofErr w:type="gramStart"/>
                  <w:r>
                    <w:rPr>
                      <w:color w:val="000000"/>
                    </w:rPr>
                    <w:t>низкий</w:t>
                  </w:r>
                  <w:proofErr w:type="gramEnd"/>
                  <w:r>
                    <w:rPr>
                      <w:color w:val="000000"/>
                    </w:rPr>
                    <w:t>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b/>
                      <w:bCs/>
                      <w:color w:val="000000"/>
                    </w:rPr>
                    <w:t>0-1 балл     </w:t>
                  </w:r>
                  <w:r>
                    <w:rPr>
                      <w:color w:val="000000"/>
                    </w:rPr>
                    <w:t>— очень низкий.</w:t>
                  </w:r>
                </w:p>
              </w:tc>
            </w:tr>
          </w:tbl>
          <w:p w:rsidR="009329A6" w:rsidRDefault="009329A6" w:rsidP="009329A6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10198"/>
              </w:tabs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Тест на восприятие детей «Узнай, кто это»</w:t>
            </w:r>
          </w:p>
          <w:tbl>
            <w:tblPr>
              <w:tblW w:w="14175" w:type="dxa"/>
              <w:tblCellSpacing w:w="0" w:type="dxa"/>
              <w:tblLayout w:type="fixed"/>
              <w:tblLook w:val="04A0"/>
            </w:tblPr>
            <w:tblGrid>
              <w:gridCol w:w="14175"/>
            </w:tblGrid>
            <w:tr w:rsidR="009329A6">
              <w:trPr>
                <w:tblCellSpacing w:w="0" w:type="dxa"/>
              </w:trPr>
              <w:tc>
                <w:tcPr>
                  <w:tcW w:w="14175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:rsidR="009329A6" w:rsidRDefault="009329A6">
                  <w:pPr>
                    <w:tabs>
                      <w:tab w:val="left" w:pos="10198"/>
                    </w:tabs>
                    <w:ind w:left="230" w:right="230" w:firstLine="478"/>
                  </w:pPr>
                  <w:r>
                    <w:rPr>
                      <w:color w:val="000000"/>
                    </w:rPr>
                    <w:t>Прежде чем применять эту методику, ребенку объясняют, что ему будут показаны части, фрагменты некоторого рисунка, по которым необходимо будет определить то целое, к которому эти части относятся, т.е. по части или фрагменту восстановить целый рисунок.</w:t>
                  </w:r>
                  <w:r>
                    <w:rPr>
                      <w:color w:val="000000"/>
                    </w:rPr>
                    <w:br/>
                    <w:t xml:space="preserve">Психодиагностическое обследование при помощи данной методики проводится следующим образом. Ребенку показывают </w:t>
                  </w:r>
                  <w:proofErr w:type="gramStart"/>
                  <w:r>
                    <w:rPr>
                      <w:color w:val="000000"/>
                    </w:rPr>
                    <w:t>рисунке</w:t>
                  </w:r>
                  <w:proofErr w:type="gramEnd"/>
                  <w:r>
                    <w:rPr>
                      <w:color w:val="000000"/>
                    </w:rPr>
                    <w:t xml:space="preserve">, на котором листком бумаги прикрыты все фрагменты, за исключением фрагмента «а». Ребенку предлагается по данному фрагменту сказать, какому общему рисунку принадлежит изображенная деталь. На решение данной задачи </w:t>
                  </w:r>
                  <w:proofErr w:type="gramStart"/>
                  <w:r>
                    <w:rPr>
                      <w:color w:val="000000"/>
                    </w:rPr>
                    <w:t>отводится 10 сек</w:t>
                  </w:r>
                  <w:proofErr w:type="gramEnd"/>
                  <w:r>
                    <w:rPr>
                      <w:color w:val="000000"/>
                    </w:rPr>
                    <w:t xml:space="preserve">. Если за это время ребенок не сумел правильно ответить на поставленный вопрос, то на такое же время — 10 сек — ему </w:t>
                  </w:r>
                  <w:r>
                    <w:rPr>
                      <w:color w:val="000000"/>
                    </w:rPr>
                    <w:lastRenderedPageBreak/>
                    <w:t>показывают следующий, чуть более полный рисунок «б», и так далее до тех пор, пока ребенок, наконец, не догадается, что изображено на этом рисунке.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  <w:ind w:left="230" w:right="230"/>
                  </w:pPr>
                  <w:r>
                    <w:rPr>
                      <w:color w:val="000000"/>
                    </w:rPr>
                    <w:t>Учитывается время, в целом затраченное ребенком на решение задачи, и количество фрагментов рисунка, которые ему пришлось просмотреть прежде, чем принять окончательное решение.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  <w:ind w:left="230" w:right="230"/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Оценка результатов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10 баллов </w:t>
                  </w:r>
                  <w:r>
                    <w:rPr>
                      <w:color w:val="000000"/>
                    </w:rPr>
                    <w:t xml:space="preserve">— ребенок по фрагменту изображения «а» за время </w:t>
                  </w:r>
                  <w:proofErr w:type="gramStart"/>
                  <w:r>
                    <w:rPr>
                      <w:color w:val="000000"/>
                    </w:rPr>
                    <w:t>меньшее</w:t>
                  </w:r>
                  <w:proofErr w:type="gramEnd"/>
                  <w:r>
                    <w:rPr>
                      <w:color w:val="000000"/>
                    </w:rPr>
                    <w:t xml:space="preserve"> чем 10 сек, сумел правильно определить, что на целом рисунке изображена собака.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  <w:ind w:left="230" w:right="230"/>
                  </w:pPr>
                  <w:proofErr w:type="gramStart"/>
                  <w:r>
                    <w:rPr>
                      <w:b/>
                      <w:bCs/>
                      <w:color w:val="000000"/>
                    </w:rPr>
                    <w:t>7-9 баллов </w:t>
                  </w:r>
                  <w:r>
                    <w:rPr>
                      <w:color w:val="000000"/>
                    </w:rPr>
                    <w:t>— ребенок установил, что на данном рисунке изображена собака, только по фрагменту изображения «б», затратив на это в целом от 11 до 20 сек.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4-6 баллов </w:t>
                  </w:r>
                  <w:r>
                    <w:rPr>
                      <w:color w:val="000000"/>
                    </w:rPr>
                    <w:t>— ребенок определил, что это собака, только по фрагменту «в», затратив на решение задачи от 21 до 30 сек.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2-3 балла </w:t>
                  </w:r>
                  <w:r>
                    <w:rPr>
                      <w:color w:val="000000"/>
                    </w:rPr>
                    <w:t>— ребенок догадался, что это собака, лишь по фрагменту «г», затратив от 30 до</w:t>
                  </w:r>
                  <w:proofErr w:type="gramEnd"/>
                  <w:r>
                    <w:rPr>
                      <w:color w:val="000000"/>
                    </w:rPr>
                    <w:t xml:space="preserve"> 40 сек.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0-1 балл </w:t>
                  </w:r>
                  <w:r>
                    <w:rPr>
                      <w:color w:val="000000"/>
                    </w:rPr>
                    <w:t xml:space="preserve">— ребенок за время, </w:t>
                  </w:r>
                  <w:proofErr w:type="gramStart"/>
                  <w:r>
                    <w:rPr>
                      <w:color w:val="000000"/>
                    </w:rPr>
                    <w:t>большее</w:t>
                  </w:r>
                  <w:proofErr w:type="gramEnd"/>
                  <w:r>
                    <w:rPr>
                      <w:color w:val="000000"/>
                    </w:rPr>
                    <w:t xml:space="preserve"> чем 50 сек, вообще не смог догадаться, что это за животное, просмотрев все три фрагмента: «а», «б» и «в».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  <w:spacing w:line="322" w:lineRule="atLeast"/>
                    <w:rPr>
                      <w:color w:val="000000"/>
                    </w:rPr>
                  </w:pP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proofErr w:type="gramStart"/>
                  <w:r>
                    <w:rPr>
                      <w:b/>
                      <w:bCs/>
                      <w:color w:val="000000"/>
                    </w:rPr>
                    <w:t>Выводы об уровне развития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10 баллов      </w:t>
                  </w:r>
                  <w:r>
                    <w:rPr>
                      <w:color w:val="000000"/>
                    </w:rPr>
                    <w:t>— очень высокий.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8-9 баллов    </w:t>
                  </w:r>
                  <w:r>
                    <w:rPr>
                      <w:color w:val="000000"/>
                    </w:rPr>
                    <w:t>— высокий.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6-7 баллов    </w:t>
                  </w:r>
                  <w:r>
                    <w:rPr>
                      <w:color w:val="000000"/>
                    </w:rPr>
                    <w:t>— средний.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4-5 баллов    </w:t>
                  </w:r>
                  <w:r>
                    <w:rPr>
                      <w:color w:val="000000"/>
                    </w:rPr>
                    <w:t>— низкий.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0-3 балла      </w:t>
                  </w:r>
                  <w:r>
                    <w:rPr>
                      <w:color w:val="000000"/>
                    </w:rPr>
                    <w:t>— очень низкий.</w:t>
                  </w:r>
                  <w:proofErr w:type="gramEnd"/>
                </w:p>
                <w:p w:rsidR="009329A6" w:rsidRDefault="009329A6">
                  <w:pPr>
                    <w:tabs>
                      <w:tab w:val="left" w:pos="10198"/>
                    </w:tabs>
                    <w:spacing w:before="100" w:beforeAutospacing="1" w:after="100" w:afterAutospacing="1"/>
                  </w:pPr>
                  <w:r>
                    <w:t> 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  <w:spacing w:line="322" w:lineRule="atLeas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color w:val="0000FF"/>
                      <w:sz w:val="28"/>
                      <w:szCs w:val="28"/>
                    </w:rPr>
                    <w:drawing>
                      <wp:inline distT="0" distB="0" distL="0" distR="0">
                        <wp:extent cx="3305175" cy="2667000"/>
                        <wp:effectExtent l="19050" t="0" r="9525" b="0"/>
                        <wp:docPr id="8" name="Рисунок 15" descr="https://sites.google.com/site/logopedonlain/_/rsrc/1308933396475/psihologogiceskaa-diagnostika-testy/testy-dla-detej-ot-3-do-5-let/vospriatie-test-uznaj-kto-eto/%D1%81%D0%BE%D0%B1%D0%B0%D0%BA%D0%B0.jp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https://sites.google.com/site/logopedonlain/_/rsrc/1308933396475/psihologogiceskaa-diagnostika-testy/testy-dla-detej-ot-3-do-5-let/vospriatie-test-uznaj-kto-eto/%D1%81%D0%BE%D0%B1%D0%B0%D0%BA%D0%B0.jpg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5175" cy="266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29A6" w:rsidRDefault="009329A6">
            <w:pPr>
              <w:shd w:val="clear" w:color="auto" w:fill="FFFFFF"/>
              <w:tabs>
                <w:tab w:val="left" w:pos="10198"/>
              </w:tabs>
              <w:outlineLvl w:val="2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6. Тест на мышление детей "Нелепицы"</w:t>
            </w:r>
          </w:p>
          <w:tbl>
            <w:tblPr>
              <w:tblW w:w="10350" w:type="dxa"/>
              <w:tblCellSpacing w:w="0" w:type="dxa"/>
              <w:tblLayout w:type="fixed"/>
              <w:tblLook w:val="04A0"/>
            </w:tblPr>
            <w:tblGrid>
              <w:gridCol w:w="10350"/>
            </w:tblGrid>
            <w:tr w:rsidR="009329A6">
              <w:trPr>
                <w:tblCellSpacing w:w="0" w:type="dxa"/>
              </w:trPr>
              <w:tc>
                <w:tcPr>
                  <w:tcW w:w="10348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t>При помощи этой методики оцениваются элементарные образные представления, ребенка об окружающем мире и о логических связях и отношениях, существующих между некоторыми объектами этого мира: животными, их образом жизни, природой. С помощью этой же методики определяется умение ребенка рассуждать логически и грамматически правильно выражать свою мысль.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t>Процедура проведения методики такова. Вначале ребенку показывают картинку, изображенную ниже. В ней имеются несколько довольно нелепых ситуаций с животными. Во время рассматривания картинки ребенок получает инструкцию примерно следующего содержания: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t xml:space="preserve">«Внимательно посмотри на эту картинку и скажи, все ли здесь находится на своем месте и правильно нарисовано. Если что-нибудь тебе покажется не так, не на месте или неправильно нарисовано, то укажи на это и объясни, почему это не так. Далее ты должен будешь сказать, как </w:t>
                  </w:r>
                  <w:r>
                    <w:lastRenderedPageBreak/>
                    <w:t>на самом деле должно быть».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rFonts w:ascii="Verdana" w:hAnsi="Verdana"/>
                      <w:color w:val="000000"/>
                      <w:sz w:val="25"/>
                      <w:szCs w:val="25"/>
                    </w:rPr>
                    <w:t> 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  <w:rPr>
                      <w:rFonts w:ascii="Verdana" w:hAnsi="Verdana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Verdana" w:hAnsi="Verdana"/>
                      <w:noProof/>
                      <w:color w:val="0000FF"/>
                      <w:sz w:val="25"/>
                      <w:szCs w:val="25"/>
                    </w:rPr>
                    <w:drawing>
                      <wp:inline distT="0" distB="0" distL="0" distR="0">
                        <wp:extent cx="2476500" cy="3905250"/>
                        <wp:effectExtent l="19050" t="0" r="0" b="0"/>
                        <wp:docPr id="9" name="Рисунок 17" descr="https://sites.google.com/site/logopedonlain/_/rsrc/1308935345875/psihologogiceskaa-diagnostika-testy/testy-dla-detej-ot-3-do-5-let/myslenie-test-nelepicy/%D0%BD%D0%B5%D0%BB%D0%B5%D0%BF%D0%B8%D1%86%D1%8B.jp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 descr="https://sites.google.com/site/logopedonlain/_/rsrc/1308935345875/psihologogiceskaa-diagnostika-testy/testy-dla-detej-ot-3-do-5-let/myslenie-test-nelepicy/%D0%BD%D0%B5%D0%BB%D0%B5%D0%BF%D0%B8%D1%86%D1%8B.jpg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390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t> 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b/>
                      <w:bCs/>
                    </w:rPr>
                    <w:t>Картинка к методике «Нелепицы».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b/>
                      <w:bCs/>
                    </w:rPr>
                    <w:t> 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b/>
                      <w:bCs/>
                    </w:rPr>
                    <w:t>Примечание. </w:t>
                  </w:r>
                  <w:r>
                    <w:t>Обе части инструкции выполняются последовательно. Сначала ребенок просто называет все нелепицы и указывает их на картинке, а затем объясняет, как на самом деле должно быть.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t>Время экспозиции картинки и выполнения задания ограничено тремя минутами. За это время ребенок должен заметить как можно больше нелепых ситуаций и объяснить, что не так, почему не так и как на самом деле должно быть.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b/>
                      <w:bCs/>
                    </w:rPr>
                    <w:t>Оценка результатов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b/>
                      <w:bCs/>
                    </w:rPr>
                    <w:t>10 баллов </w:t>
                  </w:r>
                  <w:r>
                    <w:t>— такая оценка ставится ребенку в том случае, если за отведенное время (3 мин) он заметил все 7 имеющихся на картинке нелепиц, успел удовлетворительно объяснить, что не так, и, кроме того, сказать, как на самом деле должно быть.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b/>
                      <w:bCs/>
                    </w:rPr>
                    <w:t>8-9 баллов — </w:t>
                  </w:r>
                  <w:r>
                    <w:t>ребенок заметил и отметил все имеющиеся нелепицы, но от одной до трех из них не сумел до конца объяснить или сказать, как на самом деле должно быть.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b/>
                      <w:bCs/>
                    </w:rPr>
                    <w:t>6-7 баллов </w:t>
                  </w:r>
                  <w:r>
                    <w:t>— ребенок заметил и отметил все имеющиеся нелепицы, но три-четыре из них не успел до конца объяснить и сказать, как на самом деле должно быть.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b/>
                      <w:bCs/>
                    </w:rPr>
                    <w:t>4-5 баллов </w:t>
                  </w:r>
                  <w:r>
                    <w:t>— ребенок заметил все имеющиеся нелепицы, но 5-7 из них не успел за отведенное время до конца объяснить и сказать, как на самом деле должно быть.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b/>
                      <w:bCs/>
                    </w:rPr>
                    <w:t>2-3 балла </w:t>
                  </w:r>
                  <w:r>
                    <w:t>— за отведенное время ребенок не успел заметить 1 -4 из 7 имеющихся на картинке нелепиц, а до объяснения дело не дошло.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b/>
                      <w:bCs/>
                    </w:rPr>
                    <w:t>0-1 балл </w:t>
                  </w:r>
                  <w:r>
                    <w:t>— за отведенное время ребенок успел обнаружить меньше четырех из семи имеющихся нелепиц.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b/>
                      <w:bCs/>
                    </w:rPr>
                    <w:t>Замечание. </w:t>
                  </w:r>
                  <w:r>
                    <w:t>4 и выше балла в этом задании ребенок может получить только в том случае, если за отведенное время он полностью выполнил первую часть задания, определенную инструкцией, т.е. обнаружил все 7 нелепиц, имеющихся на картинке, но не успел или назвать их, или объяснить, как на самом деле должно быть.</w:t>
                  </w:r>
                </w:p>
                <w:p w:rsidR="009329A6" w:rsidRDefault="009329A6">
                  <w:pPr>
                    <w:tabs>
                      <w:tab w:val="left" w:pos="10198"/>
                    </w:tabs>
                  </w:pPr>
                  <w:r>
                    <w:rPr>
                      <w:b/>
                      <w:bCs/>
                    </w:rPr>
                    <w:t>Выводы об уровне развития</w:t>
                  </w:r>
                </w:p>
                <w:tbl>
                  <w:tblPr>
                    <w:tblW w:w="484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45"/>
                  </w:tblGrid>
                  <w:tr w:rsidR="009329A6">
                    <w:trPr>
                      <w:tblCellSpacing w:w="0" w:type="dxa"/>
                    </w:trPr>
                    <w:tc>
                      <w:tcPr>
                        <w:tcW w:w="4845" w:type="dxa"/>
                        <w:hideMark/>
                      </w:tcPr>
                      <w:p w:rsidR="009329A6" w:rsidRDefault="009329A6">
                        <w:pPr>
                          <w:tabs>
                            <w:tab w:val="left" w:pos="10198"/>
                          </w:tabs>
                        </w:pPr>
                        <w:r>
                          <w:t xml:space="preserve">10 баллов - очень </w:t>
                        </w:r>
                        <w:proofErr w:type="gramStart"/>
                        <w:r>
                          <w:t>высокий</w:t>
                        </w:r>
                        <w:proofErr w:type="gramEnd"/>
                        <w:r>
                          <w:t>.</w:t>
                        </w:r>
                      </w:p>
                      <w:p w:rsidR="009329A6" w:rsidRDefault="009329A6">
                        <w:pPr>
                          <w:tabs>
                            <w:tab w:val="left" w:pos="10198"/>
                          </w:tabs>
                        </w:pPr>
                        <w:r>
                          <w:lastRenderedPageBreak/>
                          <w:t xml:space="preserve">8-9 баллов - </w:t>
                        </w:r>
                        <w:proofErr w:type="gramStart"/>
                        <w:r>
                          <w:t>высокий</w:t>
                        </w:r>
                        <w:proofErr w:type="gramEnd"/>
                        <w:r>
                          <w:t>.</w:t>
                        </w:r>
                      </w:p>
                      <w:p w:rsidR="009329A6" w:rsidRDefault="009329A6">
                        <w:pPr>
                          <w:tabs>
                            <w:tab w:val="left" w:pos="10198"/>
                          </w:tabs>
                        </w:pPr>
                        <w:r>
                          <w:t xml:space="preserve">4-7 баллов - </w:t>
                        </w:r>
                        <w:proofErr w:type="gramStart"/>
                        <w:r>
                          <w:t>средний</w:t>
                        </w:r>
                        <w:proofErr w:type="gramEnd"/>
                        <w:r>
                          <w:t>.</w:t>
                        </w:r>
                      </w:p>
                      <w:p w:rsidR="009329A6" w:rsidRDefault="009329A6">
                        <w:pPr>
                          <w:tabs>
                            <w:tab w:val="left" w:pos="10198"/>
                          </w:tabs>
                        </w:pPr>
                        <w:r>
                          <w:t xml:space="preserve">2-3 балла - </w:t>
                        </w:r>
                        <w:proofErr w:type="gramStart"/>
                        <w:r>
                          <w:t>низкий</w:t>
                        </w:r>
                        <w:proofErr w:type="gramEnd"/>
                        <w:r>
                          <w:t>.</w:t>
                        </w:r>
                      </w:p>
                      <w:p w:rsidR="009329A6" w:rsidRDefault="009329A6">
                        <w:pPr>
                          <w:tabs>
                            <w:tab w:val="left" w:pos="10198"/>
                          </w:tabs>
                        </w:pPr>
                        <w:r>
                          <w:t>0-1 балл - очень низкий.</w:t>
                        </w:r>
                      </w:p>
                    </w:tc>
                  </w:tr>
                </w:tbl>
                <w:p w:rsidR="009329A6" w:rsidRDefault="009329A6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329A6" w:rsidRDefault="009329A6">
            <w:pPr>
              <w:tabs>
                <w:tab w:val="left" w:pos="10198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  <w:p w:rsidR="009329A6" w:rsidRDefault="009329A6">
            <w:pPr>
              <w:tabs>
                <w:tab w:val="left" w:pos="10198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9329A6" w:rsidRDefault="009329A6" w:rsidP="009329A6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Тест на оценку устойчивости внимания детей от 3 до 5 лет</w:t>
            </w:r>
          </w:p>
          <w:tbl>
            <w:tblPr>
              <w:tblW w:w="9645" w:type="dxa"/>
              <w:tblCellSpacing w:w="0" w:type="dxa"/>
              <w:tblLayout w:type="fixed"/>
              <w:tblLook w:val="04A0"/>
            </w:tblPr>
            <w:tblGrid>
              <w:gridCol w:w="9645"/>
            </w:tblGrid>
            <w:tr w:rsidR="009329A6">
              <w:trPr>
                <w:tblCellSpacing w:w="0" w:type="dxa"/>
              </w:trPr>
              <w:tc>
                <w:tcPr>
                  <w:tcW w:w="9639" w:type="dxa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:rsidR="009329A6" w:rsidRDefault="009329A6">
                  <w:pPr>
                    <w:spacing w:line="23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 рисунке </w:t>
                  </w:r>
                  <w:proofErr w:type="gramStart"/>
                  <w:r>
                    <w:rPr>
                      <w:color w:val="000000"/>
                    </w:rPr>
                    <w:t>изображены</w:t>
                  </w:r>
                  <w:proofErr w:type="gramEnd"/>
                  <w:r>
                    <w:rPr>
                      <w:color w:val="000000"/>
                    </w:rPr>
                    <w:t xml:space="preserve"> 7 переплетенных линий. Это дорожки, по которым зверушки могут добраться до своего любимого лакомства.</w:t>
                  </w:r>
                </w:p>
                <w:p w:rsidR="009329A6" w:rsidRDefault="009329A6">
                  <w:pPr>
                    <w:pStyle w:val="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135355"/>
                      <w:sz w:val="24"/>
                      <w:szCs w:val="24"/>
                      <w:lang w:eastAsia="en-US"/>
                    </w:rPr>
                  </w:pPr>
                  <w:r>
                    <w:rPr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4295775" cy="2895600"/>
                        <wp:effectExtent l="19050" t="0" r="9525" b="0"/>
                        <wp:docPr id="10" name="Рисунок 52" descr="https://sites.google.com/site/logopedonlain/_/rsrc/1308928272684/psihologogiceskaa-diagnostika-testy/testy-dla-detej-ot-3-do-5-let/test-na-ocenku-ustojcivosti-vnimania/%D0%BB%D0%B0%D0%B1%D0%B8%D1%80%D0%B8%D0%BD%D1%82%202.jpg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2" descr="https://sites.google.com/site/logopedonlain/_/rsrc/1308928272684/psihologogiceskaa-diagnostika-testy/testy-dla-detej-ot-3-do-5-let/test-na-ocenku-ustojcivosti-vnimania/%D0%BB%D0%B0%D0%B1%D0%B8%D1%80%D0%B8%D0%BD%D1%82%202.jpg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5775" cy="289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9A6" w:rsidRDefault="009329A6">
                  <w:pPr>
                    <w:pStyle w:val="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135355"/>
                      <w:sz w:val="24"/>
                      <w:szCs w:val="24"/>
                      <w:lang w:eastAsia="en-US"/>
                    </w:rPr>
                  </w:pPr>
                </w:p>
                <w:p w:rsidR="009329A6" w:rsidRDefault="009329A6" w:rsidP="009329A6">
                  <w:pPr>
                    <w:pStyle w:val="3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 w:line="276" w:lineRule="auto"/>
                    <w:rPr>
                      <w:sz w:val="28"/>
                      <w:szCs w:val="28"/>
                      <w:u w:val="single"/>
                      <w:lang w:eastAsia="en-US"/>
                    </w:rPr>
                  </w:pPr>
                  <w:r>
                    <w:rPr>
                      <w:sz w:val="28"/>
                      <w:szCs w:val="28"/>
                      <w:u w:val="single"/>
                      <w:lang w:eastAsia="en-US"/>
                    </w:rPr>
                    <w:t>Тест на память детей 3 - 5 лет. "10 предметов"</w:t>
                  </w:r>
                </w:p>
                <w:tbl>
                  <w:tblPr>
                    <w:tblW w:w="10050" w:type="dxa"/>
                    <w:tblCellSpacing w:w="0" w:type="dxa"/>
                    <w:tblLayout w:type="fixed"/>
                    <w:tblLook w:val="04A0"/>
                  </w:tblPr>
                  <w:tblGrid>
                    <w:gridCol w:w="10050"/>
                  </w:tblGrid>
                  <w:tr w:rsidR="009329A6">
                    <w:trPr>
                      <w:tblCellSpacing w:w="0" w:type="dxa"/>
                    </w:trPr>
                    <w:tc>
                      <w:tcPr>
                        <w:tcW w:w="10056" w:type="dxa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9329A6" w:rsidRDefault="009329A6">
                        <w:pPr>
                          <w:spacing w:before="19" w:line="245" w:lineRule="atLeast"/>
                          <w:ind w:left="466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/>
                          </w:rPr>
                          <w:t>Стимульный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материал</w:t>
                        </w:r>
                      </w:p>
                      <w:p w:rsidR="009329A6" w:rsidRDefault="009329A6">
                        <w:pPr>
                          <w:spacing w:line="245" w:lineRule="atLeast"/>
                          <w:ind w:firstLine="45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Карточка, на которой нарисовано 10 разных предметов, достаточно круп</w:t>
                        </w:r>
                        <w:r>
                          <w:rPr>
                            <w:color w:val="000000"/>
                          </w:rPr>
                          <w:softHyphen/>
                          <w:t>ных и находящихся на некотором расстоянии друг от друга. Размер карточки не должен быть меньше стандартного альбомного листа.</w:t>
                        </w:r>
                      </w:p>
                      <w:p w:rsidR="009329A6" w:rsidRDefault="009329A6">
                        <w:pPr>
                          <w:spacing w:line="240" w:lineRule="atLeast"/>
                          <w:ind w:left="47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9329A6" w:rsidRDefault="009329A6">
                        <w:pPr>
                          <w:spacing w:before="10" w:line="245" w:lineRule="atLeast"/>
                          <w:ind w:left="470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Инструкция</w:t>
                        </w:r>
                      </w:p>
                      <w:p w:rsidR="009329A6" w:rsidRDefault="009329A6">
                        <w:pPr>
                          <w:spacing w:line="245" w:lineRule="atLeast"/>
                          <w:ind w:firstLine="47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Посмотри внимательно на картинку, рассмотри нарисованные предме</w:t>
                        </w:r>
                        <w:r>
                          <w:rPr>
                            <w:color w:val="000000"/>
                          </w:rPr>
                          <w:softHyphen/>
                          <w:t>ты, постарайся хорошенько их запомнить. Через некоторое время ты мне расскажешь, что здесь нарисовано.</w:t>
                        </w:r>
                      </w:p>
                      <w:p w:rsidR="009329A6" w:rsidRDefault="009329A6">
                        <w:pPr>
                          <w:spacing w:line="240" w:lineRule="atLeast"/>
                          <w:ind w:left="46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9329A6" w:rsidRDefault="009329A6">
                        <w:pPr>
                          <w:spacing w:before="10" w:line="240" w:lineRule="atLeast"/>
                          <w:ind w:left="466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Проведение теста</w:t>
                        </w:r>
                      </w:p>
                      <w:p w:rsidR="009329A6" w:rsidRDefault="009329A6">
                        <w:pPr>
                          <w:spacing w:before="10" w:line="240" w:lineRule="atLeast"/>
                          <w:ind w:firstLine="46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После инструкции детям дают на 2-3 минуты картинку. Маленьким де</w:t>
                        </w:r>
                        <w:r>
                          <w:rPr>
                            <w:color w:val="000000"/>
                          </w:rPr>
                          <w:softHyphen/>
                          <w:t>тям можно помочь, рассматривая картинки с ними вместе и называя нарисо</w:t>
                        </w:r>
                        <w:r>
                          <w:rPr>
                            <w:color w:val="000000"/>
                          </w:rPr>
                          <w:softHyphen/>
                          <w:t xml:space="preserve">ванные предметы, обращая при этом внимание ребенка на то, что ему их надо хорошенько запомнить. Таким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образом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создается дополнительная уста</w:t>
                        </w:r>
                        <w:r>
                          <w:rPr>
                            <w:color w:val="000000"/>
                          </w:rPr>
                          <w:softHyphen/>
                          <w:t>новка на запоминание. После того как ребенок рассмотрел предметы, кар</w:t>
                        </w:r>
                        <w:r>
                          <w:rPr>
                            <w:color w:val="000000"/>
                          </w:rPr>
                          <w:softHyphen/>
                          <w:t>точку у него отбирают, напоминая о том, что через некоторое время (20-30 минут) он должен будет вспомнить все нарисованные предметы. При воспроизведении, когда ребенок вспоминает, какие предметы были нари</w:t>
                        </w:r>
                        <w:r>
                          <w:rPr>
                            <w:color w:val="000000"/>
                          </w:rPr>
                          <w:softHyphen/>
                          <w:t>сованы, можно добавить: "Помнишь, я тебе говорила о том, что их надо хорошенько и запомним</w:t>
                        </w:r>
                        <w:proofErr w:type="gramStart"/>
                        <w:r>
                          <w:rPr>
                            <w:color w:val="000000"/>
                          </w:rPr>
                          <w:t>.?".</w:t>
                        </w:r>
                        <w:proofErr w:type="gramEnd"/>
                      </w:p>
                      <w:p w:rsidR="009329A6" w:rsidRDefault="009329A6">
                        <w:pPr>
                          <w:spacing w:line="240" w:lineRule="atLeast"/>
                          <w:ind w:firstLine="461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Количество правильно воспроизведенных предметов, а также число ошибок, допущенных ребенком, фиксируют. Ошибки в процессе воспроиз</w:t>
                        </w:r>
                        <w:r>
                          <w:rPr>
                            <w:color w:val="000000"/>
                          </w:rPr>
                          <w:softHyphen/>
                          <w:t xml:space="preserve">ведения не исправляют. Когда ребенок скажет, что больше он ничего не помнит, можно показать ему карточку, спросив, какие предметы он забыл назвать. Таким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образом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можно выявить способность ребенка к узнаванию. </w:t>
                        </w:r>
                        <w:r>
                          <w:rPr>
                            <w:color w:val="000000"/>
                          </w:rPr>
                          <w:lastRenderedPageBreak/>
                          <w:t>Обычно карточку предъявляют повторно только при плохом воспроизведе</w:t>
                        </w:r>
                        <w:r>
                          <w:rPr>
                            <w:color w:val="000000"/>
                          </w:rPr>
                          <w:softHyphen/>
                          <w:t>нии, если он может вспомнить не больше 1-3 предметов.</w:t>
                        </w:r>
                      </w:p>
                      <w:p w:rsidR="009329A6" w:rsidRDefault="009329A6">
                        <w:pPr>
                          <w:spacing w:line="240" w:lineRule="atLeast"/>
                          <w:ind w:left="45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9329A6" w:rsidRDefault="009329A6">
                        <w:pPr>
                          <w:spacing w:before="19" w:line="240" w:lineRule="atLeast"/>
                          <w:ind w:left="45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Анализ результатов</w:t>
                        </w:r>
                      </w:p>
                      <w:p w:rsidR="009329A6" w:rsidRDefault="009329A6">
                        <w:pPr>
                          <w:spacing w:before="10" w:line="240" w:lineRule="atLeast"/>
                          <w:ind w:firstLine="466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Нормой считается воспроизведение 4-6 предметов. Если ребенок не может вспомнить ни одного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предмета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либо вспоминает их неправильно, можно предположить наличие интеллектуального отклонения, однако только даль</w:t>
                        </w:r>
                        <w:r>
                          <w:rPr>
                            <w:color w:val="000000"/>
                          </w:rPr>
                          <w:softHyphen/>
                          <w:t>нейшее исследование покажет, связано ли оно с нарушением самой памяти либо с нарушением произвольной регуляции деятельности (особенно часто встречающейся у импульсивных детей, которые просто не могут сосредото</w:t>
                        </w:r>
                        <w:r>
                          <w:rPr>
                            <w:color w:val="000000"/>
                          </w:rPr>
                          <w:softHyphen/>
                          <w:t>читься на задании).</w:t>
                        </w:r>
                      </w:p>
                      <w:p w:rsidR="009329A6" w:rsidRDefault="009329A6"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2838450" cy="4048125"/>
                              <wp:effectExtent l="19050" t="0" r="0" b="0"/>
                              <wp:docPr id="11" name="Рисунок 54" descr="https://sites.google.com/site/logopedonlain/_/rsrc/1309188089124/psihologogiceskaa-diagnostika-testy/testy-dla-detej-ot-3-do-5-let/pamat-test-10-predmetov/10%20%D0%BF%D1%80%D0%B5%D0%B4%D0%BC%D0%B5%D1%82%D0%BE%D0%B2.jpg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4" descr="https://sites.google.com/site/logopedonlain/_/rsrc/1309188089124/psihologogiceskaa-diagnostika-testy/testy-dla-detej-ot-3-do-5-let/pamat-test-10-predmetov/10%20%D0%BF%D1%80%D0%B5%D0%B4%D0%BC%D0%B5%D1%82%D0%BE%D0%B2.jpg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38450" cy="404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329A6" w:rsidRDefault="009329A6">
                  <w:pPr>
                    <w:spacing w:after="200"/>
                  </w:pPr>
                  <w:r>
                    <w:rPr>
                      <w:color w:val="000000"/>
                    </w:rPr>
                    <w:lastRenderedPageBreak/>
                    <w:t>Ребенку нужно внимательно проследить взглядом каждую дорожку от ее начала (слева) до конца (справа). Нельзя пользоваться карандашом или пальцем. Ребенок сначала называет нарисованное животное, затем, просматривая всю линию, называет то, к чему он вышел. Проводите обсуждение результата, ошибки, и игра повторяется вновь.</w:t>
                  </w:r>
                </w:p>
              </w:tc>
            </w:tr>
          </w:tbl>
          <w:p w:rsidR="009329A6" w:rsidRDefault="009329A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9329A6" w:rsidRDefault="009329A6" w:rsidP="009329A6">
      <w:pPr>
        <w:pStyle w:val="1"/>
        <w:numPr>
          <w:ilvl w:val="0"/>
          <w:numId w:val="3"/>
        </w:numPr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lastRenderedPageBreak/>
        <w:t>Методика "Определение активного словарного запаса"</w:t>
      </w:r>
    </w:p>
    <w:p w:rsidR="009329A6" w:rsidRDefault="009329A6" w:rsidP="009329A6">
      <w:pPr>
        <w:pStyle w:val="a3"/>
        <w:rPr>
          <w:color w:val="000000"/>
        </w:rPr>
      </w:pPr>
      <w:r>
        <w:rPr>
          <w:color w:val="000000"/>
        </w:rPr>
        <w:t>Ребенку предлагается любая картинка, на которой изображены люди и различные предметы (например, такая, которая изображена ниже). Его просят в течение 5 минут как можно подробнее рассказать о том, что изображено и что происходит на этой картинке.</w:t>
      </w:r>
    </w:p>
    <w:p w:rsidR="009329A6" w:rsidRDefault="009329A6" w:rsidP="009329A6">
      <w:pPr>
        <w:pStyle w:val="a3"/>
        <w:rPr>
          <w:color w:val="000000"/>
        </w:rPr>
      </w:pPr>
      <w:r>
        <w:rPr>
          <w:color w:val="000000"/>
        </w:rPr>
        <w:lastRenderedPageBreak/>
        <w:t>Рисунок. Примерная картинка к методике, предназначенной для определения активного словарного запаса ребёнка младшего школьного возраста:</w:t>
      </w:r>
      <w:r>
        <w:rPr>
          <w:noProof/>
          <w:color w:val="000000"/>
        </w:rPr>
        <w:drawing>
          <wp:inline distT="0" distB="0" distL="0" distR="0">
            <wp:extent cx="3495675" cy="5019675"/>
            <wp:effectExtent l="19050" t="0" r="9525" b="0"/>
            <wp:docPr id="12" name="Рисунок 56" descr="Примерная картинка к методике, предназначенной для определения активного словарного запаса ребёнка младшего школьного возрас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Примерная картинка к методике, предназначенной для определения активного словарного запаса ребёнка младшего школьного возраста.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9A6" w:rsidRDefault="009329A6" w:rsidP="009329A6">
      <w:pPr>
        <w:pStyle w:val="a3"/>
        <w:rPr>
          <w:color w:val="000000"/>
        </w:rPr>
      </w:pPr>
      <w:r>
        <w:rPr>
          <w:color w:val="000000"/>
        </w:rPr>
        <w:t>Речь ребенка фиксируется в специальном протоколе, форма которого приводится в таблице, и затем анализируется.</w:t>
      </w:r>
    </w:p>
    <w:p w:rsidR="009329A6" w:rsidRDefault="009329A6" w:rsidP="009329A6">
      <w:pPr>
        <w:pStyle w:val="a3"/>
        <w:rPr>
          <w:color w:val="000000"/>
        </w:rPr>
      </w:pPr>
      <w:r>
        <w:rPr>
          <w:i/>
          <w:iCs/>
          <w:color w:val="000000"/>
        </w:rPr>
        <w:t>Таблица.</w:t>
      </w:r>
      <w:r>
        <w:rPr>
          <w:rStyle w:val="apple-converted-space"/>
          <w:i/>
          <w:iCs/>
          <w:color w:val="000000"/>
        </w:rPr>
        <w:t> </w:t>
      </w:r>
      <w:r>
        <w:rPr>
          <w:b/>
          <w:bCs/>
          <w:color w:val="000000"/>
        </w:rPr>
        <w:t>Форма протокола к методике оценки активного словарного запаса младшего школьника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5"/>
        <w:gridCol w:w="3825"/>
        <w:gridCol w:w="1905"/>
      </w:tblGrid>
      <w:tr w:rsidR="009329A6" w:rsidTr="009329A6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Фиксируемые признаки речи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Частота употребления этих признаков ребёнком</w:t>
            </w:r>
          </w:p>
        </w:tc>
      </w:tr>
      <w:tr w:rsidR="009329A6" w:rsidTr="009329A6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Существительные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329A6" w:rsidTr="009329A6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Глаголы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329A6" w:rsidTr="009329A6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Причастия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329A6" w:rsidTr="009329A6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Деепричастия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329A6" w:rsidTr="009329A6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Прилагательные в начальной форме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329A6" w:rsidTr="009329A6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Прилагательные в сравнительной степени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329A6" w:rsidTr="009329A6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Прилагательные в превосходной степени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329A6" w:rsidTr="009329A6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Союзы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329A6" w:rsidTr="009329A6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Предлоги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329A6" w:rsidTr="009329A6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Частицы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329A6" w:rsidTr="009329A6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Однородные члены предложения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329A6" w:rsidTr="009329A6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Сложные предложения с союзами типа «и», «а», «но», «да», «или» и др.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329A6" w:rsidTr="009329A6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Сложные предложения, соединённые подчинительными союзами </w:t>
            </w:r>
            <w:proofErr w:type="gramStart"/>
            <w:r>
              <w:rPr>
                <w:lang w:eastAsia="en-US"/>
              </w:rPr>
              <w:t>типа</w:t>
            </w:r>
            <w:proofErr w:type="gramEnd"/>
            <w:r>
              <w:rPr>
                <w:lang w:eastAsia="en-US"/>
              </w:rPr>
              <w:t>: «который», «потому что», «так как» и др.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329A6" w:rsidTr="009329A6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Вводные конструкции, начинающиеся со слов «во-первых», «по моему мнению», «я думаю», «мне кажется» и т.п.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9329A6" w:rsidRDefault="009329A6" w:rsidP="009329A6">
      <w:pPr>
        <w:pStyle w:val="a3"/>
        <w:rPr>
          <w:color w:val="000000"/>
        </w:rPr>
      </w:pPr>
      <w:r>
        <w:rPr>
          <w:color w:val="000000"/>
        </w:rPr>
        <w:t>  В этом протоколе отмечается частота употребления ребенком различных частей речи, сложных предложений с союзами и вводных конструкций, что свидетельствует об уровне развития его речи. Во время проведения психодиагностического эксперимента все эти признаки, включенные в форму протокола, отмечаются в его правой части.</w:t>
      </w:r>
    </w:p>
    <w:p w:rsidR="009329A6" w:rsidRDefault="009329A6" w:rsidP="009329A6">
      <w:pPr>
        <w:pStyle w:val="a3"/>
        <w:rPr>
          <w:color w:val="000000"/>
        </w:rPr>
      </w:pPr>
      <w:r>
        <w:rPr>
          <w:b/>
          <w:bCs/>
          <w:color w:val="000000"/>
        </w:rPr>
        <w:t>Оценка результатов</w:t>
      </w:r>
    </w:p>
    <w:p w:rsidR="009329A6" w:rsidRDefault="009329A6" w:rsidP="009329A6">
      <w:pPr>
        <w:pStyle w:val="a3"/>
        <w:rPr>
          <w:color w:val="000000"/>
        </w:rPr>
      </w:pPr>
      <w:r>
        <w:rPr>
          <w:b/>
          <w:bCs/>
          <w:color w:val="000000"/>
        </w:rPr>
        <w:t>10 баллов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ребенок получает в том случае, если в его речи (рассказе по картинке) встречаются не менее 10 из перечисленных в протоколе признаков.</w:t>
      </w:r>
    </w:p>
    <w:p w:rsidR="009329A6" w:rsidRDefault="009329A6" w:rsidP="009329A6">
      <w:pPr>
        <w:pStyle w:val="a3"/>
        <w:rPr>
          <w:color w:val="000000"/>
        </w:rPr>
      </w:pPr>
      <w:r>
        <w:rPr>
          <w:color w:val="000000"/>
        </w:rPr>
        <w:t>В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8-9 баллов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его речь оценивается тогда, когда в ней обнаруживается не менее 8-9 разных протокольных признаков.</w:t>
      </w:r>
    </w:p>
    <w:p w:rsidR="009329A6" w:rsidRDefault="009329A6" w:rsidP="009329A6">
      <w:pPr>
        <w:pStyle w:val="a3"/>
        <w:rPr>
          <w:color w:val="000000"/>
        </w:rPr>
      </w:pPr>
      <w:r>
        <w:rPr>
          <w:b/>
          <w:bCs/>
          <w:color w:val="000000"/>
        </w:rPr>
        <w:t>6-7 баллов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за свою речь ребенок зарабатывает при наличии 6-7 разных признаков.</w:t>
      </w:r>
    </w:p>
    <w:p w:rsidR="009329A6" w:rsidRDefault="009329A6" w:rsidP="009329A6">
      <w:pPr>
        <w:pStyle w:val="a3"/>
        <w:rPr>
          <w:color w:val="000000"/>
        </w:rPr>
      </w:pPr>
      <w:r>
        <w:rPr>
          <w:color w:val="000000"/>
        </w:rPr>
        <w:t>Оценка в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4-5 баллов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ему дается за присутствие в речи 4-5 разных признаков.</w:t>
      </w:r>
    </w:p>
    <w:p w:rsidR="009329A6" w:rsidRDefault="009329A6" w:rsidP="009329A6">
      <w:pPr>
        <w:pStyle w:val="a3"/>
        <w:rPr>
          <w:color w:val="000000"/>
        </w:rPr>
      </w:pPr>
      <w:r>
        <w:rPr>
          <w:b/>
          <w:bCs/>
          <w:color w:val="000000"/>
        </w:rPr>
        <w:lastRenderedPageBreak/>
        <w:t>2-3 балла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— в речи присутствуют 2-3 признака.</w:t>
      </w:r>
    </w:p>
    <w:p w:rsidR="009329A6" w:rsidRDefault="009329A6" w:rsidP="009329A6">
      <w:pPr>
        <w:pStyle w:val="a3"/>
        <w:rPr>
          <w:color w:val="000000"/>
        </w:rPr>
      </w:pPr>
      <w:r>
        <w:rPr>
          <w:b/>
          <w:bCs/>
          <w:color w:val="000000"/>
        </w:rPr>
        <w:t>0-1 балл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— рассказа нет или в нем имеются 1-2 слова, представляющие собой одну-единственную часть речи.</w:t>
      </w:r>
    </w:p>
    <w:p w:rsidR="009329A6" w:rsidRDefault="009329A6" w:rsidP="009329A6">
      <w:pPr>
        <w:pStyle w:val="a3"/>
        <w:rPr>
          <w:color w:val="000000"/>
        </w:rPr>
      </w:pPr>
      <w:r>
        <w:rPr>
          <w:b/>
          <w:bCs/>
          <w:color w:val="000000"/>
        </w:rPr>
        <w:t>Выводы об уровне развития</w:t>
      </w:r>
    </w:p>
    <w:tbl>
      <w:tblPr>
        <w:tblW w:w="44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85"/>
      </w:tblGrid>
      <w:tr w:rsidR="009329A6" w:rsidTr="009329A6">
        <w:trPr>
          <w:tblCellSpacing w:w="0" w:type="dxa"/>
        </w:trPr>
        <w:tc>
          <w:tcPr>
            <w:tcW w:w="4485" w:type="dxa"/>
            <w:hideMark/>
          </w:tcPr>
          <w:p w:rsidR="009329A6" w:rsidRDefault="009329A6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10 баллов - очень высокий.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br/>
              <w:t>8-9 баллов - высокий.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br/>
              <w:t>4-7 баллов - средний.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br/>
              <w:t>2-3 балла - низкий.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br/>
              <w:t>0-1 балл - очень низкий.</w:t>
            </w:r>
            <w:proofErr w:type="gramEnd"/>
          </w:p>
        </w:tc>
      </w:tr>
    </w:tbl>
    <w:p w:rsidR="009329A6" w:rsidRDefault="009329A6" w:rsidP="009329A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9329A6" w:rsidRDefault="009329A6" w:rsidP="009329A6">
      <w:pPr>
        <w:pStyle w:val="1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Методика "Чем залатать коврик?"</w:t>
      </w:r>
    </w:p>
    <w:p w:rsidR="009329A6" w:rsidRDefault="009329A6" w:rsidP="009329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Цель этой методики, основанной на прогрессивных матрицах </w:t>
      </w:r>
      <w:proofErr w:type="spellStart"/>
      <w:r>
        <w:rPr>
          <w:color w:val="000000"/>
        </w:rPr>
        <w:t>Равена</w:t>
      </w:r>
      <w:proofErr w:type="spellEnd"/>
      <w:r>
        <w:rPr>
          <w:color w:val="000000"/>
        </w:rPr>
        <w:t>, — определить, насколько ребенок в со</w:t>
      </w:r>
      <w:r>
        <w:rPr>
          <w:color w:val="000000"/>
        </w:rPr>
        <w:softHyphen/>
        <w:t>стоянии, сохраняя в кратковременной и оперативной памяти об</w:t>
      </w:r>
      <w:r>
        <w:rPr>
          <w:color w:val="000000"/>
        </w:rPr>
        <w:softHyphen/>
        <w:t xml:space="preserve">разы </w:t>
      </w:r>
      <w:proofErr w:type="gramStart"/>
      <w:r>
        <w:rPr>
          <w:color w:val="000000"/>
        </w:rPr>
        <w:t>виденного</w:t>
      </w:r>
      <w:proofErr w:type="gramEnd"/>
      <w:r>
        <w:rPr>
          <w:color w:val="000000"/>
        </w:rPr>
        <w:t xml:space="preserve">, практически их использовать, решая наглядные задачи. В данной методике применяются картинки теста </w:t>
      </w:r>
      <w:proofErr w:type="spellStart"/>
      <w:r>
        <w:rPr>
          <w:color w:val="000000"/>
        </w:rPr>
        <w:t>Равена</w:t>
      </w:r>
      <w:proofErr w:type="spellEnd"/>
      <w:r>
        <w:rPr>
          <w:color w:val="000000"/>
        </w:rPr>
        <w:t>. Перед его показом ребенку говорят, что на данном рисунке изображены два коврика, а также кусочки материи, ко</w:t>
      </w:r>
      <w:r>
        <w:rPr>
          <w:color w:val="000000"/>
        </w:rPr>
        <w:softHyphen/>
        <w:t>торую можно использовать для того, чтобы залатать имеющиеся на ковриках дырки таким образом, чтобы рисунки коврика и заплаты не отличались. Для того чтобы решить задачу, из несколь</w:t>
      </w:r>
      <w:r>
        <w:rPr>
          <w:color w:val="000000"/>
        </w:rPr>
        <w:softHyphen/>
        <w:t>ких кусочков материи, представленных в нижней части рисун</w:t>
      </w:r>
      <w:r>
        <w:rPr>
          <w:color w:val="000000"/>
        </w:rPr>
        <w:softHyphen/>
        <w:t>ка, необходимо подобрать такой, который более всего подходит к рисунку коврика.</w:t>
      </w:r>
    </w:p>
    <w:p w:rsidR="009329A6" w:rsidRDefault="009329A6" w:rsidP="009329A6">
      <w:pPr>
        <w:pStyle w:val="a3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29300" cy="4457700"/>
            <wp:effectExtent l="19050" t="0" r="0" b="0"/>
            <wp:docPr id="13" name="Рисунок 1" descr="http://www.resobr.ru/upload/muzruk/2012/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esobr.ru/upload/muzruk/2012/4-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9A6" w:rsidRDefault="009329A6" w:rsidP="009329A6">
      <w:pPr>
        <w:pStyle w:val="a3"/>
        <w:spacing w:before="0" w:beforeAutospacing="0" w:after="0" w:afterAutospacing="0"/>
        <w:rPr>
          <w:color w:val="000000"/>
        </w:rPr>
      </w:pPr>
    </w:p>
    <w:p w:rsidR="009329A6" w:rsidRDefault="009329A6" w:rsidP="009329A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Картинки к методике «Чем залатать коврик?»</w:t>
      </w:r>
    </w:p>
    <w:p w:rsidR="009329A6" w:rsidRDefault="009329A6" w:rsidP="009329A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 </w:t>
      </w:r>
    </w:p>
    <w:p w:rsidR="009329A6" w:rsidRDefault="009329A6" w:rsidP="009329A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Оценка результатов</w:t>
      </w:r>
    </w:p>
    <w:p w:rsidR="009329A6" w:rsidRDefault="009329A6" w:rsidP="009329A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10 баллов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— ребенок справился с заданием меньше, чем за 20 сек.</w:t>
      </w:r>
    </w:p>
    <w:p w:rsidR="009329A6" w:rsidRDefault="009329A6" w:rsidP="009329A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>8-9 баллов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— ребенок решил правильно все четыре задачи за вре</w:t>
      </w:r>
      <w:r>
        <w:rPr>
          <w:color w:val="000000"/>
        </w:rPr>
        <w:softHyphen/>
        <w:t>мя от 21 до 30 сек.</w:t>
      </w:r>
    </w:p>
    <w:p w:rsidR="009329A6" w:rsidRDefault="009329A6" w:rsidP="009329A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6-7 баллов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— ребенок </w:t>
      </w:r>
      <w:proofErr w:type="gramStart"/>
      <w:r>
        <w:rPr>
          <w:color w:val="000000"/>
        </w:rPr>
        <w:t>затратил на выполнение задания от 31 до 40 сек</w:t>
      </w:r>
      <w:proofErr w:type="gramEnd"/>
      <w:r>
        <w:rPr>
          <w:color w:val="000000"/>
        </w:rPr>
        <w:t>.</w:t>
      </w:r>
    </w:p>
    <w:p w:rsidR="009329A6" w:rsidRDefault="009329A6" w:rsidP="009329A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4-5 баллов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— ребенок </w:t>
      </w:r>
      <w:proofErr w:type="gramStart"/>
      <w:r>
        <w:rPr>
          <w:color w:val="000000"/>
        </w:rPr>
        <w:t>израсходовал на выполнение задания от 41 до 50 сек</w:t>
      </w:r>
      <w:proofErr w:type="gramEnd"/>
      <w:r>
        <w:rPr>
          <w:color w:val="000000"/>
        </w:rPr>
        <w:t>.</w:t>
      </w:r>
    </w:p>
    <w:p w:rsidR="009329A6" w:rsidRDefault="009329A6" w:rsidP="009329A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2-3 балла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— время работы ребенка над заданием </w:t>
      </w:r>
      <w:proofErr w:type="gramStart"/>
      <w:r>
        <w:rPr>
          <w:color w:val="000000"/>
        </w:rPr>
        <w:t>заняло от 51 до 60 сек</w:t>
      </w:r>
      <w:proofErr w:type="gramEnd"/>
      <w:r>
        <w:rPr>
          <w:color w:val="000000"/>
        </w:rPr>
        <w:t>.</w:t>
      </w:r>
    </w:p>
    <w:p w:rsidR="009329A6" w:rsidRDefault="009329A6" w:rsidP="009329A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0-1 балл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— ребенок не </w:t>
      </w:r>
      <w:proofErr w:type="gramStart"/>
      <w:r>
        <w:rPr>
          <w:color w:val="000000"/>
        </w:rPr>
        <w:t>справился с выполнением задания за время свыше 60 сек</w:t>
      </w:r>
      <w:proofErr w:type="gramEnd"/>
      <w:r>
        <w:rPr>
          <w:color w:val="000000"/>
        </w:rPr>
        <w:t>.</w:t>
      </w:r>
    </w:p>
    <w:p w:rsidR="009329A6" w:rsidRDefault="009329A6" w:rsidP="009329A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 </w:t>
      </w:r>
    </w:p>
    <w:p w:rsidR="009329A6" w:rsidRDefault="009329A6" w:rsidP="009329A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Выводы об уровне развития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65"/>
      </w:tblGrid>
      <w:tr w:rsidR="009329A6" w:rsidTr="009329A6">
        <w:trPr>
          <w:tblCellSpacing w:w="0" w:type="dxa"/>
        </w:trPr>
        <w:tc>
          <w:tcPr>
            <w:tcW w:w="5565" w:type="dxa"/>
            <w:hideMark/>
          </w:tcPr>
          <w:p w:rsidR="009329A6" w:rsidRDefault="009329A6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10 баллов - очень высокий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br/>
              <w:t>8-9 баллов - высокий.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br/>
              <w:t>4-7 баллов - средний.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br/>
              <w:t>2-3 балла - низкий.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br/>
              <w:t>0-1 балл - очень низкий.</w:t>
            </w:r>
            <w:proofErr w:type="gramEnd"/>
          </w:p>
        </w:tc>
      </w:tr>
    </w:tbl>
    <w:p w:rsidR="009329A6" w:rsidRDefault="009329A6" w:rsidP="009329A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9329A6" w:rsidRDefault="009329A6" w:rsidP="009329A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Четвертый лишний.</w:t>
      </w:r>
    </w:p>
    <w:p w:rsidR="009329A6" w:rsidRDefault="009329A6" w:rsidP="009329A6">
      <w:pPr>
        <w:pStyle w:val="a4"/>
        <w:spacing w:after="0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9329A6" w:rsidRDefault="009329A6" w:rsidP="009329A6">
      <w:pPr>
        <w:rPr>
          <w:b/>
          <w:u w:val="single"/>
        </w:rPr>
      </w:pPr>
      <w:r>
        <w:t>высокий уровень – задание выполнено без ошибок;</w:t>
      </w:r>
    </w:p>
    <w:p w:rsidR="009329A6" w:rsidRDefault="009329A6" w:rsidP="009329A6">
      <w:pPr>
        <w:shd w:val="clear" w:color="auto" w:fill="FFFFFF"/>
        <w:spacing w:line="270" w:lineRule="atLeast"/>
      </w:pPr>
      <w:r>
        <w:t>средний уровень – задание выполнено с 1–2 ошибками;</w:t>
      </w:r>
    </w:p>
    <w:p w:rsidR="009329A6" w:rsidRDefault="009329A6" w:rsidP="009329A6">
      <w:pPr>
        <w:shd w:val="clear" w:color="auto" w:fill="FFFFFF"/>
        <w:spacing w:line="270" w:lineRule="atLeast"/>
      </w:pPr>
      <w:r>
        <w:t>низкий уровень – задание выполнено неправильно.</w:t>
      </w:r>
    </w:p>
    <w:p w:rsidR="009329A6" w:rsidRDefault="009329A6" w:rsidP="009329A6">
      <w:pPr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9329A6" w:rsidRDefault="009329A6" w:rsidP="009329A6">
      <w:pPr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>
            <wp:extent cx="6276975" cy="3933825"/>
            <wp:effectExtent l="19050" t="0" r="9525" b="0"/>
            <wp:docPr id="14" name="Рисунок 2" descr="http://www.resobr.ru/upload/muzruk/2012/4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resobr.ru/upload/muzruk/2012/4-1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9A6" w:rsidRDefault="009329A6" w:rsidP="009329A6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Дорисуй.</w:t>
      </w:r>
    </w:p>
    <w:p w:rsidR="009329A6" w:rsidRDefault="009329A6" w:rsidP="009329A6">
      <w:pPr>
        <w:shd w:val="clear" w:color="auto" w:fill="FFFFFF"/>
        <w:spacing w:line="270" w:lineRule="atLeast"/>
      </w:pPr>
      <w:r>
        <w:t>высокий уровень – задание выполнено без ошибок;</w:t>
      </w:r>
    </w:p>
    <w:p w:rsidR="009329A6" w:rsidRDefault="009329A6" w:rsidP="009329A6">
      <w:pPr>
        <w:shd w:val="clear" w:color="auto" w:fill="FFFFFF"/>
        <w:spacing w:line="270" w:lineRule="atLeast"/>
      </w:pPr>
      <w:r>
        <w:t>средний уровень – задание выполнено с 1–2 ошибками, линии прерывистые, нечеткие или обведены несколько раз, нечеткая форма;</w:t>
      </w:r>
    </w:p>
    <w:p w:rsidR="009329A6" w:rsidRDefault="009329A6" w:rsidP="009329A6">
      <w:pPr>
        <w:shd w:val="clear" w:color="auto" w:fill="FFFFFF"/>
        <w:spacing w:line="270" w:lineRule="atLeast"/>
      </w:pPr>
      <w:r>
        <w:t>низкий уровень – задание выполнено неправильно.</w:t>
      </w:r>
    </w:p>
    <w:p w:rsidR="009329A6" w:rsidRDefault="009329A6" w:rsidP="009329A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6010275" cy="3038475"/>
            <wp:effectExtent l="19050" t="0" r="9525" b="0"/>
            <wp:docPr id="15" name="Рисунок 3" descr="http://www.resobr.ru/upload/muzruk/2012/4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esobr.ru/upload/muzruk/2012/4-7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9A6" w:rsidRDefault="009329A6" w:rsidP="009329A6"/>
    <w:p w:rsidR="009329A6" w:rsidRDefault="009329A6" w:rsidP="009329A6"/>
    <w:p w:rsidR="009329A6" w:rsidRDefault="009329A6" w:rsidP="009329A6"/>
    <w:p w:rsidR="009329A6" w:rsidRDefault="009329A6" w:rsidP="009329A6"/>
    <w:p w:rsidR="009329A6" w:rsidRDefault="009329A6" w:rsidP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p w:rsidR="009329A6" w:rsidRDefault="009329A6"/>
    <w:sectPr w:rsidR="009329A6" w:rsidSect="00932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36D7"/>
    <w:multiLevelType w:val="hybridMultilevel"/>
    <w:tmpl w:val="F460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F74A3"/>
    <w:multiLevelType w:val="hybridMultilevel"/>
    <w:tmpl w:val="D552375E"/>
    <w:lvl w:ilvl="0" w:tplc="0419000F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86721"/>
    <w:multiLevelType w:val="multilevel"/>
    <w:tmpl w:val="78B0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29A6"/>
    <w:rsid w:val="000121CD"/>
    <w:rsid w:val="00012666"/>
    <w:rsid w:val="000149DA"/>
    <w:rsid w:val="00015013"/>
    <w:rsid w:val="00021D8E"/>
    <w:rsid w:val="00023A9C"/>
    <w:rsid w:val="00023CBF"/>
    <w:rsid w:val="0004168F"/>
    <w:rsid w:val="00045F8A"/>
    <w:rsid w:val="00050222"/>
    <w:rsid w:val="00056E61"/>
    <w:rsid w:val="00081984"/>
    <w:rsid w:val="00082443"/>
    <w:rsid w:val="0009048E"/>
    <w:rsid w:val="000934CB"/>
    <w:rsid w:val="00093F7A"/>
    <w:rsid w:val="00094228"/>
    <w:rsid w:val="000A503C"/>
    <w:rsid w:val="000A7D0E"/>
    <w:rsid w:val="000D32FF"/>
    <w:rsid w:val="000D45B1"/>
    <w:rsid w:val="000D73BE"/>
    <w:rsid w:val="000F24B5"/>
    <w:rsid w:val="000F700E"/>
    <w:rsid w:val="0011047B"/>
    <w:rsid w:val="001111F3"/>
    <w:rsid w:val="00116BBA"/>
    <w:rsid w:val="001170BC"/>
    <w:rsid w:val="00126A4D"/>
    <w:rsid w:val="00130E71"/>
    <w:rsid w:val="0015518B"/>
    <w:rsid w:val="00162972"/>
    <w:rsid w:val="00164B97"/>
    <w:rsid w:val="0016542A"/>
    <w:rsid w:val="00166896"/>
    <w:rsid w:val="0016729F"/>
    <w:rsid w:val="00170293"/>
    <w:rsid w:val="001735FE"/>
    <w:rsid w:val="00173F80"/>
    <w:rsid w:val="00173FAD"/>
    <w:rsid w:val="00175CA2"/>
    <w:rsid w:val="00183512"/>
    <w:rsid w:val="001954E7"/>
    <w:rsid w:val="00197AE0"/>
    <w:rsid w:val="001A15B2"/>
    <w:rsid w:val="001A17BE"/>
    <w:rsid w:val="001A17D5"/>
    <w:rsid w:val="001B52C8"/>
    <w:rsid w:val="001C11B5"/>
    <w:rsid w:val="001C20EA"/>
    <w:rsid w:val="001C7DC8"/>
    <w:rsid w:val="001D0132"/>
    <w:rsid w:val="001D2916"/>
    <w:rsid w:val="001E018C"/>
    <w:rsid w:val="001E0A6A"/>
    <w:rsid w:val="001E1D30"/>
    <w:rsid w:val="001E344C"/>
    <w:rsid w:val="001F7DBE"/>
    <w:rsid w:val="00205D23"/>
    <w:rsid w:val="0020634A"/>
    <w:rsid w:val="002073D0"/>
    <w:rsid w:val="00211C9B"/>
    <w:rsid w:val="00216C83"/>
    <w:rsid w:val="00226629"/>
    <w:rsid w:val="0023057B"/>
    <w:rsid w:val="00230CCE"/>
    <w:rsid w:val="002315F1"/>
    <w:rsid w:val="002320F0"/>
    <w:rsid w:val="00236215"/>
    <w:rsid w:val="00236AF0"/>
    <w:rsid w:val="0024186C"/>
    <w:rsid w:val="00255ED6"/>
    <w:rsid w:val="00260E40"/>
    <w:rsid w:val="0026269E"/>
    <w:rsid w:val="0026515A"/>
    <w:rsid w:val="00267EA7"/>
    <w:rsid w:val="00280BD0"/>
    <w:rsid w:val="00283AA4"/>
    <w:rsid w:val="00285BAB"/>
    <w:rsid w:val="002A013D"/>
    <w:rsid w:val="002B02CB"/>
    <w:rsid w:val="002B1139"/>
    <w:rsid w:val="002B5136"/>
    <w:rsid w:val="002B6670"/>
    <w:rsid w:val="002B79C8"/>
    <w:rsid w:val="002D23FC"/>
    <w:rsid w:val="002D7B54"/>
    <w:rsid w:val="002E569C"/>
    <w:rsid w:val="002E584D"/>
    <w:rsid w:val="002F6BEE"/>
    <w:rsid w:val="00307C37"/>
    <w:rsid w:val="003110D4"/>
    <w:rsid w:val="003127E9"/>
    <w:rsid w:val="00316F29"/>
    <w:rsid w:val="003520FF"/>
    <w:rsid w:val="00354638"/>
    <w:rsid w:val="00361B4A"/>
    <w:rsid w:val="003671CB"/>
    <w:rsid w:val="0037317A"/>
    <w:rsid w:val="00374158"/>
    <w:rsid w:val="0037649A"/>
    <w:rsid w:val="003840D6"/>
    <w:rsid w:val="00392638"/>
    <w:rsid w:val="00392D28"/>
    <w:rsid w:val="003955D1"/>
    <w:rsid w:val="00397910"/>
    <w:rsid w:val="003A608A"/>
    <w:rsid w:val="003A6E0B"/>
    <w:rsid w:val="003B1333"/>
    <w:rsid w:val="003C5E6C"/>
    <w:rsid w:val="003C7D78"/>
    <w:rsid w:val="003D331C"/>
    <w:rsid w:val="003E3526"/>
    <w:rsid w:val="003E526A"/>
    <w:rsid w:val="003F26EB"/>
    <w:rsid w:val="003F3CDF"/>
    <w:rsid w:val="003F4C3C"/>
    <w:rsid w:val="003F77B5"/>
    <w:rsid w:val="00404F03"/>
    <w:rsid w:val="00413948"/>
    <w:rsid w:val="004146C3"/>
    <w:rsid w:val="00420AB8"/>
    <w:rsid w:val="0043305F"/>
    <w:rsid w:val="004412EF"/>
    <w:rsid w:val="00441614"/>
    <w:rsid w:val="00442BDB"/>
    <w:rsid w:val="00464558"/>
    <w:rsid w:val="0046466B"/>
    <w:rsid w:val="004659CF"/>
    <w:rsid w:val="00477DB6"/>
    <w:rsid w:val="004804D8"/>
    <w:rsid w:val="004816F3"/>
    <w:rsid w:val="00484EBC"/>
    <w:rsid w:val="004854E1"/>
    <w:rsid w:val="00487E7A"/>
    <w:rsid w:val="0049255B"/>
    <w:rsid w:val="004B3ED7"/>
    <w:rsid w:val="004B4048"/>
    <w:rsid w:val="004D0A22"/>
    <w:rsid w:val="004E7D61"/>
    <w:rsid w:val="004F5E81"/>
    <w:rsid w:val="005074E4"/>
    <w:rsid w:val="005104D8"/>
    <w:rsid w:val="0051624F"/>
    <w:rsid w:val="00522357"/>
    <w:rsid w:val="005246A4"/>
    <w:rsid w:val="00526142"/>
    <w:rsid w:val="00540FD9"/>
    <w:rsid w:val="00545201"/>
    <w:rsid w:val="00554918"/>
    <w:rsid w:val="00570435"/>
    <w:rsid w:val="005746A5"/>
    <w:rsid w:val="00582117"/>
    <w:rsid w:val="00585E84"/>
    <w:rsid w:val="00587434"/>
    <w:rsid w:val="00590765"/>
    <w:rsid w:val="00597EDB"/>
    <w:rsid w:val="005A3A24"/>
    <w:rsid w:val="005A7511"/>
    <w:rsid w:val="005B133F"/>
    <w:rsid w:val="005B70F8"/>
    <w:rsid w:val="005C688E"/>
    <w:rsid w:val="005D7E93"/>
    <w:rsid w:val="0060381E"/>
    <w:rsid w:val="00611B39"/>
    <w:rsid w:val="00612232"/>
    <w:rsid w:val="00612A78"/>
    <w:rsid w:val="00626F9D"/>
    <w:rsid w:val="00627680"/>
    <w:rsid w:val="006365AF"/>
    <w:rsid w:val="0064777A"/>
    <w:rsid w:val="00652D47"/>
    <w:rsid w:val="006557C1"/>
    <w:rsid w:val="00657827"/>
    <w:rsid w:val="00660203"/>
    <w:rsid w:val="00665D7D"/>
    <w:rsid w:val="00671FAA"/>
    <w:rsid w:val="00673E13"/>
    <w:rsid w:val="00673FA8"/>
    <w:rsid w:val="0068568F"/>
    <w:rsid w:val="0069535B"/>
    <w:rsid w:val="006A19B7"/>
    <w:rsid w:val="006A4D68"/>
    <w:rsid w:val="006B6A0C"/>
    <w:rsid w:val="006C039C"/>
    <w:rsid w:val="006C1113"/>
    <w:rsid w:val="006C17BB"/>
    <w:rsid w:val="006C7DA1"/>
    <w:rsid w:val="006F4597"/>
    <w:rsid w:val="00700BD2"/>
    <w:rsid w:val="0070335B"/>
    <w:rsid w:val="00704E97"/>
    <w:rsid w:val="00710806"/>
    <w:rsid w:val="00712318"/>
    <w:rsid w:val="00715797"/>
    <w:rsid w:val="007174F9"/>
    <w:rsid w:val="007177E3"/>
    <w:rsid w:val="007479C6"/>
    <w:rsid w:val="00747FF8"/>
    <w:rsid w:val="0075695B"/>
    <w:rsid w:val="00770A99"/>
    <w:rsid w:val="007742DC"/>
    <w:rsid w:val="007830EB"/>
    <w:rsid w:val="00790D34"/>
    <w:rsid w:val="00790F27"/>
    <w:rsid w:val="00791CCA"/>
    <w:rsid w:val="00793599"/>
    <w:rsid w:val="007935CD"/>
    <w:rsid w:val="007A384A"/>
    <w:rsid w:val="007A6FEC"/>
    <w:rsid w:val="007B76C5"/>
    <w:rsid w:val="007C032A"/>
    <w:rsid w:val="007D5621"/>
    <w:rsid w:val="007E12EF"/>
    <w:rsid w:val="007E6B9F"/>
    <w:rsid w:val="007F26F3"/>
    <w:rsid w:val="007F6B22"/>
    <w:rsid w:val="008009FE"/>
    <w:rsid w:val="00802989"/>
    <w:rsid w:val="00802C17"/>
    <w:rsid w:val="00803111"/>
    <w:rsid w:val="008079DA"/>
    <w:rsid w:val="00813546"/>
    <w:rsid w:val="0082187C"/>
    <w:rsid w:val="00830851"/>
    <w:rsid w:val="00832514"/>
    <w:rsid w:val="0084161F"/>
    <w:rsid w:val="00841A59"/>
    <w:rsid w:val="00844C40"/>
    <w:rsid w:val="0084654E"/>
    <w:rsid w:val="008537BC"/>
    <w:rsid w:val="00856702"/>
    <w:rsid w:val="00865FD0"/>
    <w:rsid w:val="0087646A"/>
    <w:rsid w:val="00890EFC"/>
    <w:rsid w:val="00896A8D"/>
    <w:rsid w:val="00897908"/>
    <w:rsid w:val="008A0C4E"/>
    <w:rsid w:val="008A6AED"/>
    <w:rsid w:val="008B07D6"/>
    <w:rsid w:val="008B10E5"/>
    <w:rsid w:val="008C36C8"/>
    <w:rsid w:val="008D354D"/>
    <w:rsid w:val="008D77DD"/>
    <w:rsid w:val="0090665D"/>
    <w:rsid w:val="009116D6"/>
    <w:rsid w:val="0091215A"/>
    <w:rsid w:val="009127D1"/>
    <w:rsid w:val="009133DE"/>
    <w:rsid w:val="00916F18"/>
    <w:rsid w:val="00920844"/>
    <w:rsid w:val="009329A6"/>
    <w:rsid w:val="0094185E"/>
    <w:rsid w:val="0095368C"/>
    <w:rsid w:val="00961082"/>
    <w:rsid w:val="00962B3C"/>
    <w:rsid w:val="009649F1"/>
    <w:rsid w:val="009758E7"/>
    <w:rsid w:val="00987617"/>
    <w:rsid w:val="009A0503"/>
    <w:rsid w:val="009A56DF"/>
    <w:rsid w:val="009B2997"/>
    <w:rsid w:val="009B4580"/>
    <w:rsid w:val="009C0778"/>
    <w:rsid w:val="009C154B"/>
    <w:rsid w:val="009D0C3B"/>
    <w:rsid w:val="009D7F79"/>
    <w:rsid w:val="009E1458"/>
    <w:rsid w:val="009E183D"/>
    <w:rsid w:val="009E7E61"/>
    <w:rsid w:val="009F04A1"/>
    <w:rsid w:val="009F3EFE"/>
    <w:rsid w:val="00A014E9"/>
    <w:rsid w:val="00A05890"/>
    <w:rsid w:val="00A068F8"/>
    <w:rsid w:val="00A1061B"/>
    <w:rsid w:val="00A1190A"/>
    <w:rsid w:val="00A151AB"/>
    <w:rsid w:val="00A223A0"/>
    <w:rsid w:val="00A25294"/>
    <w:rsid w:val="00A25ED5"/>
    <w:rsid w:val="00A2657B"/>
    <w:rsid w:val="00A31448"/>
    <w:rsid w:val="00A41EFB"/>
    <w:rsid w:val="00A47D80"/>
    <w:rsid w:val="00A52053"/>
    <w:rsid w:val="00A52103"/>
    <w:rsid w:val="00A549D6"/>
    <w:rsid w:val="00A576F8"/>
    <w:rsid w:val="00A6108A"/>
    <w:rsid w:val="00A62674"/>
    <w:rsid w:val="00A67266"/>
    <w:rsid w:val="00A71671"/>
    <w:rsid w:val="00A7509A"/>
    <w:rsid w:val="00A75DAE"/>
    <w:rsid w:val="00A76831"/>
    <w:rsid w:val="00A84C74"/>
    <w:rsid w:val="00A864A9"/>
    <w:rsid w:val="00A9103A"/>
    <w:rsid w:val="00A9220D"/>
    <w:rsid w:val="00AA0E0E"/>
    <w:rsid w:val="00AA7675"/>
    <w:rsid w:val="00AB7D24"/>
    <w:rsid w:val="00AC0233"/>
    <w:rsid w:val="00AC0AC5"/>
    <w:rsid w:val="00AD0763"/>
    <w:rsid w:val="00AD1A95"/>
    <w:rsid w:val="00AD273F"/>
    <w:rsid w:val="00AE0CF2"/>
    <w:rsid w:val="00AE2FBA"/>
    <w:rsid w:val="00B022C8"/>
    <w:rsid w:val="00B0762C"/>
    <w:rsid w:val="00B30766"/>
    <w:rsid w:val="00B308E2"/>
    <w:rsid w:val="00B34DFD"/>
    <w:rsid w:val="00B442AA"/>
    <w:rsid w:val="00B47C13"/>
    <w:rsid w:val="00B510BB"/>
    <w:rsid w:val="00B54FC1"/>
    <w:rsid w:val="00B61DC2"/>
    <w:rsid w:val="00B63477"/>
    <w:rsid w:val="00B763E7"/>
    <w:rsid w:val="00B77E65"/>
    <w:rsid w:val="00B8220D"/>
    <w:rsid w:val="00B83565"/>
    <w:rsid w:val="00B83C49"/>
    <w:rsid w:val="00B870A6"/>
    <w:rsid w:val="00B93F48"/>
    <w:rsid w:val="00B9451E"/>
    <w:rsid w:val="00BA5899"/>
    <w:rsid w:val="00BB222B"/>
    <w:rsid w:val="00BB27A0"/>
    <w:rsid w:val="00BC1EC8"/>
    <w:rsid w:val="00BC6584"/>
    <w:rsid w:val="00BD34F6"/>
    <w:rsid w:val="00BE48D0"/>
    <w:rsid w:val="00C04A8C"/>
    <w:rsid w:val="00C069A1"/>
    <w:rsid w:val="00C23DB6"/>
    <w:rsid w:val="00C24BDE"/>
    <w:rsid w:val="00C302CF"/>
    <w:rsid w:val="00C40F0D"/>
    <w:rsid w:val="00C41B68"/>
    <w:rsid w:val="00C44EE9"/>
    <w:rsid w:val="00C477B9"/>
    <w:rsid w:val="00C51F7A"/>
    <w:rsid w:val="00C5309F"/>
    <w:rsid w:val="00C55B79"/>
    <w:rsid w:val="00C63712"/>
    <w:rsid w:val="00C674A1"/>
    <w:rsid w:val="00C70A0C"/>
    <w:rsid w:val="00C72207"/>
    <w:rsid w:val="00C74117"/>
    <w:rsid w:val="00C80FD8"/>
    <w:rsid w:val="00C82A40"/>
    <w:rsid w:val="00C96967"/>
    <w:rsid w:val="00CA12BB"/>
    <w:rsid w:val="00CA30B6"/>
    <w:rsid w:val="00CA7E59"/>
    <w:rsid w:val="00CC61E8"/>
    <w:rsid w:val="00CD1930"/>
    <w:rsid w:val="00CD19C3"/>
    <w:rsid w:val="00CE040A"/>
    <w:rsid w:val="00CE12BF"/>
    <w:rsid w:val="00CE31AD"/>
    <w:rsid w:val="00CF08CB"/>
    <w:rsid w:val="00CF7038"/>
    <w:rsid w:val="00D15093"/>
    <w:rsid w:val="00D221A6"/>
    <w:rsid w:val="00D33D48"/>
    <w:rsid w:val="00D41D88"/>
    <w:rsid w:val="00D4213A"/>
    <w:rsid w:val="00D70090"/>
    <w:rsid w:val="00D879A7"/>
    <w:rsid w:val="00DA104A"/>
    <w:rsid w:val="00DA790E"/>
    <w:rsid w:val="00DB1AF8"/>
    <w:rsid w:val="00DB1F74"/>
    <w:rsid w:val="00DB4B3A"/>
    <w:rsid w:val="00DB70AD"/>
    <w:rsid w:val="00DC3357"/>
    <w:rsid w:val="00DD25B4"/>
    <w:rsid w:val="00DE1499"/>
    <w:rsid w:val="00DE78C6"/>
    <w:rsid w:val="00DF1BC3"/>
    <w:rsid w:val="00DF48A8"/>
    <w:rsid w:val="00DF7AFA"/>
    <w:rsid w:val="00E00B54"/>
    <w:rsid w:val="00E0161A"/>
    <w:rsid w:val="00E047E9"/>
    <w:rsid w:val="00E054D5"/>
    <w:rsid w:val="00E15273"/>
    <w:rsid w:val="00E16AE9"/>
    <w:rsid w:val="00E20FBE"/>
    <w:rsid w:val="00E24B7D"/>
    <w:rsid w:val="00E25E02"/>
    <w:rsid w:val="00E33E59"/>
    <w:rsid w:val="00E34CF5"/>
    <w:rsid w:val="00E40DCC"/>
    <w:rsid w:val="00E4215B"/>
    <w:rsid w:val="00E507A0"/>
    <w:rsid w:val="00E56F76"/>
    <w:rsid w:val="00E63FD4"/>
    <w:rsid w:val="00E742C0"/>
    <w:rsid w:val="00E8182B"/>
    <w:rsid w:val="00E8340F"/>
    <w:rsid w:val="00E87205"/>
    <w:rsid w:val="00E94408"/>
    <w:rsid w:val="00E955C7"/>
    <w:rsid w:val="00E97E41"/>
    <w:rsid w:val="00EA55AB"/>
    <w:rsid w:val="00EB46E4"/>
    <w:rsid w:val="00EB48B6"/>
    <w:rsid w:val="00ED12AA"/>
    <w:rsid w:val="00EE5705"/>
    <w:rsid w:val="00EF3496"/>
    <w:rsid w:val="00F11546"/>
    <w:rsid w:val="00F14639"/>
    <w:rsid w:val="00F203A8"/>
    <w:rsid w:val="00F228F8"/>
    <w:rsid w:val="00F51804"/>
    <w:rsid w:val="00F611C0"/>
    <w:rsid w:val="00F70FAF"/>
    <w:rsid w:val="00F735C5"/>
    <w:rsid w:val="00F7373B"/>
    <w:rsid w:val="00F84882"/>
    <w:rsid w:val="00F87491"/>
    <w:rsid w:val="00F94C68"/>
    <w:rsid w:val="00FA023F"/>
    <w:rsid w:val="00FB1B58"/>
    <w:rsid w:val="00FB4981"/>
    <w:rsid w:val="00FB7172"/>
    <w:rsid w:val="00FC494F"/>
    <w:rsid w:val="00FC638B"/>
    <w:rsid w:val="00FD0847"/>
    <w:rsid w:val="00FD3FB8"/>
    <w:rsid w:val="00FD568B"/>
    <w:rsid w:val="00FE29C9"/>
    <w:rsid w:val="00FE2FB4"/>
    <w:rsid w:val="00FF46DA"/>
    <w:rsid w:val="00FF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9A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9329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9A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329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2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29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329A6"/>
  </w:style>
  <w:style w:type="character" w:styleId="a5">
    <w:name w:val="Hyperlink"/>
    <w:basedOn w:val="a0"/>
    <w:uiPriority w:val="99"/>
    <w:semiHidden/>
    <w:unhideWhenUsed/>
    <w:rsid w:val="009329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2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9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logopedonlain/psihologogiceskaa-diagnostika-testy/testy-dla-detej-ot-3-do-5-let/vnimanie-test-najdi-otlicie/%D0%BE%D1%82%D0%BB%D0%B8%D1%87%D0%B8%D1%8F%201.jpg?attredirects=0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sites.google.com/site/logopedonlain/psihologogiceskaa-diagnostika-testy/testy-dla-detej-ot-3-do-5-let/vospriatie-test-kakie-predmety-spratany-v-risunke/%D0%BD%D0%B5%20%D1%85%D0%B2%D0%B0%D1%82%202.jpg?attredirects=0" TargetMode="External"/><Relationship Id="rId26" Type="http://schemas.openxmlformats.org/officeDocument/2006/relationships/hyperlink" Target="https://sites.google.com/site/logopedonlain/psihologogiceskaa-diagnostika-testy/testy-dla-detej-ot-3-do-5-let/pamat-test-10-predmetov/10%20%D0%BF%D1%80%D0%B5%D0%B4%D0%BC%D0%B5%D1%82%D0%BE%D0%B2.jpg?attredirects=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letu.ru/" TargetMode="External"/><Relationship Id="rId12" Type="http://schemas.openxmlformats.org/officeDocument/2006/relationships/hyperlink" Target="https://sites.google.com/site/logopedonlain/psihologogiceskaa-diagnostika-testy/testy-dla-detej-ot-3-do-5-let/vnimanie-test-najdi-otlicie/%D0%BE%D1%82%D0%BB%D0%B8%D1%87%D0%B8%D1%8F%203.jpg?attredirects=0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tes.google.com/site/logopedonlain/psihologogiceskaa-diagnostika-testy/testy-dla-detej-ot-3-do-5-let/vospriatie-test-cego-ne-hvataet-na-etih-risunkah/%D0%BD%D0%B5%20%D1%85%D0%B2%D0%B0%D1%82.jpg?attredirects=0" TargetMode="External"/><Relationship Id="rId20" Type="http://schemas.openxmlformats.org/officeDocument/2006/relationships/hyperlink" Target="https://sites.google.com/site/logopedonlain/psihologogiceskaa-diagnostika-testy/testy-dla-detej-ot-3-do-5-let/vospriatie-test-uznaj-kto-eto/%D1%81%D0%BE%D0%B1%D0%B0%D0%BA%D0%B0.jpg?attredirects=0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s://sites.google.com/site/logopedonlain/psihologogiceskaa-diagnostika-testy/testy-dla-detej-ot-3-do-5-let/test-na-ocenku-ustojcivosti-vnimania/%D0%BB%D0%B0%D0%B1%D0%B8%D1%80%D0%B8%D0%BD%D1%82%202.jpg?attredirects=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sites.google.com/site/logopedonlain/psihologogiceskaa-diagnostika-testy/testy-dla-detej-ot-3-do-5-let/vnimanie-test-labirint/%D0%BB%D0%B0%D0%B1%D0%B8%D1%80%D0%B8%D0%BD%D1%82%20%D0%BC%D0%B0%D1%88%D0%B8%D0%BD%D0%BA%D0%B0.jpg?attredirects=0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2.gif"/><Relationship Id="rId10" Type="http://schemas.openxmlformats.org/officeDocument/2006/relationships/hyperlink" Target="https://sites.google.com/site/logopedonlain/psihologogiceskaa-diagnostika-testy/testy-dla-detej-ot-3-do-5-let/vnimanie-test-najdi-otlicie/%D0%BE%D1%82%D0%BB%D0%B8%D1%87%D0%B8%D1%8F%202.jpg?attredirects=0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sites.google.com/site/logopedonlain/psihologogiceskaa-diagnostika-testy/testy-dla-detej-ot-3-do-5-let/vnimanie-test-najdi-otlicie/%D0%BE%D1%82%D0%BB%D0%B8%D1%87%D0%B8%D1%8F%204.jpg?attredirects=0" TargetMode="External"/><Relationship Id="rId22" Type="http://schemas.openxmlformats.org/officeDocument/2006/relationships/hyperlink" Target="https://sites.google.com/site/logopedonlain/psihologogiceskaa-diagnostika-testy/testy-dla-detej-ot-3-do-5-let/myslenie-test-nelepicy/%D0%BD%D0%B5%D0%BB%D0%B5%D0%BF%D0%B8%D1%86%D1%8B.jpg?attredirects=0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3121</Words>
  <Characters>17792</Characters>
  <Application>Microsoft Office Word</Application>
  <DocSecurity>0</DocSecurity>
  <Lines>148</Lines>
  <Paragraphs>41</Paragraphs>
  <ScaleCrop>false</ScaleCrop>
  <Company/>
  <LinksUpToDate>false</LinksUpToDate>
  <CharactersWithSpaces>20872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1</cp:revision>
  <dcterms:created xsi:type="dcterms:W3CDTF">2014-12-02T05:20:00Z</dcterms:created>
  <dcterms:modified xsi:type="dcterms:W3CDTF">2014-12-02T05:24:00Z</dcterms:modified>
</cp:coreProperties>
</file>