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400" w:rsidRPr="009A6BAD" w:rsidRDefault="00702400" w:rsidP="00702400">
      <w:pPr>
        <w:pStyle w:val="a6"/>
        <w:jc w:val="center"/>
        <w:rPr>
          <w:rFonts w:ascii="Times New Roman" w:hAnsi="Times New Roman"/>
          <w:sz w:val="28"/>
          <w:szCs w:val="28"/>
        </w:rPr>
      </w:pPr>
      <w:r w:rsidRPr="009A6BAD">
        <w:rPr>
          <w:rFonts w:ascii="Times New Roman" w:hAnsi="Times New Roman"/>
          <w:sz w:val="28"/>
          <w:szCs w:val="28"/>
        </w:rPr>
        <w:t xml:space="preserve">Муниципальное </w:t>
      </w:r>
      <w:r>
        <w:rPr>
          <w:rFonts w:ascii="Times New Roman" w:hAnsi="Times New Roman"/>
          <w:sz w:val="28"/>
          <w:szCs w:val="28"/>
        </w:rPr>
        <w:t xml:space="preserve">бюджетное дошкольное </w:t>
      </w:r>
      <w:r w:rsidRPr="009A6BAD">
        <w:rPr>
          <w:rFonts w:ascii="Times New Roman" w:hAnsi="Times New Roman"/>
          <w:sz w:val="28"/>
          <w:szCs w:val="28"/>
        </w:rPr>
        <w:t>общеобразовательное учреждение</w:t>
      </w:r>
    </w:p>
    <w:p w:rsidR="00702400" w:rsidRPr="009A6BAD" w:rsidRDefault="00702400" w:rsidP="00702400">
      <w:pPr>
        <w:pStyle w:val="a6"/>
        <w:jc w:val="center"/>
        <w:rPr>
          <w:rFonts w:ascii="Times New Roman" w:hAnsi="Times New Roman"/>
          <w:sz w:val="28"/>
          <w:szCs w:val="28"/>
        </w:rPr>
      </w:pPr>
      <w:r>
        <w:rPr>
          <w:rFonts w:ascii="Times New Roman" w:hAnsi="Times New Roman"/>
          <w:sz w:val="28"/>
          <w:szCs w:val="28"/>
        </w:rPr>
        <w:t>Детский сад комбинированного вида № 17 «Сказка»</w:t>
      </w:r>
    </w:p>
    <w:p w:rsidR="00702400" w:rsidRPr="009A6BAD" w:rsidRDefault="00702400" w:rsidP="00702400">
      <w:pPr>
        <w:jc w:val="center"/>
        <w:rPr>
          <w:rFonts w:ascii="Times New Roman" w:hAnsi="Times New Roman"/>
          <w:sz w:val="28"/>
          <w:szCs w:val="28"/>
        </w:rPr>
      </w:pPr>
      <w:proofErr w:type="gramStart"/>
      <w:r>
        <w:rPr>
          <w:rFonts w:ascii="Times New Roman" w:hAnsi="Times New Roman"/>
          <w:sz w:val="28"/>
          <w:szCs w:val="28"/>
        </w:rPr>
        <w:t>города</w:t>
      </w:r>
      <w:proofErr w:type="gramEnd"/>
      <w:r>
        <w:rPr>
          <w:rFonts w:ascii="Times New Roman" w:hAnsi="Times New Roman"/>
          <w:sz w:val="28"/>
          <w:szCs w:val="28"/>
        </w:rPr>
        <w:t xml:space="preserve"> Шарьи</w:t>
      </w:r>
      <w:r>
        <w:rPr>
          <w:rFonts w:ascii="Times New Roman" w:hAnsi="Times New Roman"/>
          <w:sz w:val="28"/>
          <w:szCs w:val="28"/>
        </w:rPr>
        <w:t xml:space="preserve"> Костромской области </w:t>
      </w:r>
    </w:p>
    <w:p w:rsidR="00702400" w:rsidRDefault="00702400" w:rsidP="00702400">
      <w:pPr>
        <w:jc w:val="center"/>
      </w:pPr>
    </w:p>
    <w:p w:rsidR="00702400" w:rsidRDefault="00702400" w:rsidP="00702400">
      <w:pPr>
        <w:jc w:val="center"/>
      </w:pPr>
    </w:p>
    <w:p w:rsidR="00702400" w:rsidRDefault="00702400" w:rsidP="00702400">
      <w:pPr>
        <w:jc w:val="center"/>
      </w:pPr>
    </w:p>
    <w:p w:rsidR="00702400" w:rsidRDefault="00702400" w:rsidP="00702400">
      <w:pPr>
        <w:jc w:val="center"/>
      </w:pPr>
    </w:p>
    <w:p w:rsidR="00702400" w:rsidRDefault="00702400" w:rsidP="00702400">
      <w:pPr>
        <w:jc w:val="center"/>
      </w:pPr>
    </w:p>
    <w:p w:rsidR="00702400" w:rsidRDefault="00702400" w:rsidP="00702400">
      <w:pPr>
        <w:jc w:val="center"/>
      </w:pPr>
    </w:p>
    <w:p w:rsidR="00702400" w:rsidRDefault="00702400" w:rsidP="00702400">
      <w:pPr>
        <w:jc w:val="center"/>
      </w:pPr>
    </w:p>
    <w:p w:rsidR="00702400" w:rsidRDefault="00702400" w:rsidP="00702400">
      <w:pPr>
        <w:jc w:val="center"/>
      </w:pPr>
    </w:p>
    <w:p w:rsidR="00702400" w:rsidRPr="00702400" w:rsidRDefault="00702400" w:rsidP="00702400">
      <w:pPr>
        <w:jc w:val="center"/>
        <w:rPr>
          <w:b/>
          <w:sz w:val="24"/>
        </w:rPr>
      </w:pPr>
    </w:p>
    <w:p w:rsidR="00702400" w:rsidRPr="00702400" w:rsidRDefault="00702400" w:rsidP="00702400">
      <w:pPr>
        <w:spacing w:after="0"/>
        <w:jc w:val="center"/>
        <w:rPr>
          <w:rFonts w:ascii="Times New Roman" w:hAnsi="Times New Roman"/>
          <w:b/>
          <w:sz w:val="56"/>
          <w:szCs w:val="44"/>
        </w:rPr>
      </w:pPr>
      <w:r w:rsidRPr="00702400">
        <w:rPr>
          <w:rFonts w:ascii="Times New Roman" w:hAnsi="Times New Roman"/>
          <w:b/>
          <w:sz w:val="56"/>
          <w:szCs w:val="44"/>
        </w:rPr>
        <w:t xml:space="preserve">Консультация для родителей: </w:t>
      </w:r>
    </w:p>
    <w:p w:rsidR="00702400" w:rsidRPr="00702400" w:rsidRDefault="00702400" w:rsidP="00702400">
      <w:pPr>
        <w:spacing w:after="0"/>
        <w:jc w:val="center"/>
        <w:rPr>
          <w:rFonts w:ascii="Times New Roman" w:hAnsi="Times New Roman"/>
          <w:b/>
          <w:i/>
          <w:sz w:val="56"/>
          <w:szCs w:val="44"/>
        </w:rPr>
      </w:pPr>
      <w:r w:rsidRPr="00702400">
        <w:rPr>
          <w:rFonts w:ascii="Times New Roman" w:hAnsi="Times New Roman"/>
          <w:b/>
          <w:sz w:val="56"/>
          <w:szCs w:val="44"/>
        </w:rPr>
        <w:t>«О физическом наказании»</w:t>
      </w:r>
    </w:p>
    <w:p w:rsidR="00702400" w:rsidRPr="006A2B03" w:rsidRDefault="00702400" w:rsidP="00702400">
      <w:pPr>
        <w:jc w:val="center"/>
        <w:rPr>
          <w:b/>
          <w:i/>
          <w:sz w:val="48"/>
        </w:rPr>
      </w:pPr>
    </w:p>
    <w:p w:rsidR="00702400" w:rsidRDefault="00702400" w:rsidP="00702400">
      <w:pPr>
        <w:jc w:val="center"/>
        <w:rPr>
          <w:color w:val="999999"/>
          <w:sz w:val="56"/>
        </w:rPr>
      </w:pPr>
    </w:p>
    <w:p w:rsidR="00702400" w:rsidRDefault="00702400" w:rsidP="00702400">
      <w:pPr>
        <w:jc w:val="center"/>
        <w:rPr>
          <w:color w:val="999999"/>
          <w:sz w:val="56"/>
        </w:rPr>
      </w:pPr>
    </w:p>
    <w:p w:rsidR="00702400" w:rsidRDefault="00702400" w:rsidP="00702400">
      <w:pPr>
        <w:jc w:val="center"/>
        <w:rPr>
          <w:color w:val="999999"/>
          <w:sz w:val="56"/>
        </w:rPr>
      </w:pPr>
    </w:p>
    <w:p w:rsidR="00702400" w:rsidRDefault="00702400" w:rsidP="00702400">
      <w:pPr>
        <w:jc w:val="right"/>
        <w:rPr>
          <w:rFonts w:ascii="Times New Roman" w:hAnsi="Times New Roman"/>
          <w:sz w:val="28"/>
          <w:szCs w:val="28"/>
        </w:rPr>
      </w:pPr>
    </w:p>
    <w:p w:rsidR="00702400" w:rsidRPr="009A6BAD" w:rsidRDefault="00702400" w:rsidP="00702400">
      <w:pPr>
        <w:jc w:val="right"/>
        <w:rPr>
          <w:rFonts w:ascii="Times New Roman" w:hAnsi="Times New Roman"/>
          <w:sz w:val="28"/>
          <w:szCs w:val="28"/>
        </w:rPr>
      </w:pPr>
      <w:proofErr w:type="gramStart"/>
      <w:r w:rsidRPr="009A6BAD">
        <w:rPr>
          <w:rFonts w:ascii="Times New Roman" w:hAnsi="Times New Roman"/>
          <w:sz w:val="28"/>
          <w:szCs w:val="28"/>
        </w:rPr>
        <w:t>подготовила</w:t>
      </w:r>
      <w:proofErr w:type="gramEnd"/>
      <w:r w:rsidRPr="009A6BAD">
        <w:rPr>
          <w:rFonts w:ascii="Times New Roman" w:hAnsi="Times New Roman"/>
          <w:sz w:val="28"/>
          <w:szCs w:val="28"/>
        </w:rPr>
        <w:t xml:space="preserve"> </w:t>
      </w:r>
    </w:p>
    <w:p w:rsidR="00702400" w:rsidRDefault="00702400" w:rsidP="00702400">
      <w:pPr>
        <w:jc w:val="right"/>
        <w:rPr>
          <w:rFonts w:ascii="Times New Roman" w:hAnsi="Times New Roman"/>
          <w:sz w:val="28"/>
          <w:szCs w:val="28"/>
        </w:rPr>
      </w:pPr>
      <w:proofErr w:type="gramStart"/>
      <w:r>
        <w:rPr>
          <w:rFonts w:ascii="Times New Roman" w:hAnsi="Times New Roman"/>
          <w:sz w:val="28"/>
          <w:szCs w:val="28"/>
        </w:rPr>
        <w:t>педагог</w:t>
      </w:r>
      <w:proofErr w:type="gramEnd"/>
      <w:r>
        <w:rPr>
          <w:rFonts w:ascii="Times New Roman" w:hAnsi="Times New Roman"/>
          <w:sz w:val="28"/>
          <w:szCs w:val="28"/>
        </w:rPr>
        <w:t xml:space="preserve">-психолог </w:t>
      </w:r>
    </w:p>
    <w:p w:rsidR="00702400" w:rsidRPr="00724094" w:rsidRDefault="00702400" w:rsidP="00702400">
      <w:pPr>
        <w:jc w:val="right"/>
        <w:rPr>
          <w:rFonts w:ascii="Times New Roman" w:hAnsi="Times New Roman"/>
          <w:sz w:val="28"/>
          <w:szCs w:val="28"/>
        </w:rPr>
      </w:pPr>
      <w:r>
        <w:rPr>
          <w:rFonts w:ascii="Times New Roman" w:hAnsi="Times New Roman"/>
          <w:sz w:val="28"/>
          <w:szCs w:val="28"/>
        </w:rPr>
        <w:t>Кокарева Ирина Владимировна</w:t>
      </w:r>
    </w:p>
    <w:p w:rsidR="00702400" w:rsidRDefault="00702400" w:rsidP="00702400">
      <w:pPr>
        <w:jc w:val="right"/>
        <w:rPr>
          <w:sz w:val="28"/>
        </w:rPr>
      </w:pPr>
    </w:p>
    <w:p w:rsidR="00702400" w:rsidRDefault="00702400" w:rsidP="00702400">
      <w:pPr>
        <w:rPr>
          <w:sz w:val="28"/>
        </w:rPr>
      </w:pPr>
    </w:p>
    <w:p w:rsidR="00702400" w:rsidRDefault="00702400" w:rsidP="00702400">
      <w:pPr>
        <w:jc w:val="right"/>
        <w:rPr>
          <w:sz w:val="28"/>
        </w:rPr>
      </w:pPr>
    </w:p>
    <w:p w:rsidR="00702400" w:rsidRDefault="00702400" w:rsidP="00702400">
      <w:pPr>
        <w:jc w:val="right"/>
        <w:rPr>
          <w:sz w:val="28"/>
        </w:rPr>
      </w:pPr>
    </w:p>
    <w:p w:rsidR="00702400" w:rsidRDefault="00702400" w:rsidP="00702400">
      <w:pPr>
        <w:jc w:val="center"/>
        <w:rPr>
          <w:rFonts w:ascii="Times New Roman" w:hAnsi="Times New Roman"/>
          <w:sz w:val="28"/>
        </w:rPr>
      </w:pPr>
      <w:r>
        <w:rPr>
          <w:rFonts w:ascii="Times New Roman" w:hAnsi="Times New Roman"/>
          <w:sz w:val="28"/>
        </w:rPr>
        <w:t xml:space="preserve">г. </w:t>
      </w:r>
      <w:r>
        <w:rPr>
          <w:rFonts w:ascii="Times New Roman" w:hAnsi="Times New Roman"/>
          <w:sz w:val="28"/>
        </w:rPr>
        <w:t>Шарья</w:t>
      </w:r>
      <w:r>
        <w:rPr>
          <w:rFonts w:ascii="Times New Roman" w:hAnsi="Times New Roman"/>
          <w:sz w:val="28"/>
        </w:rPr>
        <w:br/>
      </w:r>
      <w:r>
        <w:rPr>
          <w:rFonts w:ascii="Times New Roman" w:hAnsi="Times New Roman"/>
          <w:sz w:val="28"/>
        </w:rPr>
        <w:t xml:space="preserve"> 2014</w:t>
      </w:r>
    </w:p>
    <w:p w:rsidR="006153F4" w:rsidRPr="004B3F15" w:rsidRDefault="006153F4" w:rsidP="006153F4">
      <w:pPr>
        <w:pStyle w:val="a3"/>
        <w:jc w:val="center"/>
        <w:rPr>
          <w:color w:val="FF0000"/>
          <w:sz w:val="36"/>
        </w:rPr>
      </w:pPr>
      <w:r w:rsidRPr="004B3F15">
        <w:rPr>
          <w:rStyle w:val="a4"/>
          <w:color w:val="FF0000"/>
          <w:sz w:val="36"/>
        </w:rPr>
        <w:lastRenderedPageBreak/>
        <w:t>О ФИЗИЧЕСКОМ НАКАЗАНИИ</w:t>
      </w:r>
    </w:p>
    <w:p w:rsidR="006153F4" w:rsidRPr="004B3F15" w:rsidRDefault="006153F4" w:rsidP="006153F4">
      <w:pPr>
        <w:pStyle w:val="a3"/>
        <w:jc w:val="both"/>
        <w:rPr>
          <w:sz w:val="36"/>
        </w:rPr>
      </w:pPr>
      <w:r w:rsidRPr="004B3F15">
        <w:rPr>
          <w:rStyle w:val="a5"/>
          <w:b/>
          <w:bCs/>
          <w:sz w:val="36"/>
        </w:rPr>
        <w:t>Родителям о наказании</w:t>
      </w:r>
    </w:p>
    <w:p w:rsidR="006153F4" w:rsidRPr="004B3F15" w:rsidRDefault="006153F4" w:rsidP="006153F4">
      <w:pPr>
        <w:pStyle w:val="a3"/>
        <w:numPr>
          <w:ilvl w:val="0"/>
          <w:numId w:val="1"/>
        </w:numPr>
        <w:jc w:val="both"/>
        <w:rPr>
          <w:sz w:val="36"/>
        </w:rPr>
      </w:pPr>
      <w:r w:rsidRPr="004B3F15">
        <w:rPr>
          <w:sz w:val="36"/>
        </w:rPr>
        <w:t>Шлепая ребенка, Вы учите его бояться Вас.</w:t>
      </w:r>
    </w:p>
    <w:p w:rsidR="006153F4" w:rsidRPr="004B3F15" w:rsidRDefault="006153F4" w:rsidP="006153F4">
      <w:pPr>
        <w:pStyle w:val="a3"/>
        <w:numPr>
          <w:ilvl w:val="0"/>
          <w:numId w:val="1"/>
        </w:numPr>
        <w:jc w:val="both"/>
        <w:rPr>
          <w:sz w:val="36"/>
        </w:rPr>
      </w:pPr>
      <w:r w:rsidRPr="004B3F15">
        <w:rPr>
          <w:sz w:val="36"/>
        </w:rPr>
        <w:t>Проявляя при детях худшие черты своего характера, вы показываете им дурной пример.</w:t>
      </w:r>
    </w:p>
    <w:p w:rsidR="006153F4" w:rsidRPr="004B3F15" w:rsidRDefault="006153F4" w:rsidP="006153F4">
      <w:pPr>
        <w:pStyle w:val="a3"/>
        <w:numPr>
          <w:ilvl w:val="0"/>
          <w:numId w:val="1"/>
        </w:numPr>
        <w:jc w:val="both"/>
        <w:rPr>
          <w:sz w:val="36"/>
        </w:rPr>
      </w:pPr>
      <w:r w:rsidRPr="004B3F15">
        <w:rPr>
          <w:sz w:val="36"/>
        </w:rPr>
        <w:t>Телесные наказания требуют от родителей меньше ума и способностей, чем любые другие воспитательные меры.</w:t>
      </w:r>
    </w:p>
    <w:p w:rsidR="006153F4" w:rsidRPr="004B3F15" w:rsidRDefault="006153F4" w:rsidP="006153F4">
      <w:pPr>
        <w:pStyle w:val="a3"/>
        <w:numPr>
          <w:ilvl w:val="0"/>
          <w:numId w:val="1"/>
        </w:numPr>
        <w:jc w:val="both"/>
        <w:rPr>
          <w:sz w:val="36"/>
        </w:rPr>
      </w:pPr>
      <w:r w:rsidRPr="004B3F15">
        <w:rPr>
          <w:sz w:val="36"/>
        </w:rPr>
        <w:t>Шлепки могут только утвердить, но не изменить поведение ребенка.</w:t>
      </w:r>
    </w:p>
    <w:p w:rsidR="006153F4" w:rsidRPr="004B3F15" w:rsidRDefault="006153F4" w:rsidP="006153F4">
      <w:pPr>
        <w:pStyle w:val="a3"/>
        <w:numPr>
          <w:ilvl w:val="0"/>
          <w:numId w:val="1"/>
        </w:numPr>
        <w:jc w:val="both"/>
        <w:rPr>
          <w:sz w:val="36"/>
        </w:rPr>
      </w:pPr>
      <w:r w:rsidRPr="004B3F15">
        <w:rPr>
          <w:sz w:val="36"/>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6153F4" w:rsidRPr="004B3F15" w:rsidRDefault="006153F4" w:rsidP="006153F4">
      <w:pPr>
        <w:pStyle w:val="a3"/>
        <w:numPr>
          <w:ilvl w:val="0"/>
          <w:numId w:val="1"/>
        </w:numPr>
        <w:jc w:val="both"/>
        <w:rPr>
          <w:sz w:val="36"/>
        </w:rPr>
      </w:pPr>
      <w:r w:rsidRPr="004B3F15">
        <w:rPr>
          <w:sz w:val="36"/>
        </w:rPr>
        <w:t>У наказанного ребенка может возникнуть враждебное чувство к родителям. И едва в нем объединятся два чувства: любовь и ненависть,- как сразу возникает конфликт.</w:t>
      </w:r>
    </w:p>
    <w:p w:rsidR="006153F4" w:rsidRPr="004B3F15" w:rsidRDefault="006153F4" w:rsidP="006153F4">
      <w:pPr>
        <w:pStyle w:val="a3"/>
        <w:numPr>
          <w:ilvl w:val="0"/>
          <w:numId w:val="1"/>
        </w:numPr>
        <w:jc w:val="both"/>
        <w:rPr>
          <w:sz w:val="36"/>
        </w:rPr>
      </w:pPr>
      <w:r w:rsidRPr="004B3F15">
        <w:rPr>
          <w:sz w:val="36"/>
        </w:rPr>
        <w:t>Если Вы шлепаете ребенка под горячую руку, это означает, что Вы хуже владеете собой, нежели требуете от ребенка.</w:t>
      </w:r>
    </w:p>
    <w:p w:rsidR="006153F4" w:rsidRPr="004B3F15" w:rsidRDefault="006153F4" w:rsidP="006153F4">
      <w:pPr>
        <w:pStyle w:val="a3"/>
        <w:numPr>
          <w:ilvl w:val="0"/>
          <w:numId w:val="1"/>
        </w:numPr>
        <w:jc w:val="both"/>
        <w:rPr>
          <w:sz w:val="36"/>
        </w:rPr>
      </w:pPr>
      <w:r w:rsidRPr="004B3F15">
        <w:rPr>
          <w:sz w:val="36"/>
        </w:rPr>
        <w:t>Частые наказания побуждают ребенка привлекать внимание родителей любыми средствами.</w:t>
      </w:r>
    </w:p>
    <w:p w:rsidR="006153F4" w:rsidRPr="004B3F15" w:rsidRDefault="006153F4" w:rsidP="006153F4">
      <w:pPr>
        <w:pStyle w:val="a3"/>
        <w:jc w:val="both"/>
        <w:rPr>
          <w:sz w:val="36"/>
        </w:rPr>
      </w:pPr>
      <w:r w:rsidRPr="004B3F15">
        <w:rPr>
          <w:rStyle w:val="a5"/>
          <w:b/>
          <w:bCs/>
          <w:sz w:val="36"/>
        </w:rPr>
        <w:t>Чем заменить наказание?</w:t>
      </w:r>
    </w:p>
    <w:p w:rsidR="006153F4" w:rsidRPr="004B3F15" w:rsidRDefault="006153F4" w:rsidP="006153F4">
      <w:pPr>
        <w:pStyle w:val="a3"/>
        <w:numPr>
          <w:ilvl w:val="0"/>
          <w:numId w:val="2"/>
        </w:numPr>
        <w:jc w:val="both"/>
        <w:rPr>
          <w:sz w:val="36"/>
        </w:rPr>
      </w:pPr>
      <w:r w:rsidRPr="004B3F15">
        <w:rPr>
          <w:sz w:val="36"/>
        </w:rPr>
        <w:t>Терпением. Это самая большая добродетель, которая только может быть у родителей.</w:t>
      </w:r>
    </w:p>
    <w:p w:rsidR="006153F4" w:rsidRPr="004B3F15" w:rsidRDefault="006153F4" w:rsidP="006153F4">
      <w:pPr>
        <w:pStyle w:val="a3"/>
        <w:numPr>
          <w:ilvl w:val="0"/>
          <w:numId w:val="2"/>
        </w:numPr>
        <w:jc w:val="both"/>
        <w:rPr>
          <w:sz w:val="36"/>
        </w:rPr>
      </w:pPr>
      <w:r w:rsidRPr="004B3F15">
        <w:rPr>
          <w:sz w:val="36"/>
        </w:rPr>
        <w:t>Объяснением. Объясняйте ребенку, почему его поведение неправильно, но будьте предельно кратки.</w:t>
      </w:r>
    </w:p>
    <w:p w:rsidR="006153F4" w:rsidRPr="004B3F15" w:rsidRDefault="006153F4" w:rsidP="006153F4">
      <w:pPr>
        <w:pStyle w:val="a3"/>
        <w:numPr>
          <w:ilvl w:val="0"/>
          <w:numId w:val="2"/>
        </w:numPr>
        <w:jc w:val="both"/>
        <w:rPr>
          <w:sz w:val="36"/>
        </w:rPr>
      </w:pPr>
      <w:r w:rsidRPr="004B3F15">
        <w:rPr>
          <w:sz w:val="36"/>
        </w:rPr>
        <w:t>Неторопливостью. Не спешите наказывать сына или дочь — подождите, пока проступок повторится.</w:t>
      </w:r>
    </w:p>
    <w:p w:rsidR="006153F4" w:rsidRPr="004B3F15" w:rsidRDefault="006153F4" w:rsidP="006153F4">
      <w:pPr>
        <w:pStyle w:val="a3"/>
        <w:numPr>
          <w:ilvl w:val="0"/>
          <w:numId w:val="2"/>
        </w:numPr>
        <w:jc w:val="both"/>
        <w:rPr>
          <w:sz w:val="36"/>
        </w:rPr>
      </w:pPr>
      <w:r w:rsidRPr="004B3F15">
        <w:rPr>
          <w:sz w:val="36"/>
        </w:rPr>
        <w:t>Наградами. Они более эффективны, чем наказание.</w:t>
      </w:r>
    </w:p>
    <w:p w:rsidR="006153F4" w:rsidRDefault="006153F4" w:rsidP="006153F4">
      <w:pPr>
        <w:jc w:val="center"/>
      </w:pPr>
      <w:r>
        <w:rPr>
          <w:noProof/>
          <w:lang w:eastAsia="ru-RU"/>
        </w:rPr>
        <w:drawing>
          <wp:inline distT="0" distB="0" distL="0" distR="0" wp14:anchorId="1F7E553B" wp14:editId="4C987E57">
            <wp:extent cx="2381250" cy="1790700"/>
            <wp:effectExtent l="0" t="0" r="0" b="0"/>
            <wp:docPr id="1" name="preview-image" descr="http://www.gippokrat.by/fotogalery/news/zhest-obrasch-s-r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gippokrat.by/fotogalery/news/zhest-obrasch-s-re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6153F4" w:rsidRPr="004B3F15" w:rsidRDefault="00416450" w:rsidP="006153F4">
      <w:pPr>
        <w:spacing w:before="100" w:beforeAutospacing="1" w:after="100" w:afterAutospacing="1" w:line="240" w:lineRule="auto"/>
        <w:jc w:val="center"/>
        <w:outlineLvl w:val="1"/>
        <w:rPr>
          <w:rFonts w:ascii="Times New Roman" w:eastAsia="Times New Roman" w:hAnsi="Times New Roman" w:cs="Times New Roman"/>
          <w:b/>
          <w:bCs/>
          <w:sz w:val="44"/>
          <w:szCs w:val="36"/>
          <w:lang w:eastAsia="ru-RU"/>
        </w:rPr>
      </w:pPr>
      <w:hyperlink r:id="rId7" w:tooltip="Постоянная ссылка на Наказание ребенка" w:history="1">
        <w:r w:rsidR="006153F4" w:rsidRPr="00A258FF">
          <w:rPr>
            <w:rFonts w:ascii="Times New Roman" w:eastAsia="Times New Roman" w:hAnsi="Times New Roman" w:cs="Times New Roman"/>
            <w:b/>
            <w:bCs/>
            <w:color w:val="0000FF"/>
            <w:sz w:val="44"/>
            <w:szCs w:val="36"/>
            <w:u w:val="single"/>
            <w:lang w:eastAsia="ru-RU"/>
          </w:rPr>
          <w:t>Наказание ребенка</w:t>
        </w:r>
      </w:hyperlink>
    </w:p>
    <w:p w:rsidR="006153F4" w:rsidRPr="00A258FF" w:rsidRDefault="006153F4" w:rsidP="006153F4">
      <w:pPr>
        <w:spacing w:after="0" w:line="240" w:lineRule="auto"/>
        <w:ind w:firstLine="708"/>
        <w:jc w:val="both"/>
        <w:rPr>
          <w:rFonts w:ascii="Times New Roman" w:eastAsia="Times New Roman" w:hAnsi="Times New Roman" w:cs="Times New Roman"/>
          <w:sz w:val="32"/>
          <w:szCs w:val="24"/>
          <w:lang w:eastAsia="ru-RU"/>
        </w:rPr>
      </w:pPr>
      <w:r w:rsidRPr="004B3F15">
        <w:rPr>
          <w:rFonts w:ascii="Times New Roman" w:eastAsia="Times New Roman" w:hAnsi="Times New Roman" w:cs="Times New Roman"/>
          <w:noProof/>
          <w:sz w:val="32"/>
          <w:szCs w:val="24"/>
          <w:lang w:eastAsia="ru-RU"/>
        </w:rPr>
        <w:drawing>
          <wp:anchor distT="0" distB="0" distL="114300" distR="114300" simplePos="0" relativeHeight="251661312" behindDoc="1" locked="0" layoutInCell="1" allowOverlap="1" wp14:anchorId="1133BB81" wp14:editId="08AD0CEC">
            <wp:simplePos x="0" y="0"/>
            <wp:positionH relativeFrom="column">
              <wp:posOffset>0</wp:posOffset>
            </wp:positionH>
            <wp:positionV relativeFrom="paragraph">
              <wp:posOffset>-2540</wp:posOffset>
            </wp:positionV>
            <wp:extent cx="1895475" cy="2857500"/>
            <wp:effectExtent l="0" t="0" r="9525" b="0"/>
            <wp:wrapTight wrapText="bothSides">
              <wp:wrapPolygon edited="0">
                <wp:start x="0" y="0"/>
                <wp:lineTo x="0" y="21456"/>
                <wp:lineTo x="21491" y="21456"/>
                <wp:lineTo x="21491" y="0"/>
                <wp:lineTo x="0" y="0"/>
              </wp:wrapPolygon>
            </wp:wrapTight>
            <wp:docPr id="2" name="Рисунок 2" descr="nakazanie-rebe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kazanie-reben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F15">
        <w:rPr>
          <w:rFonts w:ascii="Times New Roman" w:eastAsia="Times New Roman" w:hAnsi="Times New Roman" w:cs="Times New Roman"/>
          <w:sz w:val="32"/>
          <w:szCs w:val="24"/>
          <w:lang w:eastAsia="ru-RU"/>
        </w:rPr>
        <w:t xml:space="preserve">Наказание — </w:t>
      </w:r>
      <w:proofErr w:type="gramStart"/>
      <w:r w:rsidRPr="004B3F15">
        <w:rPr>
          <w:rFonts w:ascii="Times New Roman" w:eastAsia="Times New Roman" w:hAnsi="Times New Roman" w:cs="Times New Roman"/>
          <w:sz w:val="32"/>
          <w:szCs w:val="24"/>
          <w:lang w:eastAsia="ru-RU"/>
        </w:rPr>
        <w:t>это  способ</w:t>
      </w:r>
      <w:proofErr w:type="gramEnd"/>
      <w:r w:rsidRPr="004B3F15">
        <w:rPr>
          <w:rFonts w:ascii="Times New Roman" w:eastAsia="Times New Roman" w:hAnsi="Times New Roman" w:cs="Times New Roman"/>
          <w:sz w:val="32"/>
          <w:szCs w:val="24"/>
          <w:lang w:eastAsia="ru-RU"/>
        </w:rPr>
        <w:t xml:space="preserve"> родителя заставить ребенка сделать то, что угодно самому родителю. Это часто способ выразить свою злость, свое бессилие, свое недовольство ребенком. Это крайний способ, когда мы уже не справляемся с ребенком, и нам хочется его наказать.</w:t>
      </w:r>
    </w:p>
    <w:p w:rsidR="006153F4" w:rsidRPr="00A258FF" w:rsidRDefault="006153F4" w:rsidP="006153F4">
      <w:pPr>
        <w:spacing w:after="0" w:line="240" w:lineRule="auto"/>
        <w:ind w:firstLine="708"/>
        <w:jc w:val="both"/>
        <w:rPr>
          <w:rFonts w:ascii="Times New Roman" w:eastAsia="Times New Roman" w:hAnsi="Times New Roman" w:cs="Times New Roman"/>
          <w:sz w:val="32"/>
          <w:szCs w:val="24"/>
          <w:lang w:eastAsia="ru-RU"/>
        </w:rPr>
      </w:pPr>
      <w:r w:rsidRPr="004B3F15">
        <w:rPr>
          <w:rFonts w:ascii="Times New Roman" w:eastAsia="Times New Roman" w:hAnsi="Times New Roman" w:cs="Times New Roman"/>
          <w:sz w:val="32"/>
          <w:szCs w:val="24"/>
          <w:lang w:eastAsia="ru-RU"/>
        </w:rPr>
        <w:t>Вторая причина, по которой нам хочется наказывать детей, это отсутствие веры в то, что если мы не накажем, не закрепим в нем понятие «</w:t>
      </w:r>
      <w:r w:rsidRPr="00A258FF">
        <w:rPr>
          <w:rFonts w:ascii="Times New Roman" w:eastAsia="Times New Roman" w:hAnsi="Times New Roman" w:cs="Times New Roman"/>
          <w:i/>
          <w:iCs/>
          <w:sz w:val="32"/>
          <w:szCs w:val="24"/>
          <w:lang w:eastAsia="ru-RU"/>
        </w:rPr>
        <w:t>ты плохо поступил</w:t>
      </w:r>
      <w:r w:rsidRPr="004B3F15">
        <w:rPr>
          <w:rFonts w:ascii="Times New Roman" w:eastAsia="Times New Roman" w:hAnsi="Times New Roman" w:cs="Times New Roman"/>
          <w:sz w:val="32"/>
          <w:szCs w:val="24"/>
          <w:lang w:eastAsia="ru-RU"/>
        </w:rPr>
        <w:t>», ребенок будет продолжать делать то же самое. Традиционная вещь.</w:t>
      </w:r>
    </w:p>
    <w:p w:rsidR="006153F4" w:rsidRPr="00A258FF" w:rsidRDefault="006153F4" w:rsidP="006153F4">
      <w:pPr>
        <w:spacing w:after="0" w:line="240" w:lineRule="auto"/>
        <w:ind w:firstLine="708"/>
        <w:jc w:val="both"/>
        <w:rPr>
          <w:rFonts w:ascii="Times New Roman" w:eastAsia="Times New Roman" w:hAnsi="Times New Roman" w:cs="Times New Roman"/>
          <w:sz w:val="32"/>
          <w:szCs w:val="24"/>
          <w:lang w:eastAsia="ru-RU"/>
        </w:rPr>
      </w:pPr>
      <w:r w:rsidRPr="004B3F15">
        <w:rPr>
          <w:rFonts w:ascii="Times New Roman" w:eastAsia="Times New Roman" w:hAnsi="Times New Roman" w:cs="Times New Roman"/>
          <w:sz w:val="32"/>
          <w:szCs w:val="24"/>
          <w:lang w:eastAsia="ru-RU"/>
        </w:rPr>
        <w:t xml:space="preserve">На самом деле, если что- то произошло, и мы можем </w:t>
      </w:r>
      <w:r w:rsidRPr="004B3F15">
        <w:rPr>
          <w:rFonts w:ascii="Times New Roman" w:eastAsia="Times New Roman" w:hAnsi="Times New Roman" w:cs="Times New Roman"/>
          <w:color w:val="3366FF"/>
          <w:sz w:val="32"/>
          <w:szCs w:val="24"/>
          <w:lang w:eastAsia="ru-RU"/>
        </w:rPr>
        <w:t>поговорить</w:t>
      </w:r>
      <w:r w:rsidRPr="004B3F15">
        <w:rPr>
          <w:rFonts w:ascii="Times New Roman" w:eastAsia="Times New Roman" w:hAnsi="Times New Roman" w:cs="Times New Roman"/>
          <w:sz w:val="32"/>
          <w:szCs w:val="24"/>
          <w:lang w:eastAsia="ru-RU"/>
        </w:rPr>
        <w:t xml:space="preserve"> с ребенком, объяснить ему наши чувства, наше беспокойство, объяснить последствия чего-то, то наказание не требуется. Когда мы, например, рассержены, обижены на него, в бессилии, и мы его шлепнули, к примеру, от бессилия, что пять раз уже сказали, он нас не услышал, тогда надо хотя бы понять, что это наши чувства, наше бессилие, условно говоря, он ни причем.</w:t>
      </w:r>
    </w:p>
    <w:p w:rsidR="006153F4" w:rsidRPr="00A258FF" w:rsidRDefault="006153F4" w:rsidP="006153F4">
      <w:pPr>
        <w:spacing w:after="0" w:line="240" w:lineRule="auto"/>
        <w:ind w:firstLine="708"/>
        <w:jc w:val="both"/>
        <w:rPr>
          <w:rFonts w:ascii="Times New Roman" w:eastAsia="Times New Roman" w:hAnsi="Times New Roman" w:cs="Times New Roman"/>
          <w:i/>
          <w:sz w:val="32"/>
          <w:szCs w:val="24"/>
          <w:lang w:eastAsia="ru-RU"/>
        </w:rPr>
      </w:pPr>
      <w:r w:rsidRPr="004B3F15">
        <w:rPr>
          <w:rFonts w:ascii="Times New Roman" w:eastAsia="Times New Roman" w:hAnsi="Times New Roman" w:cs="Times New Roman"/>
          <w:sz w:val="32"/>
          <w:szCs w:val="24"/>
          <w:lang w:eastAsia="ru-RU"/>
        </w:rPr>
        <w:t>Традиционно родители так рассказывают о том, как они наносят детям наказание:</w:t>
      </w:r>
      <w:r w:rsidRPr="00A258FF">
        <w:rPr>
          <w:rFonts w:ascii="Times New Roman" w:eastAsia="Times New Roman" w:hAnsi="Times New Roman" w:cs="Times New Roman"/>
          <w:sz w:val="32"/>
          <w:szCs w:val="24"/>
          <w:lang w:eastAsia="ru-RU"/>
        </w:rPr>
        <w:t xml:space="preserve"> </w:t>
      </w:r>
      <w:r w:rsidRPr="004B3F15">
        <w:rPr>
          <w:rFonts w:ascii="Times New Roman" w:eastAsia="Times New Roman" w:hAnsi="Times New Roman" w:cs="Times New Roman"/>
          <w:sz w:val="32"/>
          <w:szCs w:val="24"/>
          <w:lang w:eastAsia="ru-RU"/>
        </w:rPr>
        <w:t xml:space="preserve">- </w:t>
      </w:r>
      <w:r w:rsidRPr="004B3F15">
        <w:rPr>
          <w:rFonts w:ascii="Times New Roman" w:eastAsia="Times New Roman" w:hAnsi="Times New Roman" w:cs="Times New Roman"/>
          <w:i/>
          <w:sz w:val="32"/>
          <w:szCs w:val="24"/>
          <w:lang w:eastAsia="ru-RU"/>
        </w:rPr>
        <w:t xml:space="preserve">Я ему раз </w:t>
      </w:r>
      <w:proofErr w:type="gramStart"/>
      <w:r w:rsidRPr="004B3F15">
        <w:rPr>
          <w:rFonts w:ascii="Times New Roman" w:eastAsia="Times New Roman" w:hAnsi="Times New Roman" w:cs="Times New Roman"/>
          <w:i/>
          <w:sz w:val="32"/>
          <w:szCs w:val="24"/>
          <w:lang w:eastAsia="ru-RU"/>
        </w:rPr>
        <w:t>сказал  —</w:t>
      </w:r>
      <w:proofErr w:type="gramEnd"/>
      <w:r w:rsidRPr="004B3F15">
        <w:rPr>
          <w:rFonts w:ascii="Times New Roman" w:eastAsia="Times New Roman" w:hAnsi="Times New Roman" w:cs="Times New Roman"/>
          <w:i/>
          <w:sz w:val="32"/>
          <w:szCs w:val="24"/>
          <w:lang w:eastAsia="ru-RU"/>
        </w:rPr>
        <w:t xml:space="preserve"> не балуйся, два сказал — не балуйся, три сказал, а потом не выдерживаю и шлепаю ( или я кричу, или наказываю).</w:t>
      </w:r>
    </w:p>
    <w:p w:rsidR="006153F4" w:rsidRPr="004B3F15" w:rsidRDefault="006153F4" w:rsidP="006153F4">
      <w:pPr>
        <w:spacing w:after="0" w:line="240" w:lineRule="auto"/>
        <w:ind w:firstLine="708"/>
        <w:jc w:val="both"/>
        <w:rPr>
          <w:rFonts w:ascii="Times New Roman" w:eastAsia="Times New Roman" w:hAnsi="Times New Roman" w:cs="Times New Roman"/>
          <w:i/>
          <w:sz w:val="32"/>
          <w:szCs w:val="24"/>
          <w:lang w:eastAsia="ru-RU"/>
        </w:rPr>
      </w:pPr>
      <w:r w:rsidRPr="004B3F15">
        <w:rPr>
          <w:rFonts w:ascii="Times New Roman" w:eastAsia="Times New Roman" w:hAnsi="Times New Roman" w:cs="Times New Roman"/>
          <w:sz w:val="32"/>
          <w:szCs w:val="24"/>
          <w:lang w:eastAsia="ru-RU"/>
        </w:rPr>
        <w:t xml:space="preserve">Мы даже не пытаемся </w:t>
      </w:r>
      <w:r w:rsidRPr="004B3F15">
        <w:rPr>
          <w:rFonts w:ascii="Times New Roman" w:eastAsia="Times New Roman" w:hAnsi="Times New Roman" w:cs="Times New Roman"/>
          <w:color w:val="3366FF"/>
          <w:sz w:val="32"/>
          <w:szCs w:val="24"/>
          <w:lang w:eastAsia="ru-RU"/>
        </w:rPr>
        <w:t>понять</w:t>
      </w:r>
      <w:r w:rsidRPr="004B3F15">
        <w:rPr>
          <w:rFonts w:ascii="Times New Roman" w:eastAsia="Times New Roman" w:hAnsi="Times New Roman" w:cs="Times New Roman"/>
          <w:sz w:val="32"/>
          <w:szCs w:val="24"/>
          <w:lang w:eastAsia="ru-RU"/>
        </w:rPr>
        <w:t xml:space="preserve">, почему он это делает. </w:t>
      </w:r>
      <w:proofErr w:type="gramStart"/>
      <w:r w:rsidRPr="004B3F15">
        <w:rPr>
          <w:rFonts w:ascii="Times New Roman" w:eastAsia="Times New Roman" w:hAnsi="Times New Roman" w:cs="Times New Roman"/>
          <w:sz w:val="32"/>
          <w:szCs w:val="24"/>
          <w:lang w:eastAsia="ru-RU"/>
        </w:rPr>
        <w:t>Он  видит</w:t>
      </w:r>
      <w:proofErr w:type="gramEnd"/>
      <w:r w:rsidRPr="004B3F15">
        <w:rPr>
          <w:rFonts w:ascii="Times New Roman" w:eastAsia="Times New Roman" w:hAnsi="Times New Roman" w:cs="Times New Roman"/>
          <w:sz w:val="32"/>
          <w:szCs w:val="24"/>
          <w:lang w:eastAsia="ru-RU"/>
        </w:rPr>
        <w:t xml:space="preserve"> прекрасно, что это нас злит, что мы ему запрещаем, что мы от этого бесимся, а он продолжает это делать. Это, часто бывает, что ему нужна наша реакция, наши чувства, наше внимание. И поскольку у </w:t>
      </w:r>
      <w:proofErr w:type="gramStart"/>
      <w:r w:rsidRPr="004B3F15">
        <w:rPr>
          <w:rFonts w:ascii="Times New Roman" w:eastAsia="Times New Roman" w:hAnsi="Times New Roman" w:cs="Times New Roman"/>
          <w:sz w:val="32"/>
          <w:szCs w:val="24"/>
          <w:lang w:eastAsia="ru-RU"/>
        </w:rPr>
        <w:t>него  нет</w:t>
      </w:r>
      <w:proofErr w:type="gramEnd"/>
      <w:r w:rsidRPr="004B3F15">
        <w:rPr>
          <w:rFonts w:ascii="Times New Roman" w:eastAsia="Times New Roman" w:hAnsi="Times New Roman" w:cs="Times New Roman"/>
          <w:sz w:val="32"/>
          <w:szCs w:val="24"/>
          <w:lang w:eastAsia="ru-RU"/>
        </w:rPr>
        <w:t xml:space="preserve"> надежды заполучить наше внимание другим способом, то он готов даже на такое, даже на нашу злость, даже на наказание. Потому что быть наказанным это очень сильный контакт, сильная родительская интервенция, сильное родительское чувство. И в это время, как это ни парадоксально, ребенок ощущает, что мы с ним. «Моя мама меня заметила, она меня шлепнула (накричала и т.д.)». Поэтому, если мы хотим остановить ребенка от чего-либо, достаточно говорить:</w:t>
      </w:r>
    </w:p>
    <w:p w:rsidR="006153F4" w:rsidRPr="004B3F15" w:rsidRDefault="006153F4" w:rsidP="006153F4">
      <w:pPr>
        <w:spacing w:after="0" w:line="240" w:lineRule="auto"/>
        <w:jc w:val="both"/>
        <w:rPr>
          <w:rFonts w:ascii="Times New Roman" w:eastAsia="Times New Roman" w:hAnsi="Times New Roman" w:cs="Times New Roman"/>
          <w:i/>
          <w:sz w:val="32"/>
          <w:szCs w:val="24"/>
          <w:lang w:eastAsia="ru-RU"/>
        </w:rPr>
      </w:pPr>
      <w:r>
        <w:rPr>
          <w:noProof/>
          <w:lang w:eastAsia="ru-RU"/>
        </w:rPr>
        <w:drawing>
          <wp:anchor distT="0" distB="0" distL="114300" distR="114300" simplePos="0" relativeHeight="251663360" behindDoc="0" locked="0" layoutInCell="1" allowOverlap="1" wp14:anchorId="71D57107" wp14:editId="245E1BB2">
            <wp:simplePos x="0" y="0"/>
            <wp:positionH relativeFrom="margin">
              <wp:align>right</wp:align>
            </wp:positionH>
            <wp:positionV relativeFrom="paragraph">
              <wp:posOffset>12700</wp:posOffset>
            </wp:positionV>
            <wp:extent cx="3006725" cy="1997075"/>
            <wp:effectExtent l="0" t="0" r="3175" b="3175"/>
            <wp:wrapThrough wrapText="bothSides">
              <wp:wrapPolygon edited="0">
                <wp:start x="547" y="0"/>
                <wp:lineTo x="0" y="412"/>
                <wp:lineTo x="0" y="21222"/>
                <wp:lineTo x="547" y="21428"/>
                <wp:lineTo x="20939" y="21428"/>
                <wp:lineTo x="21486" y="21222"/>
                <wp:lineTo x="21486" y="412"/>
                <wp:lineTo x="20939" y="0"/>
                <wp:lineTo x="547" y="0"/>
              </wp:wrapPolygon>
            </wp:wrapThrough>
            <wp:docPr id="3" name="preview-image" descr="http://womanbook.com.ua/wp-content/uploads/2012/04/1306759303_petrushki.net_kak-byt-esli-tebya-ne-ponimayut-rodit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omanbook.com.ua/wp-content/uploads/2012/04/1306759303_petrushki.net_kak-byt-esli-tebya-ne-ponimayut-roditel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6725" cy="1997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B3F15">
        <w:rPr>
          <w:rFonts w:ascii="Times New Roman" w:eastAsia="Times New Roman" w:hAnsi="Times New Roman" w:cs="Times New Roman"/>
          <w:i/>
          <w:sz w:val="32"/>
          <w:szCs w:val="24"/>
          <w:lang w:eastAsia="ru-RU"/>
        </w:rPr>
        <w:t>- Стоп, остановись, не делай этого</w:t>
      </w:r>
    </w:p>
    <w:p w:rsidR="006153F4" w:rsidRPr="004B3F15" w:rsidRDefault="006153F4" w:rsidP="006153F4">
      <w:pPr>
        <w:spacing w:after="0" w:line="240" w:lineRule="auto"/>
        <w:jc w:val="both"/>
        <w:rPr>
          <w:rFonts w:ascii="Times New Roman" w:eastAsia="Times New Roman" w:hAnsi="Times New Roman" w:cs="Times New Roman"/>
          <w:i/>
          <w:sz w:val="32"/>
          <w:szCs w:val="24"/>
          <w:lang w:eastAsia="ru-RU"/>
        </w:rPr>
      </w:pPr>
      <w:r w:rsidRPr="004B3F15">
        <w:rPr>
          <w:rFonts w:ascii="Times New Roman" w:eastAsia="Times New Roman" w:hAnsi="Times New Roman" w:cs="Times New Roman"/>
          <w:i/>
          <w:sz w:val="32"/>
          <w:szCs w:val="24"/>
          <w:lang w:eastAsia="ru-RU"/>
        </w:rPr>
        <w:t>- Меня это раздражает</w:t>
      </w:r>
    </w:p>
    <w:p w:rsidR="006153F4" w:rsidRPr="004B3F15" w:rsidRDefault="006153F4" w:rsidP="006153F4">
      <w:pPr>
        <w:spacing w:after="0" w:line="240" w:lineRule="auto"/>
        <w:jc w:val="both"/>
        <w:rPr>
          <w:rFonts w:ascii="Times New Roman" w:eastAsia="Times New Roman" w:hAnsi="Times New Roman" w:cs="Times New Roman"/>
          <w:i/>
          <w:sz w:val="32"/>
          <w:szCs w:val="24"/>
          <w:lang w:eastAsia="ru-RU"/>
        </w:rPr>
      </w:pPr>
      <w:r w:rsidRPr="004B3F15">
        <w:rPr>
          <w:rFonts w:ascii="Times New Roman" w:eastAsia="Times New Roman" w:hAnsi="Times New Roman" w:cs="Times New Roman"/>
          <w:i/>
          <w:sz w:val="32"/>
          <w:szCs w:val="24"/>
          <w:lang w:eastAsia="ru-RU"/>
        </w:rPr>
        <w:t>- Я тебя услышала</w:t>
      </w:r>
    </w:p>
    <w:p w:rsidR="006153F4" w:rsidRDefault="006153F4" w:rsidP="006153F4">
      <w:pPr>
        <w:spacing w:after="0" w:line="240" w:lineRule="auto"/>
        <w:jc w:val="both"/>
        <w:rPr>
          <w:rFonts w:ascii="Times New Roman" w:eastAsia="Times New Roman" w:hAnsi="Times New Roman" w:cs="Times New Roman"/>
          <w:i/>
          <w:sz w:val="32"/>
          <w:szCs w:val="24"/>
          <w:lang w:eastAsia="ru-RU"/>
        </w:rPr>
      </w:pPr>
      <w:r w:rsidRPr="004B3F15">
        <w:rPr>
          <w:rFonts w:ascii="Times New Roman" w:eastAsia="Times New Roman" w:hAnsi="Times New Roman" w:cs="Times New Roman"/>
          <w:i/>
          <w:sz w:val="32"/>
          <w:szCs w:val="24"/>
          <w:lang w:eastAsia="ru-RU"/>
        </w:rPr>
        <w:t>-</w:t>
      </w:r>
      <w:r w:rsidRPr="00A258FF">
        <w:rPr>
          <w:rFonts w:ascii="Times New Roman" w:eastAsia="Times New Roman" w:hAnsi="Times New Roman" w:cs="Times New Roman"/>
          <w:i/>
          <w:sz w:val="32"/>
          <w:szCs w:val="24"/>
          <w:lang w:eastAsia="ru-RU"/>
        </w:rPr>
        <w:t xml:space="preserve"> </w:t>
      </w:r>
      <w:r w:rsidRPr="004B3F15">
        <w:rPr>
          <w:rFonts w:ascii="Times New Roman" w:eastAsia="Times New Roman" w:hAnsi="Times New Roman" w:cs="Times New Roman"/>
          <w:i/>
          <w:sz w:val="32"/>
          <w:szCs w:val="24"/>
          <w:lang w:eastAsia="ru-RU"/>
        </w:rPr>
        <w:t>Я услышала, что ты хочешь гулять (или, я услышала, что ты хочешь конфету)</w:t>
      </w:r>
      <w:r w:rsidRPr="00BA3BD4">
        <w:rPr>
          <w:noProof/>
          <w:lang w:eastAsia="ru-RU"/>
        </w:rPr>
        <w:t xml:space="preserve"> </w:t>
      </w:r>
    </w:p>
    <w:p w:rsidR="006153F4" w:rsidRDefault="006153F4" w:rsidP="006153F4">
      <w:pPr>
        <w:spacing w:after="0" w:line="240" w:lineRule="auto"/>
        <w:jc w:val="center"/>
        <w:rPr>
          <w:rFonts w:ascii="Times New Roman" w:eastAsia="Times New Roman" w:hAnsi="Times New Roman" w:cs="Times New Roman"/>
          <w:i/>
          <w:sz w:val="32"/>
          <w:szCs w:val="24"/>
          <w:lang w:eastAsia="ru-RU"/>
        </w:rPr>
      </w:pPr>
    </w:p>
    <w:p w:rsidR="006153F4" w:rsidRPr="00A258FF" w:rsidRDefault="006153F4" w:rsidP="006153F4">
      <w:pPr>
        <w:spacing w:after="0" w:line="240" w:lineRule="auto"/>
        <w:ind w:firstLine="708"/>
        <w:jc w:val="both"/>
        <w:rPr>
          <w:rFonts w:ascii="Times New Roman" w:eastAsia="Times New Roman" w:hAnsi="Times New Roman" w:cs="Times New Roman"/>
          <w:i/>
          <w:sz w:val="32"/>
          <w:szCs w:val="24"/>
          <w:lang w:eastAsia="ru-RU"/>
        </w:rPr>
      </w:pPr>
      <w:r>
        <w:rPr>
          <w:noProof/>
          <w:lang w:eastAsia="ru-RU"/>
        </w:rPr>
        <w:lastRenderedPageBreak/>
        <w:drawing>
          <wp:anchor distT="0" distB="0" distL="114300" distR="114300" simplePos="0" relativeHeight="251662336" behindDoc="1" locked="0" layoutInCell="1" allowOverlap="1" wp14:anchorId="495942C5" wp14:editId="006367DF">
            <wp:simplePos x="0" y="0"/>
            <wp:positionH relativeFrom="column">
              <wp:posOffset>714375</wp:posOffset>
            </wp:positionH>
            <wp:positionV relativeFrom="paragraph">
              <wp:posOffset>3105150</wp:posOffset>
            </wp:positionV>
            <wp:extent cx="5019675" cy="5019675"/>
            <wp:effectExtent l="0" t="0" r="9525" b="9525"/>
            <wp:wrapNone/>
            <wp:docPr id="4" name="preview-image" descr="http://hiblogger.net/img/userfiles/2011/10/27/139960/c67d0d67eebb2e9594bf334f39a2a7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hiblogger.net/img/userfiles/2011/10/27/139960/c67d0d67eebb2e9594bf334f39a2a73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501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F15">
        <w:rPr>
          <w:rFonts w:ascii="Times New Roman" w:eastAsia="Times New Roman" w:hAnsi="Times New Roman" w:cs="Times New Roman"/>
          <w:noProof/>
          <w:sz w:val="32"/>
          <w:szCs w:val="24"/>
          <w:lang w:eastAsia="ru-RU"/>
        </w:rPr>
        <w:drawing>
          <wp:anchor distT="0" distB="0" distL="114300" distR="114300" simplePos="0" relativeHeight="251660288" behindDoc="1" locked="0" layoutInCell="1" allowOverlap="1" wp14:anchorId="0094837F" wp14:editId="5C855C6E">
            <wp:simplePos x="0" y="0"/>
            <wp:positionH relativeFrom="margin">
              <wp:align>right</wp:align>
            </wp:positionH>
            <wp:positionV relativeFrom="paragraph">
              <wp:posOffset>898525</wp:posOffset>
            </wp:positionV>
            <wp:extent cx="1590675" cy="2571750"/>
            <wp:effectExtent l="0" t="0" r="9525" b="0"/>
            <wp:wrapTight wrapText="bothSides">
              <wp:wrapPolygon edited="0">
                <wp:start x="0" y="0"/>
                <wp:lineTo x="0" y="21440"/>
                <wp:lineTo x="21471" y="21440"/>
                <wp:lineTo x="21471" y="0"/>
                <wp:lineTo x="0" y="0"/>
              </wp:wrapPolygon>
            </wp:wrapTight>
            <wp:docPr id="5" name="Рисунок 5" descr="nakazanie-rebe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kazanie-rebenk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F15">
        <w:rPr>
          <w:rFonts w:ascii="Times New Roman" w:eastAsia="Times New Roman" w:hAnsi="Times New Roman" w:cs="Times New Roman"/>
          <w:sz w:val="32"/>
          <w:szCs w:val="24"/>
          <w:lang w:eastAsia="ru-RU"/>
        </w:rPr>
        <w:t xml:space="preserve">Наверно, трудно воспитать ребенка, ни разу его не наказав, хотя бы от собственного бессилия, злости.  Но, по крайней мере, нам надо отдавать себе отчет, что никакой пользы в наказании нет. Есть польза в том, чтобы </w:t>
      </w:r>
      <w:r w:rsidRPr="004B3F15">
        <w:rPr>
          <w:rFonts w:ascii="Times New Roman" w:eastAsia="Times New Roman" w:hAnsi="Times New Roman" w:cs="Times New Roman"/>
          <w:color w:val="FF6600"/>
          <w:sz w:val="32"/>
          <w:szCs w:val="24"/>
          <w:lang w:eastAsia="ru-RU"/>
        </w:rPr>
        <w:t>остановить</w:t>
      </w:r>
      <w:r w:rsidRPr="004B3F15">
        <w:rPr>
          <w:rFonts w:ascii="Times New Roman" w:eastAsia="Times New Roman" w:hAnsi="Times New Roman" w:cs="Times New Roman"/>
          <w:sz w:val="32"/>
          <w:szCs w:val="24"/>
          <w:lang w:eastAsia="ru-RU"/>
        </w:rPr>
        <w:t xml:space="preserve"> ребенка и указать ему на границу, особенно если наказание идет в унизительной форме, особенно если оно вызывает у ребенка жгучий стыд, обиду, ощущение, что он тотально плохой, ощущение страха или ощущение физической боли. Насилие бывает в наших семьях, когда ребенка могут избить, выпороть, это не такие уж редкие случаи, не смотря на то, что мы живем в более гуманистическом мире, но, к сожалению, родители много оказывают насилия над своими детьми, будучи абсолютно убежденными, что они их так воспитывают, считая, что без наказания никак.</w:t>
      </w:r>
    </w:p>
    <w:p w:rsidR="006153F4" w:rsidRDefault="006153F4" w:rsidP="006153F4">
      <w:pPr>
        <w:spacing w:after="0" w:line="240" w:lineRule="auto"/>
        <w:ind w:firstLine="708"/>
        <w:jc w:val="both"/>
        <w:rPr>
          <w:rFonts w:ascii="Times New Roman" w:eastAsia="Times New Roman" w:hAnsi="Times New Roman" w:cs="Times New Roman"/>
          <w:i/>
          <w:sz w:val="32"/>
          <w:szCs w:val="24"/>
          <w:lang w:eastAsia="ru-RU"/>
        </w:rPr>
      </w:pPr>
    </w:p>
    <w:p w:rsidR="006153F4" w:rsidRDefault="006153F4" w:rsidP="006153F4">
      <w:pPr>
        <w:spacing w:after="0" w:line="240" w:lineRule="auto"/>
        <w:ind w:left="851" w:right="1819"/>
        <w:jc w:val="both"/>
        <w:rPr>
          <w:rFonts w:ascii="Times New Roman" w:eastAsia="Times New Roman" w:hAnsi="Times New Roman" w:cs="Times New Roman"/>
          <w:i/>
          <w:sz w:val="32"/>
          <w:szCs w:val="24"/>
          <w:lang w:eastAsia="ru-RU"/>
        </w:rPr>
      </w:pPr>
    </w:p>
    <w:p w:rsidR="006153F4" w:rsidRPr="00A258FF" w:rsidRDefault="006153F4" w:rsidP="006153F4">
      <w:pPr>
        <w:spacing w:after="0" w:line="240" w:lineRule="auto"/>
        <w:ind w:left="1843" w:right="2244"/>
        <w:jc w:val="center"/>
        <w:rPr>
          <w:rFonts w:ascii="Times New Roman" w:eastAsia="Times New Roman" w:hAnsi="Times New Roman" w:cs="Times New Roman"/>
          <w:i/>
          <w:sz w:val="32"/>
          <w:szCs w:val="24"/>
          <w:lang w:eastAsia="ru-RU"/>
        </w:rPr>
      </w:pPr>
      <w:r w:rsidRPr="004B3F15">
        <w:rPr>
          <w:rFonts w:ascii="Times New Roman" w:eastAsia="Times New Roman" w:hAnsi="Times New Roman" w:cs="Times New Roman"/>
          <w:i/>
          <w:sz w:val="32"/>
          <w:szCs w:val="24"/>
          <w:lang w:eastAsia="ru-RU"/>
        </w:rPr>
        <w:t>- Меня пороли, и я порю, я же вырос человеком.</w:t>
      </w:r>
    </w:p>
    <w:p w:rsidR="006153F4" w:rsidRPr="004B3F15" w:rsidRDefault="006153F4" w:rsidP="006153F4">
      <w:pPr>
        <w:spacing w:after="0" w:line="240" w:lineRule="auto"/>
        <w:ind w:left="1843" w:right="2244"/>
        <w:jc w:val="both"/>
        <w:rPr>
          <w:rFonts w:ascii="Times New Roman" w:eastAsia="Times New Roman" w:hAnsi="Times New Roman" w:cs="Times New Roman"/>
          <w:i/>
          <w:sz w:val="32"/>
          <w:szCs w:val="24"/>
          <w:lang w:eastAsia="ru-RU"/>
        </w:rPr>
      </w:pPr>
      <w:r w:rsidRPr="004B3F15">
        <w:rPr>
          <w:rFonts w:ascii="Times New Roman" w:eastAsia="Times New Roman" w:hAnsi="Times New Roman" w:cs="Times New Roman"/>
          <w:sz w:val="32"/>
          <w:szCs w:val="24"/>
          <w:lang w:eastAsia="ru-RU"/>
        </w:rPr>
        <w:t xml:space="preserve">На самом деле воспитывают в ребенке либо жертвенную позицию, когда он находиться в ситуации насилия, совершаемого над ним, либо </w:t>
      </w:r>
      <w:r w:rsidRPr="004B3F15">
        <w:rPr>
          <w:rFonts w:ascii="Times New Roman" w:eastAsia="Times New Roman" w:hAnsi="Times New Roman" w:cs="Times New Roman"/>
          <w:color w:val="FF6600"/>
          <w:sz w:val="32"/>
          <w:szCs w:val="24"/>
          <w:lang w:eastAsia="ru-RU"/>
        </w:rPr>
        <w:t>воспитывают</w:t>
      </w:r>
      <w:r w:rsidRPr="004B3F15">
        <w:rPr>
          <w:rFonts w:ascii="Times New Roman" w:eastAsia="Times New Roman" w:hAnsi="Times New Roman" w:cs="Times New Roman"/>
          <w:sz w:val="32"/>
          <w:szCs w:val="24"/>
          <w:lang w:eastAsia="ru-RU"/>
        </w:rPr>
        <w:t xml:space="preserve"> в ребенке тирана, зверька маленького, злого существа, который потом вырастает злым на весь мир, обиженным на весь мир, униженным от мира. Безусловно, чему он учиться – обижать и унижать других, собственных детей и людей вокруг. </w:t>
      </w:r>
      <w:r w:rsidRPr="00A258FF">
        <w:rPr>
          <w:rFonts w:ascii="Times New Roman" w:eastAsia="Times New Roman" w:hAnsi="Times New Roman" w:cs="Times New Roman"/>
          <w:b/>
          <w:bCs/>
          <w:sz w:val="32"/>
          <w:szCs w:val="24"/>
          <w:lang w:eastAsia="ru-RU"/>
        </w:rPr>
        <w:t>Хотя это огромный труд – уметь донести до ребенка, уметь слушать ребенка, уметь понимать его, уделять ему внимание</w:t>
      </w:r>
      <w:r w:rsidRPr="004B3F15">
        <w:rPr>
          <w:rFonts w:ascii="Times New Roman" w:eastAsia="Times New Roman" w:hAnsi="Times New Roman" w:cs="Times New Roman"/>
          <w:sz w:val="32"/>
          <w:szCs w:val="24"/>
          <w:lang w:eastAsia="ru-RU"/>
        </w:rPr>
        <w:t>. Это сложнее, а наказывать проще.</w:t>
      </w:r>
    </w:p>
    <w:p w:rsidR="006153F4" w:rsidRPr="004B3F15" w:rsidRDefault="006153F4" w:rsidP="006153F4">
      <w:pPr>
        <w:spacing w:before="100" w:beforeAutospacing="1" w:after="100" w:afterAutospacing="1" w:line="240" w:lineRule="auto"/>
        <w:rPr>
          <w:rFonts w:ascii="Times New Roman" w:eastAsia="Times New Roman" w:hAnsi="Times New Roman" w:cs="Times New Roman"/>
          <w:sz w:val="32"/>
          <w:szCs w:val="24"/>
          <w:lang w:eastAsia="ru-RU"/>
        </w:rPr>
      </w:pPr>
      <w:r w:rsidRPr="004B3F15">
        <w:rPr>
          <w:rFonts w:ascii="Times New Roman" w:eastAsia="Times New Roman" w:hAnsi="Times New Roman" w:cs="Times New Roman"/>
          <w:noProof/>
          <w:sz w:val="32"/>
          <w:szCs w:val="24"/>
          <w:lang w:eastAsia="ru-RU"/>
        </w:rPr>
        <w:drawing>
          <wp:anchor distT="0" distB="0" distL="114300" distR="114300" simplePos="0" relativeHeight="251659264" behindDoc="0" locked="0" layoutInCell="1" allowOverlap="1" wp14:anchorId="0337C025" wp14:editId="0CD2EB84">
            <wp:simplePos x="0" y="0"/>
            <wp:positionH relativeFrom="margin">
              <wp:align>center</wp:align>
            </wp:positionH>
            <wp:positionV relativeFrom="paragraph">
              <wp:posOffset>538480</wp:posOffset>
            </wp:positionV>
            <wp:extent cx="4091305" cy="2305050"/>
            <wp:effectExtent l="0" t="0" r="4445" b="0"/>
            <wp:wrapNone/>
            <wp:docPr id="6" name="Рисунок 6" descr="nakazanie-rebe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kazanie-rebenk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1305" cy="23050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B3F15">
        <w:rPr>
          <w:rFonts w:ascii="Times New Roman" w:eastAsia="Times New Roman" w:hAnsi="Times New Roman" w:cs="Times New Roman"/>
          <w:b/>
          <w:bCs/>
          <w:sz w:val="32"/>
          <w:szCs w:val="24"/>
          <w:lang w:eastAsia="ru-RU"/>
        </w:rPr>
        <w:t> </w:t>
      </w:r>
      <w:r w:rsidRPr="004B3F15">
        <w:rPr>
          <w:rFonts w:ascii="Times New Roman" w:eastAsia="Times New Roman" w:hAnsi="Times New Roman" w:cs="Times New Roman"/>
          <w:sz w:val="32"/>
          <w:szCs w:val="24"/>
          <w:lang w:eastAsia="ru-RU"/>
        </w:rPr>
        <w:br/>
      </w:r>
      <w:r w:rsidRPr="004B3F15">
        <w:rPr>
          <w:rFonts w:ascii="Times New Roman" w:eastAsia="Times New Roman" w:hAnsi="Times New Roman" w:cs="Times New Roman"/>
          <w:b/>
          <w:bCs/>
          <w:sz w:val="32"/>
          <w:szCs w:val="24"/>
          <w:lang w:eastAsia="ru-RU"/>
        </w:rPr>
        <w:t> </w:t>
      </w:r>
    </w:p>
    <w:p w:rsidR="006153F4" w:rsidRDefault="006153F4" w:rsidP="006153F4"/>
    <w:p w:rsidR="00A52128" w:rsidRDefault="00A52128"/>
    <w:p w:rsidR="00702400" w:rsidRDefault="00702400"/>
    <w:p w:rsidR="00702400" w:rsidRDefault="00702400"/>
    <w:p w:rsidR="00702400" w:rsidRDefault="00702400"/>
    <w:p w:rsidR="00702400" w:rsidRDefault="00702400"/>
    <w:p w:rsidR="00702400" w:rsidRPr="00EF6C16" w:rsidRDefault="00702400" w:rsidP="00702400">
      <w:pPr>
        <w:spacing w:before="100" w:beforeAutospacing="1" w:after="75" w:line="240" w:lineRule="auto"/>
        <w:jc w:val="center"/>
        <w:outlineLvl w:val="2"/>
        <w:rPr>
          <w:rFonts w:ascii="Times New Roman" w:hAnsi="Times New Roman"/>
          <w:b/>
          <w:sz w:val="24"/>
          <w:szCs w:val="24"/>
        </w:rPr>
      </w:pPr>
      <w:r w:rsidRPr="00EF6C16">
        <w:rPr>
          <w:rFonts w:ascii="Times New Roman" w:hAnsi="Times New Roman"/>
          <w:b/>
          <w:sz w:val="24"/>
          <w:szCs w:val="24"/>
        </w:rPr>
        <w:lastRenderedPageBreak/>
        <w:t>Список использованной литературы</w:t>
      </w:r>
      <w:r w:rsidRPr="00EF6C16">
        <w:rPr>
          <w:rFonts w:ascii="Times New Roman" w:hAnsi="Times New Roman"/>
          <w:b/>
          <w:sz w:val="24"/>
          <w:szCs w:val="24"/>
        </w:rPr>
        <w:br/>
      </w:r>
    </w:p>
    <w:p w:rsidR="00416450" w:rsidRPr="00416450" w:rsidRDefault="00416450" w:rsidP="00416450">
      <w:pPr>
        <w:pStyle w:val="a3"/>
        <w:numPr>
          <w:ilvl w:val="0"/>
          <w:numId w:val="3"/>
        </w:numPr>
      </w:pPr>
      <w:r w:rsidRPr="00416450">
        <w:t xml:space="preserve">Мельниченко С.А. Предотвращение жестокости по отношению к женщине и детям // Семья в России, №2, 1996 </w:t>
      </w:r>
    </w:p>
    <w:p w:rsidR="00416450" w:rsidRPr="00416450" w:rsidRDefault="00416450" w:rsidP="00416450">
      <w:pPr>
        <w:pStyle w:val="a8"/>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16450">
        <w:rPr>
          <w:rFonts w:ascii="Times New Roman" w:eastAsia="Times New Roman" w:hAnsi="Times New Roman" w:cs="Times New Roman"/>
          <w:sz w:val="24"/>
          <w:szCs w:val="24"/>
          <w:lang w:eastAsia="ru-RU"/>
        </w:rPr>
        <w:t xml:space="preserve">Меньшикова Е.С. Жестокое обращение с детьми и его возможные отдаленные последствия // Психологический журнал, №6, 1993 </w:t>
      </w:r>
    </w:p>
    <w:p w:rsidR="00416450" w:rsidRPr="00416450" w:rsidRDefault="00416450" w:rsidP="00416450">
      <w:pPr>
        <w:pStyle w:val="a8"/>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16450">
        <w:rPr>
          <w:rFonts w:ascii="Times New Roman" w:eastAsia="Times New Roman" w:hAnsi="Times New Roman" w:cs="Times New Roman"/>
          <w:sz w:val="24"/>
          <w:szCs w:val="24"/>
          <w:lang w:eastAsia="ru-RU"/>
        </w:rPr>
        <w:t xml:space="preserve">Моделирование воспитательных систем: теория - практике //под ред. Л.И. Новиковой, Н.Л. Селивановой - М.: Изд-во РОУ, 1995. </w:t>
      </w:r>
    </w:p>
    <w:p w:rsidR="00416450" w:rsidRPr="00416450" w:rsidRDefault="00416450" w:rsidP="00416450">
      <w:pPr>
        <w:pStyle w:val="a8"/>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16450">
        <w:rPr>
          <w:rFonts w:ascii="Times New Roman" w:eastAsia="Times New Roman" w:hAnsi="Times New Roman" w:cs="Times New Roman"/>
          <w:sz w:val="24"/>
          <w:szCs w:val="24"/>
          <w:lang w:eastAsia="ru-RU"/>
        </w:rPr>
        <w:t xml:space="preserve">Насилие, агрессия, жестокость. Криминально-психологическое исследование- М.: ВНИИ Проблем исследования, 1990 </w:t>
      </w:r>
    </w:p>
    <w:p w:rsidR="00416450" w:rsidRPr="00416450" w:rsidRDefault="00416450" w:rsidP="00416450">
      <w:pPr>
        <w:pStyle w:val="a8"/>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16450">
        <w:rPr>
          <w:rFonts w:ascii="Times New Roman" w:eastAsia="Times New Roman" w:hAnsi="Times New Roman" w:cs="Times New Roman"/>
          <w:sz w:val="24"/>
          <w:szCs w:val="24"/>
          <w:lang w:eastAsia="ru-RU"/>
        </w:rPr>
        <w:t xml:space="preserve">Руководство по предупреждению насилия над детьми // под </w:t>
      </w:r>
      <w:proofErr w:type="spellStart"/>
      <w:r w:rsidRPr="00416450">
        <w:rPr>
          <w:rFonts w:ascii="Times New Roman" w:eastAsia="Times New Roman" w:hAnsi="Times New Roman" w:cs="Times New Roman"/>
          <w:sz w:val="24"/>
          <w:szCs w:val="24"/>
          <w:lang w:eastAsia="ru-RU"/>
        </w:rPr>
        <w:t>ред.Асановой</w:t>
      </w:r>
      <w:proofErr w:type="spellEnd"/>
      <w:r w:rsidRPr="00416450">
        <w:rPr>
          <w:rFonts w:ascii="Times New Roman" w:eastAsia="Times New Roman" w:hAnsi="Times New Roman" w:cs="Times New Roman"/>
          <w:sz w:val="24"/>
          <w:szCs w:val="24"/>
          <w:lang w:eastAsia="ru-RU"/>
        </w:rPr>
        <w:t xml:space="preserve"> Н.К. - М.: ВЛАДОС, 1997 </w:t>
      </w:r>
    </w:p>
    <w:p w:rsidR="00416450" w:rsidRPr="00416450" w:rsidRDefault="00416450" w:rsidP="00416450">
      <w:pPr>
        <w:pStyle w:val="a8"/>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16450">
        <w:rPr>
          <w:rFonts w:ascii="Times New Roman" w:eastAsia="Times New Roman" w:hAnsi="Times New Roman" w:cs="Times New Roman"/>
          <w:sz w:val="24"/>
          <w:szCs w:val="24"/>
          <w:lang w:eastAsia="ru-RU"/>
        </w:rPr>
        <w:t>Рутман</w:t>
      </w:r>
      <w:proofErr w:type="spellEnd"/>
      <w:r w:rsidRPr="00416450">
        <w:rPr>
          <w:rFonts w:ascii="Times New Roman" w:eastAsia="Times New Roman" w:hAnsi="Times New Roman" w:cs="Times New Roman"/>
          <w:sz w:val="24"/>
          <w:szCs w:val="24"/>
          <w:lang w:eastAsia="ru-RU"/>
        </w:rPr>
        <w:t xml:space="preserve"> А. Оказание медико-психологической и правовой помощи детям и подросткам, пострадавшим от насилия. Методические рекомендации - Ярославль, </w:t>
      </w:r>
      <w:proofErr w:type="spellStart"/>
      <w:r w:rsidRPr="00416450">
        <w:rPr>
          <w:rFonts w:ascii="Times New Roman" w:eastAsia="Times New Roman" w:hAnsi="Times New Roman" w:cs="Times New Roman"/>
          <w:sz w:val="24"/>
          <w:szCs w:val="24"/>
          <w:lang w:eastAsia="ru-RU"/>
        </w:rPr>
        <w:t>Филинъ</w:t>
      </w:r>
      <w:proofErr w:type="spellEnd"/>
      <w:r w:rsidRPr="00416450">
        <w:rPr>
          <w:rFonts w:ascii="Times New Roman" w:eastAsia="Times New Roman" w:hAnsi="Times New Roman" w:cs="Times New Roman"/>
          <w:sz w:val="24"/>
          <w:szCs w:val="24"/>
          <w:lang w:eastAsia="ru-RU"/>
        </w:rPr>
        <w:t xml:space="preserve">, 1996. </w:t>
      </w:r>
    </w:p>
    <w:p w:rsidR="00416450" w:rsidRPr="00416450" w:rsidRDefault="00416450" w:rsidP="00416450">
      <w:pPr>
        <w:pStyle w:val="a8"/>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16450">
        <w:rPr>
          <w:rFonts w:ascii="Times New Roman" w:eastAsia="Times New Roman" w:hAnsi="Times New Roman" w:cs="Times New Roman"/>
          <w:sz w:val="24"/>
          <w:szCs w:val="24"/>
          <w:lang w:eastAsia="ru-RU"/>
        </w:rPr>
        <w:t>СафоноваТ.Я</w:t>
      </w:r>
      <w:proofErr w:type="spellEnd"/>
      <w:r w:rsidRPr="00416450">
        <w:rPr>
          <w:rFonts w:ascii="Times New Roman" w:eastAsia="Times New Roman" w:hAnsi="Times New Roman" w:cs="Times New Roman"/>
          <w:sz w:val="24"/>
          <w:szCs w:val="24"/>
          <w:lang w:eastAsia="ru-RU"/>
        </w:rPr>
        <w:t xml:space="preserve">., </w:t>
      </w:r>
      <w:proofErr w:type="spellStart"/>
      <w:r w:rsidRPr="00416450">
        <w:rPr>
          <w:rFonts w:ascii="Times New Roman" w:eastAsia="Times New Roman" w:hAnsi="Times New Roman" w:cs="Times New Roman"/>
          <w:sz w:val="24"/>
          <w:szCs w:val="24"/>
          <w:lang w:eastAsia="ru-RU"/>
        </w:rPr>
        <w:t>Цымбал</w:t>
      </w:r>
      <w:proofErr w:type="spellEnd"/>
      <w:r w:rsidRPr="00416450">
        <w:rPr>
          <w:rFonts w:ascii="Times New Roman" w:eastAsia="Times New Roman" w:hAnsi="Times New Roman" w:cs="Times New Roman"/>
          <w:sz w:val="24"/>
          <w:szCs w:val="24"/>
          <w:lang w:eastAsia="ru-RU"/>
        </w:rPr>
        <w:t xml:space="preserve"> Е.И. Жестокое обращение с детьми - М.: Психология и педагогика, 1993. </w:t>
      </w:r>
    </w:p>
    <w:p w:rsidR="00416450" w:rsidRPr="00416450" w:rsidRDefault="00416450" w:rsidP="00416450">
      <w:pPr>
        <w:pStyle w:val="a8"/>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16450">
        <w:rPr>
          <w:rFonts w:ascii="Times New Roman" w:eastAsia="Times New Roman" w:hAnsi="Times New Roman" w:cs="Times New Roman"/>
          <w:sz w:val="24"/>
          <w:szCs w:val="24"/>
          <w:lang w:eastAsia="ru-RU"/>
        </w:rPr>
        <w:t xml:space="preserve">Сафронова Т., </w:t>
      </w:r>
      <w:proofErr w:type="spellStart"/>
      <w:r w:rsidRPr="00416450">
        <w:rPr>
          <w:rFonts w:ascii="Times New Roman" w:eastAsia="Times New Roman" w:hAnsi="Times New Roman" w:cs="Times New Roman"/>
          <w:sz w:val="24"/>
          <w:szCs w:val="24"/>
          <w:lang w:eastAsia="ru-RU"/>
        </w:rPr>
        <w:t>Цымбал</w:t>
      </w:r>
      <w:proofErr w:type="spellEnd"/>
      <w:r w:rsidRPr="00416450">
        <w:rPr>
          <w:rFonts w:ascii="Times New Roman" w:eastAsia="Times New Roman" w:hAnsi="Times New Roman" w:cs="Times New Roman"/>
          <w:sz w:val="24"/>
          <w:szCs w:val="24"/>
          <w:lang w:eastAsia="ru-RU"/>
        </w:rPr>
        <w:t xml:space="preserve"> Е., Ярославцева Н. Плата за жестокость: проблемы профилактики жестокого обращения с детьми в семье// Народное образование, №5, 1995. </w:t>
      </w:r>
    </w:p>
    <w:p w:rsidR="00702400" w:rsidRPr="00416450" w:rsidRDefault="00702400" w:rsidP="00416450">
      <w:pPr>
        <w:spacing w:before="100" w:beforeAutospacing="1" w:after="100" w:afterAutospacing="1" w:line="240" w:lineRule="auto"/>
        <w:rPr>
          <w:rFonts w:ascii="Times New Roman" w:eastAsia="Times New Roman" w:hAnsi="Times New Roman" w:cs="Times New Roman"/>
          <w:sz w:val="24"/>
          <w:szCs w:val="24"/>
          <w:lang w:eastAsia="ru-RU"/>
        </w:rPr>
      </w:pPr>
      <w:r w:rsidRPr="007C4636">
        <w:rPr>
          <w:rFonts w:ascii="Times New Roman" w:hAnsi="Times New Roman"/>
          <w:b/>
          <w:sz w:val="24"/>
          <w:szCs w:val="24"/>
        </w:rPr>
        <w:br/>
      </w:r>
      <w:r w:rsidRPr="00C954B3">
        <w:rPr>
          <w:rFonts w:ascii="Times New Roman" w:hAnsi="Times New Roman"/>
          <w:b/>
          <w:sz w:val="24"/>
          <w:szCs w:val="24"/>
        </w:rPr>
        <w:t xml:space="preserve">Использованные материалы и </w:t>
      </w:r>
      <w:r>
        <w:rPr>
          <w:rFonts w:ascii="Times New Roman" w:hAnsi="Times New Roman"/>
          <w:b/>
          <w:sz w:val="24"/>
          <w:szCs w:val="24"/>
        </w:rPr>
        <w:t>Интернет-ресурсы</w:t>
      </w:r>
    </w:p>
    <w:p w:rsidR="00702400" w:rsidRPr="00490FB2" w:rsidRDefault="00702400" w:rsidP="00702400">
      <w:pPr>
        <w:spacing w:line="360" w:lineRule="auto"/>
        <w:rPr>
          <w:rFonts w:ascii="Times New Roman" w:hAnsi="Times New Roman"/>
          <w:sz w:val="24"/>
          <w:szCs w:val="24"/>
        </w:rPr>
      </w:pPr>
      <w:r w:rsidRPr="00C954B3">
        <w:rPr>
          <w:rFonts w:ascii="Times New Roman" w:hAnsi="Times New Roman"/>
          <w:sz w:val="24"/>
          <w:szCs w:val="24"/>
        </w:rPr>
        <w:t xml:space="preserve">1.  </w:t>
      </w:r>
      <w:r>
        <w:rPr>
          <w:rFonts w:ascii="Times New Roman" w:hAnsi="Times New Roman"/>
          <w:sz w:val="24"/>
          <w:szCs w:val="24"/>
        </w:rPr>
        <w:t>Мир детских эмоций и чувств. (</w:t>
      </w:r>
      <w:r w:rsidRPr="00702400">
        <w:rPr>
          <w:rFonts w:ascii="Times New Roman" w:hAnsi="Times New Roman"/>
          <w:sz w:val="24"/>
          <w:szCs w:val="24"/>
        </w:rPr>
        <w:t>http://</w:t>
      </w:r>
      <w:r w:rsidR="00416450">
        <w:rPr>
          <w:rFonts w:ascii="Times New Roman" w:hAnsi="Times New Roman"/>
          <w:sz w:val="24"/>
          <w:szCs w:val="24"/>
        </w:rPr>
        <w:t>ncuxolog.ru/</w:t>
      </w:r>
      <w:r>
        <w:rPr>
          <w:rFonts w:ascii="Times New Roman" w:hAnsi="Times New Roman"/>
          <w:sz w:val="24"/>
          <w:szCs w:val="24"/>
        </w:rPr>
        <w:t>)</w:t>
      </w:r>
    </w:p>
    <w:p w:rsidR="00702400" w:rsidRDefault="00702400">
      <w:bookmarkStart w:id="0" w:name="_GoBack"/>
      <w:bookmarkEnd w:id="0"/>
    </w:p>
    <w:sectPr w:rsidR="00702400" w:rsidSect="004B3F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02666"/>
    <w:multiLevelType w:val="hybridMultilevel"/>
    <w:tmpl w:val="25185ED2"/>
    <w:lvl w:ilvl="0" w:tplc="0B26042E">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F18D1"/>
    <w:multiLevelType w:val="hybridMultilevel"/>
    <w:tmpl w:val="D0E6A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480214"/>
    <w:multiLevelType w:val="hybridMultilevel"/>
    <w:tmpl w:val="2438F0B2"/>
    <w:lvl w:ilvl="0" w:tplc="6ABE5324">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C9"/>
    <w:rsid w:val="00416450"/>
    <w:rsid w:val="006153F4"/>
    <w:rsid w:val="00702400"/>
    <w:rsid w:val="00A164C9"/>
    <w:rsid w:val="00A52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3E22E-A7C3-45C5-B2CA-369847A6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3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53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53F4"/>
    <w:rPr>
      <w:b/>
      <w:bCs/>
    </w:rPr>
  </w:style>
  <w:style w:type="character" w:styleId="a5">
    <w:name w:val="Emphasis"/>
    <w:basedOn w:val="a0"/>
    <w:uiPriority w:val="20"/>
    <w:qFormat/>
    <w:rsid w:val="006153F4"/>
    <w:rPr>
      <w:i/>
      <w:iCs/>
    </w:rPr>
  </w:style>
  <w:style w:type="paragraph" w:styleId="a6">
    <w:name w:val="No Spacing"/>
    <w:qFormat/>
    <w:rsid w:val="00702400"/>
    <w:pPr>
      <w:spacing w:after="0" w:line="240" w:lineRule="auto"/>
    </w:pPr>
    <w:rPr>
      <w:rFonts w:ascii="Calibri" w:eastAsia="Calibri" w:hAnsi="Calibri" w:cs="Times New Roman"/>
    </w:rPr>
  </w:style>
  <w:style w:type="character" w:styleId="a7">
    <w:name w:val="Hyperlink"/>
    <w:basedOn w:val="a0"/>
    <w:unhideWhenUsed/>
    <w:rsid w:val="00702400"/>
    <w:rPr>
      <w:color w:val="0000FF"/>
      <w:u w:val="single"/>
    </w:rPr>
  </w:style>
  <w:style w:type="paragraph" w:styleId="a8">
    <w:name w:val="List Paragraph"/>
    <w:basedOn w:val="a"/>
    <w:uiPriority w:val="34"/>
    <w:qFormat/>
    <w:rsid w:val="00416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591">
      <w:bodyDiv w:val="1"/>
      <w:marLeft w:val="0"/>
      <w:marRight w:val="0"/>
      <w:marTop w:val="0"/>
      <w:marBottom w:val="0"/>
      <w:divBdr>
        <w:top w:val="none" w:sz="0" w:space="0" w:color="auto"/>
        <w:left w:val="none" w:sz="0" w:space="0" w:color="auto"/>
        <w:bottom w:val="none" w:sz="0" w:space="0" w:color="auto"/>
        <w:right w:val="none" w:sz="0" w:space="0" w:color="auto"/>
      </w:divBdr>
    </w:div>
    <w:div w:id="70956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cuxolog.ru/prichiny-narushenij/nakazanie-rebenka.html" TargetMode="Externa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264D-CB36-4D93-8611-4F13076D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3</cp:revision>
  <dcterms:created xsi:type="dcterms:W3CDTF">2014-12-01T16:57:00Z</dcterms:created>
  <dcterms:modified xsi:type="dcterms:W3CDTF">2014-12-01T18:23:00Z</dcterms:modified>
</cp:coreProperties>
</file>