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КОНСУЛЬТАЦИЯ  ДЛЯ ПЕДАГОГОВ НА ТЕМУ :                                                                                              « ГРАЖДАНСКОЕ ВОСПИТАНИЕ СТАРШИХ  ДОШКОЛЬНИКОВ»</w:t>
      </w:r>
    </w:p>
    <w:p w:rsidR="004D066C" w:rsidRPr="004D066C" w:rsidRDefault="004D066C" w:rsidP="004D066C">
      <w:pPr>
        <w:ind w:left="-851"/>
        <w:rPr>
          <w:rFonts w:ascii="Times New Roman" w:hAnsi="Times New Roman" w:cs="Times New Roman"/>
          <w:sz w:val="24"/>
          <w:szCs w:val="24"/>
        </w:rPr>
      </w:pP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Цель: Систематизировать знания педагогов об организации образовательной деятельности с детьми дошкольного возраста по вопросам патриотического воспитания. Закрепить знания воспитателей о современных требованиях по формированию у детей дошкольного возраста патриотических отношений и чувств к своей семье, городу, к природе, культуре на основе исторических и природных особенностей родной страны, воспитанию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4D066C" w:rsidRPr="004D066C" w:rsidRDefault="004D066C" w:rsidP="004D066C">
      <w:pPr>
        <w:ind w:left="-851"/>
        <w:rPr>
          <w:rFonts w:ascii="Times New Roman" w:hAnsi="Times New Roman" w:cs="Times New Roman"/>
          <w:sz w:val="24"/>
          <w:szCs w:val="24"/>
        </w:rPr>
      </w:pP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Какая сила заключена в том, что нас окружает с детства? Почему, даже не уехав из родных мест на долгие годы,чаще всего человек вспоминает их с теплотой, а живя в городе, селе, он постоянно, с гордостью рассказывает гостю о красоте и богатстве своего родного края? Думается, это – выражение глубокой привязанности и любви ко всему, что с ранних лет вошло в сердце как самое дорогое. Для воспитания нравственных и патриотических чувств чрезвычайно важно, чтобы взрослые передали детям свою любовь к родным местам, свое представление о том, чем они знамениты и неповторимы. И активную позицию в этом вопросе, я считаю, должны занять мы, педагоги.</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xml:space="preserve"> Известно,  что  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 Потенциал детей дошкольного возраста уникален, именно в этом возрасте дошкольник воспринимает окружающую его действительность эмоционально, приобретая чувство привязанности к месту, где родился и живет, чувство восхищения культурой своего народа, гордость за свою страну. Мы живем в очень сложное время, когда отклонения становятся нормой. Считается нормальным, что можно сорвать цветок или сломать ветку дерева ради минутного удовольствия взрослого или ребенка; бросить на дорогу или тротуар использованные баночки, обертки и т.д., хотя совсем недалеко стоит мусорный ящик; разрешать детям гулять по газонам и т.д. И мы принимаем это: кто-то с удовольствием, кто-то как норму, кто-то с безразличием. Как сохранить нашу духовность, как разобраться во всем и выбрать нужные ориентиры для воспитания детей, как научить их любить не придуманную нами Родину, а такую, какая она есть. А любить и беречь можно только то, что чувствуешь, понимаешь и знаешь.</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xml:space="preserve"> Актуальность темы обусловлена всё возрастающей социальной значимостью гражданского самосознания в обществе и отсутствием достаточно эффективных средств, способствующих повышению результативности воспитательного процесса. Воспитание любви к своей Родине рассматривается  мною  как  многотрудный,  долговременный  процесс,  который  должен  осуществляться ненавязчиво  и  постоянно.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 Поэтому, не будучи патриотом, сам  педагог  не  может  пробудить  чувство  любви  к  малой  Родине.  Именно пробудить,  а  не  навязать,  так  как  в  основе  патриотизма  лежит  духовное самоопределение.                                                                   Средствами патриотического воспитания дошкольников является само окружение (природное, социальное) в котором живут дети: художественная литература, музыка, изобразительное </w:t>
      </w:r>
      <w:r w:rsidRPr="004D066C">
        <w:rPr>
          <w:rFonts w:ascii="Times New Roman" w:hAnsi="Times New Roman" w:cs="Times New Roman"/>
          <w:sz w:val="24"/>
          <w:szCs w:val="24"/>
        </w:rPr>
        <w:lastRenderedPageBreak/>
        <w:t xml:space="preserve">искусство, игра, труд и праздники. Мы живем в многонациональном регионе, здесь собраны воедино разные культуры , обычаи и традиции.  В результате дети располагают знаниями о названии страны, ее географии, природе, символе, если ему известны имена героев России, если он будет читать стихи, петь песни, то можно считать, что задача выполнена в пределах возраста. Появившиеся в педагогике и психологии термины «планетарное мышление» и «толерантное отношение к людям Земли» говорит о том, что с малых лет нужно закреплять в детях представление о равенстве всех народов живущих на Земле. Это приобщает ребенка к своей национальной культуре, формирует уважение ко всем народам. В этом сущность гражданского воспитания. </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Анализ теоретических и диагностических материалов по проблеме нравственно-патриотического воспитания личности ребёнка выявил следующие противоречия:</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между потребностью современного общества  в личности, способной ценностно  относиться  к  своей  малой  Родине  и  недостаточным использованием  потенциала  дошкольного  образовательного  учреждения  в формировании патриотизма дошкольника;</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xml:space="preserve">-  между  необходимостью  более интенсивно  проводить  процессы  воспитания  патриотизма  в  системе  ДОУ  и недостаточным количеством  научных разработок, педагогических технологий,   по данной проблеме;  </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xml:space="preserve">-  между  стремлением  педагогов  к  воспитанию  основ гражданственности  по  отношению  к  своему  городу  у  дошкольника  и педагогической некомпетентностью родителей в данной проблеме.  </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Ведущая  педагогическая  идея  заключается  в  создании  условий, содействующих воспитанию патриотических чувств дошкольника к родному городу  на основе обогащения социальных представлений детей.</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В.А.Сухомлинский утверждал, что «детство  – каждодневное открытие мира и,  поэтому  надо  делать  так,  чтобы  оно  стало,  прежде  всего,  познанием человека и Отечества, их красоты и величия». Базовым  этапом  формирования  у  детей  любви  к  Родине  является накопление  ими  социального  опыта  жизни  в  своем  городе,  усвоение принятых в нем норм поведения, взаимоотношений, приобщение к миру его культуры.  Любовь  к  отчизне  начинается  с  любви  к  своей  малой  родине  –месту, где родился человек.</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В проекте «Национальная доктрина образования в Российской Федерации» подчеркивается, что «система образования призвана обеспечить…воспитание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Целостная научная концепция формирования гражданина, патриота России в современных условиях еще не создана. У педагогов-практиков в связи с этим возникает немало вопросов, в том числе: что входит сегодня в содержание патриотического воспитания, какими средствами следует его осуществлять.</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xml:space="preserve">  Данная проблема не нашла пока должного отражения и в современных психолого педагогических исследованиях. Большинство авторов указывают на важность и значимость патриотического воспитания детей дошкольного возраста, но не предлагают целостной системы работы в данном направлении. Характерной особенностью исследований, связанных с воспитанием патриотизма детей дошкольного возраста, является обращение к отдельным аспектам </w:t>
      </w:r>
      <w:r w:rsidRPr="004D066C">
        <w:rPr>
          <w:rFonts w:ascii="Times New Roman" w:hAnsi="Times New Roman" w:cs="Times New Roman"/>
          <w:sz w:val="24"/>
          <w:szCs w:val="24"/>
        </w:rPr>
        <w:lastRenderedPageBreak/>
        <w:t>проблемы. Так, в работах Т.Н. Дороновой довольно отчетливо прослеживается идея патриотического воспитания, но понятие «воспитание патриотизма» не используется; в исследовании С.Н. Николаевой патриотическое воспитание рассматривается в русле экологического воспитания; Т.Е. Комарова, Т.А. Ротанова, В.И. Логинова, Т.Н. Бабаева, Н.А Ноткина, О.Л. Князева, М.Д. Маханева, Е.В. Пчелинцева, Л.Е. Никонова, Е.И. Корнеева и другие делают акцент на приобщение детей к культурному наследию народа. Программа Н.Г.Зеленовой, Л.Е. Осиповой «Мы живем в  России», построена на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России. Используя  в своей деятельности работу этих авторов, как и они сделала вывод, что для воспитания  патриотических  чувств  у  детей  дошкольного  возраста,  важно систематизировать работу по воспитанию чувства любви к родному городу, стране, природе, объединить  в  единое  целое  все  задачи  всестороннего  воспитания  детей. Материалы  данного  пособия  легли  в  основу  прогулок,  бесед, дидактических  игр.                                                                                                                               Работу по приобщению детей к гражданско-патриотическиму воспитанию необходимо начинать уже в младшем дошкольном возрасте. Любовь маленького ребенка-дошкольника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городу.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Необходимо широко использовать все виды фольклора: сказки, песенки-потешки, пословицы, поговорки, загадки, хороводы и т.п. Знакомя детей с поговорками, загадками, пословицами, сказками, мы тем самым приобщаем их к общечеловеческим нравственным ценностям. Прежде чем, ребенок начинает воспринимать себя как гражданина, ему нужно помочь в осознании собственного «Я», своей семьи, своих корней – того, что близко, знакомо и понятно. Для этого нужно время. Поэтому задачи по патриотическому воспитанию реализуется в течение трех лет. Вся планируемая работа разбита на три этапа: в средней, в старшей и подготовительной группах.</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xml:space="preserve">Дети знают и с интересом играют в дидактические игры. «Назови сказку», «Узнай, из какой сказки герой», «Загадки и отгадки», «Я начну, а ты продолжи», «Чудесный мешочек», «Что было раньше, что сейчас» и многое другое. Проводим беседы о музеях, зачем они нужны? Что в них хранится? Кто туда ходит и зачем? Тем самым вызываем интерес к музею и желание создать свой мини-музей в группе. Таким образом, накапливается исторический материал (предметы домашнего быта, элементы одежды и обуви, фотографии из музея, фото-сессии, подготовленные родителями), который используем в работе с детьми в приобщении к русской народной культуре.                                                                                                                                                        В среднем дошкольном возрасте большое место в приобщении детей к нравственно – патриотическому(гражданскому ) воспитанию должно занимать знакомство с русскими народными традициями, такими как почитание старости, гостеприимства, взаимопомощи, традиций русской кухни. Большое внимание уделяем знакомству с русским народным костюмом. Дети узнают, что женщины на Руси не только для красоты украшали вышивкой одежду, но и как оберег. Также знакомим детей с русским праздниками: Рождеством, Масленицей, Пасхой. Как праздновали эти праздники наши предки, что изменилось с того времени, какие традиции остались. На праздник Рождества с детьми разучивали колядки, русские народные песни, заклички. Ежегодно проводится в ДОУ праздник Масленицы, на котором дети ближе узнают традиции встречи этого праздника и всей масленой недели.                                                                                                                                               Мы живем в многонациональном регионе и дети в группах разных национальностей. Этот момент </w:t>
      </w:r>
      <w:r w:rsidRPr="004D066C">
        <w:rPr>
          <w:rFonts w:ascii="Times New Roman" w:hAnsi="Times New Roman" w:cs="Times New Roman"/>
          <w:sz w:val="24"/>
          <w:szCs w:val="24"/>
        </w:rPr>
        <w:lastRenderedPageBreak/>
        <w:t>в воспитании гражданственности не стоит отбрасывать или откладывать на потом.  Прежде всего, для осуществления воспитательной работы по формированию у детей дошкольного возраста этики межнационального общения необходимо хорошо осмыслить сущность этого сложнейшего процесса. Будучи органической частью нравственного формирования личности, его гражданского становления, воспитание этики межнационального общения, представляет собой целенаправленный процесс, включения детей в различные виды учебной и внеучебной работы, связанной по своему содержанию с развитием патриотизма и культуры межнациональных отношений, и стимулирования их активности по выработке у них моральных качеств.</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xml:space="preserve">                                                                                                                                                      Образовательные учреждения, имеющие в своем плане один – два межкультурных праздника с песнями, танцами и традиционными блюдами стран, откуда эмигрировали родители их обучающихся, не могут претендовать на то, что в их стенах обосновалось межкультурное образование. Культура – не только еда, одежда и песни. Это и образ мыслей, и быт, и способы общения. Осознанная необходимость воспитания детей в уважении культурных различий требует от общества и государства специальных усилий по проникновению такой педагогики в жизнь каждой группы детского сада, каждого класса школы, каждой семьи.                                        В среднем дошкольном возрасте для  формирования  основ  правового  сознания  у  дошкольников посредством развития позитивного отношения к социуму используются следующие понятия:                                                                                                                        Родина, Отчизна – страна, в которой родился, вырос, где живет.                                                            Малая Родина – место, где человек родился, вырос, где живут родные и близкие.  Достопримечательности  –  место  или  принадлежащий  какому-нибудь месту предмет, заслуживающие особого внимания.                                                                                                      Герб  –  эмблема  государства,  города,  изображаемая  на флагах,  монетах,  печатях,  государственных  и  других  официальных документах.                                                                   Флаг  -  прикрепленное  к  древку  или шнуру  полотнище  установленных размеров и цветов, иногда с изображением на нем герба, эмблемы.                                                                                        При построении системы работы по гражданско-патриотичекому воспитанию дошкольников следует учитывать следующие принципы:                                                                                                       1. Принцип историзма (сохранять хронологический порядок описываемых явлений и сводить его к двум, более доступным для детей, историческим понятиям: прошлое (давным-давно) и настоящее (в наши дни)).                                                                                                                                              2. Принцип гуманизации ( позволяет встать на позицию ребенка, учитывать его точку зрения, не игнорировать его чувства и эмоции, видеть в ребенке полноправного партнера.)                                                                                         3.Принцип дифференциации ( т.е. создавать условия для самореализации каждого ребенка с учетом накопленного им опыта, особенностей эмоциональной и познавательной сферы.)                                                                                                 4.Принцип интегративности ( сотрудничество с семьей, библиотекой,музеем, домом творчества; а также сочетание всех видов деятельности при знакомстве детей с историко-культурными особенностями нашего города (с малой Родиной).                                                                    </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xml:space="preserve">Начиная последовательную, поэтапную  работу  с  детьми  средней,  старшей  и  в подготовительной группах нужно провести диагностику, для  определения сформированности  представлений  у  дошкольников  о стране, о крае, о  названии  города,  в котором  они  живут,  своего  адреса,  о  городских  объектах,  о  профессиях горожан, детям были предложены  вопросы, в ходе анализа которых стало возможным  определить  степень  представлений  о  вышеперечисленном.                                                                                                                                  На первом этапе дети знакомились с ближайшим окружением. Для уточнения представления об именах самих детей был изготовлен альбом «Я и мое имя», где дети познакомились со значением </w:t>
      </w:r>
      <w:r w:rsidRPr="004D066C">
        <w:rPr>
          <w:rFonts w:ascii="Times New Roman" w:hAnsi="Times New Roman" w:cs="Times New Roman"/>
          <w:sz w:val="24"/>
          <w:szCs w:val="24"/>
        </w:rPr>
        <w:lastRenderedPageBreak/>
        <w:t xml:space="preserve">своего имени, проводились дидактические игры «Назови друга ласково», «Расскажи о своем имени», «Что означает мое имя». Воспитывая любовь и привязанность к своей семье, родному дому, своим близким, был собран фотоматериал к альбому «Традиции моей семьи», который оформлялся совместно с родителями. На этом этапе проводились совместные праздники: «Папа, мама, я – спортивная семья». Все это способствовало тому, что у детей воспитывалось гуманное отношение к членам семьи, их занятиям, формировались представления о семейных ценностях и традициях.  Большая работа была проведена по формированию представлений о своей семье,  родители учились строить генеалогическое древо, которое способствовало составлению рассказов о своей семье, своей родословной. Эта работа вызвала большой интерес как у детей, так и у родителей. Следующим этапом работы было знакомство детей с детским садом и его сотрудниками. Проводились экскурсии по детскому саду, беседы «Кто работает у нас в саду», «Кому что нужно для работы», дидактические игры «Кто что делает». Итогом работы по данному направлению   была  оформлена выставка  рисунков  «Мой  любимый  детский  сад». Экскурсии  , проводимые в течении года по  территории  детского  сада  не  проходили  даром.   Совместно с родителями были  организованы  субботники  по благоустройству участка детского сада, родители, ранее ссылавшиеся на занятость и другие причины, нашли возможность оказать помощь нашему саду в свободное время. Дети гордились своими родителями и неоднократно повторяли:  «Моя  мама  приходила  и  красила горку»,  «Мой  папа  сделал корабль на участке» и т.п. А  сколько  эмоций,  радости  и  удовольствия    ребятам  доставило путешествие  по  экологической  тропе,  расположенной  на  территории  ДОУ. Рассматривая  цветы,  растения,  деревья  ребята  знакомились  с  природой родного края, узнали, что многие растения приносят человеку пользу. Наблюдение  за  работой  дворника  и  машин-помощников  -  мусоровоза помогло  сформировать  представление  о  том,  как  можно  сделать двор  чище,  уютнее.  А  беседы  по  содержанию  помогали   воспитывать у дошкольников активную гражданскую позицию.                                                                                                                                                   На занятиях по продуктивной деятельности дети с удовольствием изготавливают бусы из рябины, украшают сарафан, раскрашивают деревянную ложку. На музыкальных занятиях знакомятся с народной музыкой, поют народные песни, играют в игры народного характера ("Ворон", хороводная игра "Дружочек", "Солнышко-колоколнышко", "Ах -вы сени"); исценируют русские народные сказки, потешки. Используют дидактические игры (разрезная картинка, шкатулка загадок, сложи узор…).                                                                                                     В старшей и подготовительной группах диапазон экскурсий расширился.                                  Работа  направлена на ознакомление детей с родным городом, его достопримечательностями, трудовой деятельностью людей, живущих в городе. Дети посетили музеи, библиотеку, знакомились с достопримечательностями Невинномыска, улицами родного города.                Формирование  патриотических  чувств  у  детей  невозможно  без установления  тесной  связи  с  семьей.  Проведенные для родителей консультации - помогли родителям  стать  для  своих  детей  примером  отношения  к  своему  городу,  к месту, где живёшь.                                             Прогулка-экскурсия в  гордской парк , расположенный в районе Фабрики принесла много положительных эмоций и детям и взрослым. До  сознания детей было донесено, что в создании этого  парка принимали участие люди разных профессий,  тем  самым  у  детей  воспитывались  чувство  уважения  к труду  создателей  современных  парков  в  городе,  бережливость  к  красивым местам.   Беседа  о  правилах  поведения  в  парке  способствовала  решению  задачи  о бережном  отношении  к  родной  природе,  зарождению желания  сохранять  и создавать подобную красоту. Ведь чем красивее город, тем больше его любят жители.  Ухоженные,  чистые,  яркие  скверы,  улицы  и  дворы  поднимают настроение и пробуждают чувство гордости за город.                                                                                                                                          Рассматривание  фотографий  с  видами  улиц нашего города, городов курортов Кав.Мин. Вод  способствовало уточнению и дополнению знаний детей о нашем крае, где они родились и живут. </w:t>
      </w:r>
      <w:r w:rsidRPr="004D066C">
        <w:rPr>
          <w:rFonts w:ascii="Times New Roman" w:hAnsi="Times New Roman" w:cs="Times New Roman"/>
          <w:sz w:val="24"/>
          <w:szCs w:val="24"/>
        </w:rPr>
        <w:lastRenderedPageBreak/>
        <w:t>Большое внимание на данном этапе уделялось ознакомлению детей с трудом взрослых, как родителей, так и жителей города ребята познакомились с трудом взрослых  и узнали о значимости их труда. Была организована  фотовыставка «Папа, мама на работе», она  помогла  закрепить  содержание  труда  взрослых  в  родном  городе: учитель,  врач,  шахтер,  строитель,  милиционер,  водитель.  Дошкольники увидели  важность  и  значимость  труда  их  родителей,  и  это  явилось продолжением  заложённых  основ  уважительного  отношения  к  труду взрослых, направленного на благо родного города и страны.                                                                                В подготовительной группе, в канун Дня Победы  проводилсь экскурсия   к мемориалу «Вечный огонь», возложение  живых  цветов  к  братской  могиле советских  воинов,  способствовали  воспитанию  у  дошкольников  духа патриотизма  и  чувства  уважения  к  памяти  боевых  подвигов  их  прадедов  в сражениях  за  освобождение  нашей  Родины  от  нашествия  немецко-фашистских  захватчиков  в  годы  Великой  Отечественной  войны. Воспитывая в детях уважение к подвигу земляков в годы Великой Отечественной войны, педагогу важно  донести до  детей  мысль:  спустя  много-много  лет  люди  помнят  об исторических  событиях,  о  грозных  военных  годах,  чтят  память  погибших, окружают вниманием и любовью людей, защищавших Родину.                                                                                                                                                         В результате данной работы вырос познавательный интерес к истории города, края, и региона в целом.                                                                                                                                                                 В средней группе был проведен проект  «Птицы Ставропольского края» .   В ходе образовательно – воспитательного процесса выявилось, что у детей недостаточно развиты знания о птицах родного края. Дети зачастую путают зимующих и перелётных птиц. Работа над проектом позволила расширить и углубить знания детей о птицах нашего края, послужила формированию бережного отношения к птицам, осознанию того, что необходимо ухаживать за пернатыми в самое трудное для них время года.                                                                                          С детьми подготовительной группы была  проведена совместная работа  под названием              « Народы Северного Кавказа ».                                                                                                Доказано, что особенности межэтнического восприятия обусловлены возрастом и социальными условиями развития. С одной стороны, дети до 6 лет имеют достаточно размытое представление о своей национальности, в то же время уже в 4 года у ребенка начинает формироваться отношение к человеку другой национальности. В этом возрасте ребенка еще характеризуют эмоциональная отзывчивость, открытость, доверчивость и отсутствие этических стереотипов, что позволяет ему вступать в свободное общение с людьми разных национальностей. Поэтому одной из главных задач воспитателей является сформированность у детей дошкольного возраста доброжелательного, уважительного отношения к представителям других этнических коллективов, приобщение к культурным ценностям разных народов. Проект способствовал ознакомлению с символикой края и республик Северного Кавказа, систематизированию знаний о своем регионе, этнических группах, населяющих его, формированию целостного представление о малой Родине - родном крае, о многонациональности региона,помог познакомить с костюмами , обычаями, традициями, кухней, и фольклором народов населяющих Северный Кавказа.Работа над подобными проектами вконечном счете воспитывает культуру общения с представителями других национальностей и уважение к их традициям.</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xml:space="preserve">                        </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 xml:space="preserve">В итоге можно отметить, что при планомерной работе в процессе гражданского воспитания и  знакомство с трудом и профессиями; с природным окружением;и  с некоторыми данными об историческом прошлом своего народа, страны; города и края,  с государственными символами  ( страны, города) все это несет свои плоды и результаты, в  возникновении и упрочении чувства патриотизма.                                                                                                                                               </w:t>
      </w:r>
      <w:r w:rsidRPr="004D066C">
        <w:rPr>
          <w:rFonts w:ascii="Times New Roman" w:hAnsi="Times New Roman" w:cs="Times New Roman"/>
          <w:sz w:val="24"/>
          <w:szCs w:val="24"/>
        </w:rPr>
        <w:lastRenderedPageBreak/>
        <w:t xml:space="preserve">Основными  формами и методами работы, как было уже сказанно являются экскурсии и прогулки, рассказы воспитателя, чтение литературы, рассматривание иллюстративного материала, символики,  встречи с творческими людьми, ветеранами труда, войны. Дети отражают полученные  впечатления и знания в собственной разнообразной  деятельности (рисование, лепка, аппликация, игры, в составлении рассказов на темы "Что я знаю о своей Родине?", "Как трудятся люди моего города?", ''За что я люблю свой город?" и т.д.).                                                          Особенностями проявления патриотических чувств у детей дошкольного возраста являются скоротечность и ситуативность. Ребёнка может взволновать только что услышанный рассказ о героическом поступке, но затем на эти впечатления накладываются другие, и возникшее первое чувство может угаснуть, поэтому, как отмечают психологи, необходимо закрепить это чувство в многократных переживаниях, специально создавая разнообразные ситуации. </w:t>
      </w:r>
    </w:p>
    <w:p w:rsidR="004D066C" w:rsidRPr="004D066C" w:rsidRDefault="004D066C" w:rsidP="004D066C">
      <w:pPr>
        <w:ind w:left="-851"/>
        <w:rPr>
          <w:rFonts w:ascii="Times New Roman" w:hAnsi="Times New Roman" w:cs="Times New Roman"/>
          <w:sz w:val="24"/>
          <w:szCs w:val="24"/>
        </w:rPr>
      </w:pPr>
      <w:r w:rsidRPr="004D066C">
        <w:rPr>
          <w:rFonts w:ascii="Times New Roman" w:hAnsi="Times New Roman" w:cs="Times New Roman"/>
          <w:sz w:val="24"/>
          <w:szCs w:val="24"/>
        </w:rPr>
        <w:t>Важно помнить, что мировоззрение педагога, его личный пример, взгляды, суждения, активная жизненная позиция – самые сильнодействующие факторы воспитания.                                                                                                                      Таким образом, воспитывать патриота надо на конкретных героических примерах, исторических событиях, на народных традициях и правилах, по которым веками жила Россия. При этом не стоит забывать о необходимости вместе с детьми постоянно прослеживать связь между стариной и днем настоящим, дать понять ребенку, что он хозяин своей Родины.                                                                 Систематическая работа по воспитанию  гражданско-патриотических  чувств  детей  к  родному  городу, краю, своему дому и семье  в  условиях дошкольного  образовательного  учреждения  имеет  свои  положительные  результаты, но без активной помощи и участия семьи результататов достигнуть сложнее. Детский сад играет большую роль в становлении личности юного гражданина, но патриотическое воспитание детей дошкольного возраста начинается, прежде всего, с отношения к семье. Успех патриотического воспитания наших детей  во многом зависит и от родителей, от семьи, от той атмосферы, которая царит дома.                                                                                       Если взрослые любят свою Родину, преданы ей, умеют наряду с критикой замечать и показывать ребенку привлекательные стороны, можно надеяться на эффективность воспитательно-образовательной работы. В противном случае одно неосторожное, даже сказанное вскользь слово может разрушить многое. Поэтому взрослым стоит задуматься над своим чувством любви к Родине.                                                                                                                        А современное  дошкольное  учреждение выступает той социокультурной  средой,  создающей  оптимальные  условия  для формирования у детей целостной  «картины мира», воспитания патриотизма, основ гражданственности, интереса к своей « малой Родине».</w:t>
      </w:r>
    </w:p>
    <w:p w:rsidR="004D066C" w:rsidRPr="004D066C" w:rsidRDefault="004D066C" w:rsidP="004D066C">
      <w:pPr>
        <w:ind w:left="-851"/>
        <w:rPr>
          <w:rFonts w:ascii="Times New Roman" w:hAnsi="Times New Roman" w:cs="Times New Roman"/>
          <w:sz w:val="24"/>
          <w:szCs w:val="24"/>
        </w:rPr>
      </w:pPr>
    </w:p>
    <w:p w:rsidR="004D066C" w:rsidRPr="004D066C" w:rsidRDefault="004D066C" w:rsidP="004D066C">
      <w:pPr>
        <w:ind w:left="-851"/>
        <w:rPr>
          <w:rFonts w:ascii="Times New Roman" w:hAnsi="Times New Roman" w:cs="Times New Roman"/>
          <w:sz w:val="24"/>
          <w:szCs w:val="24"/>
        </w:rPr>
      </w:pPr>
    </w:p>
    <w:p w:rsidR="004D066C" w:rsidRPr="004D066C" w:rsidRDefault="004D066C" w:rsidP="004D066C">
      <w:pPr>
        <w:ind w:left="-851"/>
        <w:rPr>
          <w:rFonts w:ascii="Times New Roman" w:hAnsi="Times New Roman" w:cs="Times New Roman"/>
          <w:sz w:val="24"/>
          <w:szCs w:val="24"/>
        </w:rPr>
      </w:pPr>
    </w:p>
    <w:p w:rsidR="0058006A" w:rsidRPr="00C240E9" w:rsidRDefault="0058006A" w:rsidP="00C240E9">
      <w:pPr>
        <w:ind w:left="-851"/>
        <w:rPr>
          <w:rFonts w:ascii="Times New Roman" w:hAnsi="Times New Roman" w:cs="Times New Roman"/>
          <w:sz w:val="24"/>
          <w:szCs w:val="24"/>
        </w:rPr>
      </w:pPr>
      <w:bookmarkStart w:id="0" w:name="_GoBack"/>
      <w:bookmarkEnd w:id="0"/>
    </w:p>
    <w:sectPr w:rsidR="0058006A" w:rsidRPr="00C240E9" w:rsidSect="006A63A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B"/>
    <w:rsid w:val="00276A1B"/>
    <w:rsid w:val="004D066C"/>
    <w:rsid w:val="0058006A"/>
    <w:rsid w:val="006A63A8"/>
    <w:rsid w:val="00C2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4170</Words>
  <Characters>23771</Characters>
  <Application>Microsoft Office Word</Application>
  <DocSecurity>0</DocSecurity>
  <Lines>198</Lines>
  <Paragraphs>55</Paragraphs>
  <ScaleCrop>false</ScaleCrop>
  <Company/>
  <LinksUpToDate>false</LinksUpToDate>
  <CharactersWithSpaces>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2014-12-01T17:52:00Z</dcterms:created>
  <dcterms:modified xsi:type="dcterms:W3CDTF">2014-12-01T17:54:00Z</dcterms:modified>
</cp:coreProperties>
</file>