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61" w:rsidRPr="00374EC1" w:rsidRDefault="001361A2" w:rsidP="001361A2">
      <w:pPr>
        <w:spacing w:line="240" w:lineRule="auto"/>
        <w:jc w:val="center"/>
        <w:rPr>
          <w:b/>
          <w:szCs w:val="28"/>
        </w:rPr>
      </w:pPr>
      <w:r w:rsidRPr="00374EC1">
        <w:rPr>
          <w:b/>
          <w:szCs w:val="28"/>
        </w:rPr>
        <w:t>РАЗВИТИЕ МЛАДШИХ ДОШКОЛЬНИКОВ В ИЗОБРАЗИТЕЛЬНОЙ ДЕЯТЕЛЬНОСТИ</w:t>
      </w:r>
    </w:p>
    <w:p w:rsidR="00EE25E7" w:rsidRDefault="00EE25E7" w:rsidP="00EE25E7">
      <w:pPr>
        <w:spacing w:after="0" w:line="240" w:lineRule="auto"/>
        <w:rPr>
          <w:szCs w:val="28"/>
        </w:rPr>
      </w:pPr>
      <w:bookmarkStart w:id="0" w:name="_GoBack"/>
      <w:r>
        <w:rPr>
          <w:szCs w:val="28"/>
        </w:rPr>
        <w:t>Рисование, лепка, аппликация – не простая забава для малыша. Занятия ребенка с разными изобразительными материалами способствуют развитию интеллектуальной деятельности, дают возможность узнать свойства различных художественных материалов. Дети учатся узнавать форму, цвет, величину предметов, сопоставлять, сравнивать их между собой; учатся рассуждать, управлять движением рук, ставить перед собой цель и осуществлять её. При этом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развиваются художественные способности ребенка.</w:t>
      </w:r>
    </w:p>
    <w:p w:rsidR="00EE25E7" w:rsidRDefault="00EE25E7" w:rsidP="00EE25E7">
      <w:pPr>
        <w:spacing w:after="0" w:line="240" w:lineRule="auto"/>
        <w:rPr>
          <w:szCs w:val="28"/>
        </w:rPr>
      </w:pPr>
      <w:r>
        <w:rPr>
          <w:szCs w:val="28"/>
        </w:rPr>
        <w:t xml:space="preserve">     С малых лет внимание малыша привлекает окружающий мир, та жизнь, которая совершается на их глазах. Родители не должны быть безразличны к тому, как ребенок воспринимает окружающий мир, какие при этом чувства он испытывает. Живое восприятие окружающего – важнейшая основа жизни ребенка. Помощь взрослого заключается, прежде всего, в отборе впечатлений. Если эти впечатления хаотичны, не соответствуют возрасту, пониманию ребенка, то детям от них мало пользы. Нечеткость, неясность представлений о предмете, явлении ведет к нечеткости в его осознании.</w:t>
      </w:r>
    </w:p>
    <w:p w:rsidR="00EE25E7" w:rsidRDefault="00EE25E7" w:rsidP="00EE25E7">
      <w:pPr>
        <w:spacing w:after="0" w:line="240" w:lineRule="auto"/>
        <w:rPr>
          <w:szCs w:val="28"/>
        </w:rPr>
      </w:pPr>
      <w:r>
        <w:rPr>
          <w:szCs w:val="28"/>
        </w:rPr>
        <w:t xml:space="preserve">     Изображение предметов, явлений окружающего мира помогает пережить, осмыслить  самые яркие впечатления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увиденного. Малышу трудно рассказать о своих впечатлениях, переживаниях, ему тяжело оформить свои мысли, не хватает словарного запаса. Гораздо легче изобразить </w:t>
      </w:r>
      <w:proofErr w:type="gramStart"/>
      <w:r>
        <w:rPr>
          <w:szCs w:val="28"/>
        </w:rPr>
        <w:t>увиденное</w:t>
      </w:r>
      <w:proofErr w:type="gramEnd"/>
      <w:r>
        <w:rPr>
          <w:szCs w:val="28"/>
        </w:rPr>
        <w:t xml:space="preserve"> – нарисовать, построить, слепить похожее. Его неумелые изображения трудно понимать, а тем более воспринимать как творческий процесс.</w:t>
      </w:r>
    </w:p>
    <w:p w:rsidR="00EE25E7" w:rsidRDefault="00EE25E7" w:rsidP="00EE25E7">
      <w:pPr>
        <w:spacing w:after="0" w:line="240" w:lineRule="auto"/>
        <w:rPr>
          <w:szCs w:val="28"/>
        </w:rPr>
      </w:pPr>
      <w:r>
        <w:rPr>
          <w:szCs w:val="28"/>
        </w:rPr>
        <w:t xml:space="preserve">Ни излишние похвалы, ни насмешливое критическое отношение взрослых к детской работе не могут создать той благоприятной атмосферы, в которой успешно бы развивалось детское мышление, а затем и творчество. </w:t>
      </w:r>
    </w:p>
    <w:p w:rsidR="00EE25E7" w:rsidRDefault="00EE25E7" w:rsidP="00EE25E7">
      <w:pPr>
        <w:spacing w:after="0" w:line="240" w:lineRule="auto"/>
        <w:rPr>
          <w:szCs w:val="28"/>
        </w:rPr>
      </w:pPr>
      <w:r>
        <w:rPr>
          <w:szCs w:val="28"/>
        </w:rPr>
        <w:t xml:space="preserve">Поэтому, именно в младшем дошкольном возрасте, так необходимо заинтересованное, в меру требовательное, отношение взрослых к детской работе, их доброжелательная критика, вера в силы ребенка.  </w:t>
      </w:r>
    </w:p>
    <w:p w:rsidR="00EE25E7" w:rsidRDefault="00EE25E7" w:rsidP="00EE25E7">
      <w:pPr>
        <w:spacing w:after="0" w:line="240" w:lineRule="auto"/>
        <w:rPr>
          <w:szCs w:val="28"/>
        </w:rPr>
      </w:pPr>
      <w:r>
        <w:rPr>
          <w:szCs w:val="28"/>
        </w:rPr>
        <w:t>Попросить малыша «рассказать  рисунок», и рассказ неожиданно может получиться ярче и интереснее самого изображения.  В этом случае изобразительная деятельность связывает в одно целое развитие образного и логического мышления, развитие речи, моторики.</w:t>
      </w:r>
    </w:p>
    <w:p w:rsidR="00EE25E7" w:rsidRDefault="00EE25E7" w:rsidP="00EE25E7">
      <w:pPr>
        <w:spacing w:after="0" w:line="240" w:lineRule="auto"/>
        <w:rPr>
          <w:szCs w:val="28"/>
        </w:rPr>
      </w:pPr>
      <w:r>
        <w:rPr>
          <w:szCs w:val="28"/>
        </w:rPr>
        <w:t xml:space="preserve">Взрослому  необходимо выслушать ребенка, рассмотреть вместе с ним его беспомощные «каракули», дополняя и помогая развивать ход его мысли. Такое общение является первым шагом к развитию взаимодействия моторики руки  и логического, образного мышления.   </w:t>
      </w:r>
    </w:p>
    <w:bookmarkEnd w:id="0"/>
    <w:p w:rsidR="00EE25E7" w:rsidRDefault="00EE25E7" w:rsidP="00EE25E7">
      <w:pPr>
        <w:spacing w:after="0" w:line="240" w:lineRule="auto"/>
        <w:rPr>
          <w:szCs w:val="28"/>
        </w:rPr>
      </w:pPr>
    </w:p>
    <w:p w:rsidR="00EE25E7" w:rsidRDefault="00EE25E7" w:rsidP="00EE25E7">
      <w:pPr>
        <w:spacing w:after="0" w:line="240" w:lineRule="auto"/>
        <w:rPr>
          <w:szCs w:val="28"/>
        </w:rPr>
      </w:pPr>
    </w:p>
    <w:p w:rsidR="00374EC1" w:rsidRPr="00374EC1" w:rsidRDefault="00374EC1" w:rsidP="00497FFB">
      <w:pPr>
        <w:spacing w:after="0" w:line="240" w:lineRule="auto"/>
        <w:rPr>
          <w:szCs w:val="28"/>
        </w:rPr>
      </w:pPr>
    </w:p>
    <w:sectPr w:rsidR="00374EC1" w:rsidRPr="00374EC1" w:rsidSect="0022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1A2"/>
    <w:rsid w:val="001361A2"/>
    <w:rsid w:val="00223F61"/>
    <w:rsid w:val="00294295"/>
    <w:rsid w:val="002B03E3"/>
    <w:rsid w:val="00374EC1"/>
    <w:rsid w:val="00497FFB"/>
    <w:rsid w:val="00516F62"/>
    <w:rsid w:val="00564346"/>
    <w:rsid w:val="00603D7C"/>
    <w:rsid w:val="007A39D9"/>
    <w:rsid w:val="0081598A"/>
    <w:rsid w:val="00B61B68"/>
    <w:rsid w:val="00D71FCD"/>
    <w:rsid w:val="00E83416"/>
    <w:rsid w:val="00EE25E7"/>
    <w:rsid w:val="00F157D5"/>
    <w:rsid w:val="00F7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E3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</dc:creator>
  <cp:lastModifiedBy>DNS</cp:lastModifiedBy>
  <cp:revision>7</cp:revision>
  <dcterms:created xsi:type="dcterms:W3CDTF">2014-08-15T06:36:00Z</dcterms:created>
  <dcterms:modified xsi:type="dcterms:W3CDTF">2015-03-18T13:04:00Z</dcterms:modified>
</cp:coreProperties>
</file>