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50" w:rsidRPr="00F45812" w:rsidRDefault="00541650" w:rsidP="00F45812">
      <w:pPr>
        <w:spacing w:after="0" w:line="240" w:lineRule="auto"/>
        <w:jc w:val="right"/>
        <w:rPr>
          <w:i/>
          <w:sz w:val="28"/>
          <w:szCs w:val="28"/>
        </w:rPr>
      </w:pPr>
      <w:r w:rsidRPr="00F45812">
        <w:rPr>
          <w:i/>
          <w:sz w:val="28"/>
          <w:szCs w:val="28"/>
        </w:rPr>
        <w:t xml:space="preserve">Ирина Самойлова, педагог-психолог, </w:t>
      </w:r>
    </w:p>
    <w:p w:rsidR="00541650" w:rsidRPr="00F45812" w:rsidRDefault="00541650" w:rsidP="00F45812">
      <w:pPr>
        <w:spacing w:after="0" w:line="240" w:lineRule="auto"/>
        <w:jc w:val="right"/>
        <w:rPr>
          <w:i/>
          <w:sz w:val="28"/>
          <w:szCs w:val="28"/>
        </w:rPr>
      </w:pPr>
      <w:r w:rsidRPr="00F45812">
        <w:rPr>
          <w:i/>
          <w:sz w:val="28"/>
          <w:szCs w:val="28"/>
        </w:rPr>
        <w:t>МАДОУ ДС КВ «Огонек», г. Новый Уренгой</w:t>
      </w:r>
    </w:p>
    <w:p w:rsidR="00541650" w:rsidRPr="006738E7" w:rsidRDefault="00541650" w:rsidP="00541650">
      <w:pPr>
        <w:spacing w:after="0" w:line="240" w:lineRule="auto"/>
        <w:jc w:val="both"/>
        <w:rPr>
          <w:sz w:val="28"/>
          <w:szCs w:val="28"/>
        </w:rPr>
      </w:pPr>
    </w:p>
    <w:p w:rsidR="006738E7" w:rsidRPr="00F45812" w:rsidRDefault="00B67781" w:rsidP="00F45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812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 ли ваш ребенок к школе?</w:t>
      </w:r>
    </w:p>
    <w:p w:rsidR="00B67781" w:rsidRPr="00F45812" w:rsidRDefault="00B67781" w:rsidP="00F4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       До 1 сентября  еще далеко, но над этим вопросом надо задуматься уже сейчас, </w:t>
      </w:r>
      <w:proofErr w:type="gramStart"/>
      <w:r w:rsidRPr="00F45812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 что  причины   многих  возможных  школьных  сложностей  и  трудностей  нередко  кроются  именно в  дошкольном  возрасте.  К обучению в школе  готов  тот ребёнок,  для  которого школьные  нагрузки не будут слишком  напряженными  ни в психологическом, ни  в умственном плане и не ухудшат его здоровье. Ребёнок  должен  понимать  и  принимать роль ученика, подчиняться общим  школьным  требованиям  и  требованиям учителя. Это значит, что он готов будет принять в качестве обучающей  деятельности  не  игру, а учебу.  Нужно будет  уметь  сосредоточиться  на продолжительное  время,  не отвлекаться, слушать учителя, высидеть целый урок,  находить общий язык с одноклассниками. Выдающийся детский психолог профессор</w:t>
      </w:r>
      <w:r w:rsidR="006738E7" w:rsidRPr="00F45812">
        <w:rPr>
          <w:rFonts w:ascii="Times New Roman" w:eastAsia="Times New Roman" w:hAnsi="Times New Roman" w:cs="Times New Roman"/>
          <w:sz w:val="28"/>
          <w:szCs w:val="28"/>
        </w:rPr>
        <w:t xml:space="preserve">  Л.А</w:t>
      </w:r>
      <w:r w:rsidR="00985375" w:rsidRPr="00F458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45812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говорил: «Быть готовым к школе – не значит уметь читать, писать и считать. Быть готовым к школе – значит быть готовым всему этому научиться».</w:t>
      </w:r>
    </w:p>
    <w:p w:rsidR="00B67781" w:rsidRPr="00F45812" w:rsidRDefault="00B67781" w:rsidP="00F4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    Общей для всех детей "подготовки к школе" не существует.  Совсем не лишней будет консультация психолога.  Необходимо провести всесторонний анализ развития ребенка, чтобы выделить зоны риска и определить стратегию подготовительных занятий.  Программа подготовки должна строиться с учётом его сильных и слабых сторон.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 xml:space="preserve">   </w:t>
      </w:r>
    </w:p>
    <w:p w:rsidR="00B67781" w:rsidRPr="00F45812" w:rsidRDefault="00B67781" w:rsidP="00F458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29"/>
          <w:sz w:val="28"/>
          <w:szCs w:val="28"/>
        </w:rPr>
      </w:pPr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     Готовность ребенка к школе определяется наличием нескольких составляющих. Прежде всего, необходима  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>м</w:t>
      </w:r>
      <w:r w:rsidRPr="00F45812">
        <w:rPr>
          <w:rFonts w:ascii="Times New Roman" w:eastAsia="Times New Roman" w:hAnsi="Times New Roman" w:cs="Times New Roman"/>
          <w:bCs/>
          <w:color w:val="002029"/>
          <w:sz w:val="28"/>
          <w:szCs w:val="28"/>
        </w:rPr>
        <w:t xml:space="preserve">отивационная готовность 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 xml:space="preserve">к школе, т.е. наличие у детей желания учиться. Желание пойти в школу и желание учиться существенно отличаются друг от друга. Ребёнок может хотеть в школу, потому что: все его сверстники туда пойдут;   потому, что он получит новый красивый ранец, пенал и другие подарки – детей привлекает всё новое. Но ребёнок  также может стремиться в школу, чтобы узнавать что-то новое, иметь определенные права. Пусть он ещё  полностью  не осознает, что для того, чтобы приготовить урок ему придется пожертвовать игрой или прогулкой, но, в принципе, он знает и принимает тот факт, что уроки </w:t>
      </w:r>
      <w:r w:rsidR="006738E7"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 xml:space="preserve">нужно делать. 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 xml:space="preserve">Кроме мотивационной готовности требуется наличие и </w:t>
      </w:r>
      <w:r w:rsidRPr="00F45812">
        <w:rPr>
          <w:rFonts w:ascii="Times New Roman" w:eastAsia="Times New Roman" w:hAnsi="Times New Roman" w:cs="Times New Roman"/>
          <w:bCs/>
          <w:color w:val="002029"/>
          <w:sz w:val="28"/>
          <w:szCs w:val="28"/>
        </w:rPr>
        <w:t xml:space="preserve">интеллектуальной готовности 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>Вашего ребёнка к школьному обучению. И это не просто наличие определенного запаса знаний об окружающем мире (умение сч</w:t>
      </w:r>
      <w:r w:rsidR="00AA019A"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>итать хотя бы в пределах десяти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 xml:space="preserve">; знание букв, а то и навыки чтения; знание своего имени и фамилии, дня рождения, адреса, а также названия родного города, страны). </w:t>
      </w:r>
      <w:r w:rsidRPr="00F45812">
        <w:rPr>
          <w:rFonts w:ascii="Times New Roman" w:eastAsia="Times New Roman" w:hAnsi="Times New Roman" w:cs="Times New Roman"/>
          <w:iCs/>
          <w:color w:val="002029"/>
          <w:sz w:val="28"/>
          <w:szCs w:val="28"/>
        </w:rPr>
        <w:t xml:space="preserve">Это определённая зрелость структур головного мозга и  развитость  познавательной сферы (логическое мышление, логическое запоминание, речь, концентрация и распределение внимания и т.д.).                                                               </w:t>
      </w:r>
    </w:p>
    <w:p w:rsidR="00B67781" w:rsidRPr="00F45812" w:rsidRDefault="00B67781" w:rsidP="00F4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812">
        <w:rPr>
          <w:rFonts w:ascii="Times New Roman" w:eastAsia="Times New Roman" w:hAnsi="Times New Roman" w:cs="Times New Roman"/>
          <w:iCs/>
          <w:color w:val="002029"/>
          <w:sz w:val="28"/>
          <w:szCs w:val="28"/>
        </w:rPr>
        <w:t xml:space="preserve">     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 xml:space="preserve">Наконец, немаловажную роль играет и </w:t>
      </w:r>
      <w:r w:rsidRPr="00F45812">
        <w:rPr>
          <w:rFonts w:ascii="Times New Roman" w:eastAsia="Times New Roman" w:hAnsi="Times New Roman" w:cs="Times New Roman"/>
          <w:bCs/>
          <w:color w:val="002029"/>
          <w:sz w:val="28"/>
          <w:szCs w:val="28"/>
        </w:rPr>
        <w:t>личностная готовность к школе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>. Сюда входит и адекватность самооценки малыша и отношения со сверстниками, с учителем. Отдельное место в структуре психологической готовности к школе отводится</w:t>
      </w:r>
      <w:r w:rsidRPr="00F45812">
        <w:rPr>
          <w:rFonts w:ascii="Times New Roman" w:eastAsia="Times New Roman" w:hAnsi="Times New Roman" w:cs="Times New Roman"/>
          <w:bCs/>
          <w:color w:val="002029"/>
          <w:sz w:val="28"/>
          <w:szCs w:val="28"/>
        </w:rPr>
        <w:t xml:space="preserve"> произвольности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 xml:space="preserve">. Это умение действовать в </w:t>
      </w:r>
      <w:r w:rsidR="006738E7"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lastRenderedPageBreak/>
        <w:t>ритме всего класса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>, подчиняться правилам и требованиям учебной деятельности, умение выполнять зрительно предст</w:t>
      </w:r>
      <w:r w:rsidR="006738E7"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>авленное задание самостоятельно</w:t>
      </w:r>
      <w:r w:rsidRPr="00F45812">
        <w:rPr>
          <w:rFonts w:ascii="Times New Roman" w:eastAsia="Times New Roman" w:hAnsi="Times New Roman" w:cs="Times New Roman"/>
          <w:color w:val="002029"/>
          <w:sz w:val="28"/>
          <w:szCs w:val="28"/>
        </w:rPr>
        <w:t>.</w:t>
      </w:r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Есть такая важная составляющая подготовки к школе, о которой не всегда помнят. Это </w:t>
      </w:r>
      <w:r w:rsidRPr="00F45812">
        <w:rPr>
          <w:rFonts w:ascii="Times New Roman" w:eastAsia="Times New Roman" w:hAnsi="Times New Roman" w:cs="Times New Roman"/>
          <w:bCs/>
          <w:sz w:val="28"/>
          <w:szCs w:val="28"/>
        </w:rPr>
        <w:t>бытовая самостоятельность и навыки самообслуживания</w:t>
      </w:r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. Не надо забывать, что школа - это не только обучение, это ещё и пребывание в ней. </w:t>
      </w:r>
      <w:r w:rsidR="006738E7" w:rsidRPr="00F45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Уметь одеваться и </w:t>
      </w:r>
      <w:r w:rsidR="006738E7" w:rsidRPr="00F45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812">
        <w:rPr>
          <w:rFonts w:ascii="Times New Roman" w:eastAsia="Times New Roman" w:hAnsi="Times New Roman" w:cs="Times New Roman"/>
          <w:sz w:val="28"/>
          <w:szCs w:val="28"/>
        </w:rPr>
        <w:t>раздеваться, не теряя шарфы и перчатки, учитывая пуговицы и шнурки; перео</w:t>
      </w:r>
      <w:r w:rsidR="006738E7" w:rsidRPr="00F45812">
        <w:rPr>
          <w:rFonts w:ascii="Times New Roman" w:eastAsia="Times New Roman" w:hAnsi="Times New Roman" w:cs="Times New Roman"/>
          <w:sz w:val="28"/>
          <w:szCs w:val="28"/>
        </w:rPr>
        <w:t xml:space="preserve">деваться на уроках физкультуры; </w:t>
      </w:r>
      <w:r w:rsidRPr="00F45812">
        <w:rPr>
          <w:rFonts w:ascii="Times New Roman" w:eastAsia="Times New Roman" w:hAnsi="Times New Roman" w:cs="Times New Roman"/>
          <w:sz w:val="28"/>
          <w:szCs w:val="28"/>
        </w:rPr>
        <w:t>знать назначение носового платка, пользоваться общественным туалетом; завтракать и убирать за собой; сложить рюкзак, быстро достать из рюкзака необходимое и т.д.</w:t>
      </w:r>
      <w:proofErr w:type="gramEnd"/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Эта категория умений и навыков на первых порах пребывания в школе представляется не менее значимой, чем всё то, о чём уже было сказано. И этому не обучают на специальных занятиях – этому учатся только в семье.</w:t>
      </w:r>
    </w:p>
    <w:p w:rsidR="00342106" w:rsidRPr="00F45812" w:rsidRDefault="00342106" w:rsidP="00F4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81" w:rsidRPr="00F45812" w:rsidRDefault="00342106" w:rsidP="00F4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8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41650" w:rsidRPr="00F45812" w:rsidRDefault="00541650" w:rsidP="00F45812">
      <w:pPr>
        <w:spacing w:after="0" w:line="240" w:lineRule="auto"/>
        <w:jc w:val="both"/>
        <w:rPr>
          <w:sz w:val="28"/>
          <w:szCs w:val="28"/>
        </w:rPr>
      </w:pPr>
    </w:p>
    <w:sectPr w:rsidR="00541650" w:rsidRPr="00F45812" w:rsidSect="00F45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781"/>
    <w:rsid w:val="00342106"/>
    <w:rsid w:val="00371246"/>
    <w:rsid w:val="004022F3"/>
    <w:rsid w:val="00541650"/>
    <w:rsid w:val="005422E2"/>
    <w:rsid w:val="00664151"/>
    <w:rsid w:val="006738E7"/>
    <w:rsid w:val="00823C6C"/>
    <w:rsid w:val="00985375"/>
    <w:rsid w:val="00AA019A"/>
    <w:rsid w:val="00B456FB"/>
    <w:rsid w:val="00B67781"/>
    <w:rsid w:val="00C02D34"/>
    <w:rsid w:val="00C258B0"/>
    <w:rsid w:val="00F4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2001-12-31T19:13:00Z</dcterms:created>
  <dcterms:modified xsi:type="dcterms:W3CDTF">2013-03-05T10:01:00Z</dcterms:modified>
</cp:coreProperties>
</file>